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2"/>
        <w:gridCol w:w="5103"/>
      </w:tblGrid>
      <w:tr w:rsidR="00CD726B" w:rsidRPr="001243D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CD726B" w:rsidRPr="001243D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«Дом-Сервис»</w:t>
            </w:r>
          </w:p>
        </w:tc>
      </w:tr>
      <w:tr w:rsidR="00CD726B" w:rsidRPr="001243D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726B" w:rsidRPr="001243D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________</w:t>
            </w:r>
            <w:r>
              <w:rPr>
                <w:rFonts w:ascii="Verdana" w:hAnsi="Verdana" w:cs="Verdana"/>
                <w:sz w:val="16"/>
                <w:szCs w:val="16"/>
              </w:rPr>
              <w:t>________ /С.Б. Русович</w:t>
            </w:r>
            <w:r w:rsidRPr="001243D7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________</w:t>
            </w:r>
            <w:r>
              <w:rPr>
                <w:rFonts w:ascii="Verdana" w:hAnsi="Verdana" w:cs="Verdana"/>
                <w:sz w:val="16"/>
                <w:szCs w:val="16"/>
              </w:rPr>
              <w:t>________ /А.В. Ходорович</w:t>
            </w:r>
            <w:r w:rsidRPr="001243D7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CD726B" w:rsidRPr="001243D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726B" w:rsidRPr="001243D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«_</w:t>
            </w:r>
            <w:r>
              <w:rPr>
                <w:rFonts w:ascii="Verdana" w:hAnsi="Verdana" w:cs="Verdana"/>
                <w:sz w:val="16"/>
                <w:szCs w:val="16"/>
              </w:rPr>
              <w:t>_____»____________________ 2018</w:t>
            </w:r>
            <w:r w:rsidRPr="001243D7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«_</w:t>
            </w:r>
            <w:r>
              <w:rPr>
                <w:rFonts w:ascii="Verdana" w:hAnsi="Verdana" w:cs="Verdana"/>
                <w:sz w:val="16"/>
                <w:szCs w:val="16"/>
              </w:rPr>
              <w:t>_____»____________________ 2018</w:t>
            </w:r>
            <w:r w:rsidRPr="001243D7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CD726B" w:rsidRPr="001243D7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726B" w:rsidRPr="001243D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726B" w:rsidRPr="001243D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726B" w:rsidRPr="001243D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243D7"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CD726B" w:rsidRPr="001243D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bookmarkStart w:id="0" w:name="_GoBack"/>
            <w:bookmarkEnd w:id="0"/>
            <w:r w:rsidRPr="001243D7">
              <w:rPr>
                <w:rFonts w:ascii="Verdana" w:hAnsi="Verdana" w:cs="Verdana"/>
                <w:sz w:val="16"/>
                <w:szCs w:val="16"/>
              </w:rPr>
              <w:t>капитальный ремонт фасада без утепления</w:t>
            </w:r>
            <w:r>
              <w:rPr>
                <w:rFonts w:ascii="Verdana" w:hAnsi="Verdana" w:cs="Verdana"/>
                <w:sz w:val="16"/>
                <w:szCs w:val="16"/>
              </w:rPr>
              <w:t>, отмостки</w:t>
            </w:r>
            <w:r w:rsidRPr="001243D7">
              <w:rPr>
                <w:rFonts w:ascii="Verdana" w:hAnsi="Verdana" w:cs="Verdana"/>
                <w:sz w:val="16"/>
                <w:szCs w:val="16"/>
              </w:rPr>
              <w:t xml:space="preserve"> м</w:t>
            </w:r>
            <w:r>
              <w:rPr>
                <w:rFonts w:ascii="Verdana" w:hAnsi="Verdana" w:cs="Verdana"/>
                <w:sz w:val="16"/>
                <w:szCs w:val="16"/>
              </w:rPr>
              <w:t>ногоквартирного дома № 29 по ул. Волоколамская</w:t>
            </w:r>
            <w:r w:rsidRPr="001243D7">
              <w:rPr>
                <w:rFonts w:ascii="Verdana" w:hAnsi="Verdana" w:cs="Verdana"/>
                <w:sz w:val="16"/>
                <w:szCs w:val="16"/>
              </w:rPr>
              <w:t>,  г.Калининград</w:t>
            </w:r>
          </w:p>
        </w:tc>
      </w:tr>
    </w:tbl>
    <w:p w:rsidR="00CD726B" w:rsidRDefault="00CD72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CD726B" w:rsidRPr="001243D7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CD726B" w:rsidRDefault="00CD7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CD726B" w:rsidRPr="001243D7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D726B" w:rsidRPr="001243D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1243D7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CD726B" w:rsidRPr="001243D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1.44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0.0504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0.013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Блок оконный пластиковый: одностворчатый, с поворотно-откидной створкой, однокамерным стеклопакетом (24 мм), площадью до 0,5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откосов по камню и бетону цементно-известковым раствором: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0.0382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 и потолков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0.525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1.7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0.034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Ремонт лицевой поверхности наружных кирпичных стен при глубине заделки: в 1/2 кирпича площадью в одном месте до 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0.312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Заделка трещин цементным раствором методом инъецирования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Приготовление растворов вручную:  цем.-песчан. состав  расширяющ. цемент, песок1:3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0.0675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Цемент расширяющийся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0.0315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0.5632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7.3216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0.5632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0.5632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-0.1408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-61.952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61.952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140.8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0.5632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Минеральный или полиминеральный декоративный пастовый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0.2253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0.0101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0.5632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7.3216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21.402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Смена обделок из листовой стали (цветной) (поясков, сандриков, отливов, карнизов) шириной: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0.085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</w:tr>
      <w:tr w:rsidR="00CD726B" w:rsidRPr="001243D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1243D7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Отмостка</w:t>
            </w:r>
          </w:p>
        </w:tc>
      </w:tr>
      <w:tr w:rsidR="00CD726B" w:rsidRPr="001243D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0.0242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4.356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0.0764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0.0764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12.224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4.356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Улучшенная штукатурка 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0.1146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мастикой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0.1146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Мастика битумно-резиновая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0.0275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Устройство гидроизоляции из рубероида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0.382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Рубероид кровельный с крупнозернистой посыпкой марки РКК-350б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46.76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3.82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4.584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3.82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Каменная мелочь марки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0.4202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40-70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3.82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10-20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0.3438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5(3)-10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0.382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Устройство отмостки бетонной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3.82</w:t>
            </w:r>
          </w:p>
        </w:tc>
      </w:tr>
      <w:tr w:rsidR="00CD726B" w:rsidRPr="001243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3.8964</w:t>
            </w:r>
          </w:p>
        </w:tc>
      </w:tr>
      <w:tr w:rsidR="00CD726B" w:rsidRPr="001243D7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D726B" w:rsidRDefault="00CD72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8362"/>
      </w:tblGrid>
      <w:tr w:rsidR="00CD726B" w:rsidRPr="001243D7" w:rsidTr="0086773D">
        <w:trPr>
          <w:cantSplit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отдела контроля МКУ «КР МКД»                                        Г.А. Мацепура</w:t>
            </w:r>
          </w:p>
        </w:tc>
      </w:tr>
      <w:tr w:rsidR="00CD726B" w:rsidRPr="001243D7" w:rsidTr="0086773D">
        <w:trPr>
          <w:cantSplit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243D7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CD726B" w:rsidRPr="001243D7" w:rsidTr="0086773D">
        <w:trPr>
          <w:cantSplit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D726B" w:rsidRPr="001243D7" w:rsidTr="0086773D">
        <w:trPr>
          <w:cantSplit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243D7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Зам.начальника отдела контроля МКУ «КР МКД»                                            О.В. Толмачева</w:t>
            </w:r>
          </w:p>
        </w:tc>
      </w:tr>
      <w:tr w:rsidR="00CD726B" w:rsidRPr="001243D7" w:rsidTr="0086773D">
        <w:trPr>
          <w:cantSplit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CD726B" w:rsidRPr="001243D7" w:rsidRDefault="00CD72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243D7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CD726B" w:rsidRDefault="00CD72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D726B" w:rsidSect="00C862AD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26B" w:rsidRDefault="00CD726B">
      <w:pPr>
        <w:spacing w:after="0" w:line="240" w:lineRule="auto"/>
      </w:pPr>
      <w:r>
        <w:separator/>
      </w:r>
    </w:p>
  </w:endnote>
  <w:endnote w:type="continuationSeparator" w:id="0">
    <w:p w:rsidR="00CD726B" w:rsidRDefault="00CD7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26B" w:rsidRDefault="00CD726B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26B" w:rsidRDefault="00CD726B">
      <w:pPr>
        <w:spacing w:after="0" w:line="240" w:lineRule="auto"/>
      </w:pPr>
      <w:r>
        <w:separator/>
      </w:r>
    </w:p>
  </w:footnote>
  <w:footnote w:type="continuationSeparator" w:id="0">
    <w:p w:rsidR="00CD726B" w:rsidRDefault="00CD7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CD726B" w:rsidRPr="001243D7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D726B" w:rsidRPr="001243D7" w:rsidRDefault="00CD726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1243D7">
            <w:rPr>
              <w:rFonts w:ascii="Verdana" w:hAnsi="Verdana" w:cs="Verdana"/>
              <w:sz w:val="16"/>
              <w:szCs w:val="16"/>
            </w:rPr>
            <w:t>&lt; 203 * 1 * 3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CD726B" w:rsidRPr="001243D7" w:rsidRDefault="00CD726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1243D7">
            <w:rPr>
              <w:rFonts w:ascii="Verdana" w:hAnsi="Verdana" w:cs="Verdana"/>
              <w:sz w:val="14"/>
              <w:szCs w:val="14"/>
            </w:rPr>
            <w:t>ПК РИК (вер.1.3.170718)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D726B" w:rsidRPr="001243D7" w:rsidRDefault="00CD726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1243D7"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46F6"/>
    <w:rsid w:val="001243D7"/>
    <w:rsid w:val="0086773D"/>
    <w:rsid w:val="00894A84"/>
    <w:rsid w:val="00A93855"/>
    <w:rsid w:val="00C646F6"/>
    <w:rsid w:val="00C862AD"/>
    <w:rsid w:val="00CD7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2A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901</Words>
  <Characters>5137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4</cp:revision>
  <dcterms:created xsi:type="dcterms:W3CDTF">2018-02-02T12:22:00Z</dcterms:created>
  <dcterms:modified xsi:type="dcterms:W3CDTF">2018-02-05T08:56:00Z</dcterms:modified>
</cp:coreProperties>
</file>