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819"/>
      </w:tblGrid>
      <w:tr w:rsidR="00695640" w:rsidRPr="00680F26" w:rsidTr="005F0D24">
        <w:tc>
          <w:tcPr>
            <w:tcW w:w="5104" w:type="dxa"/>
          </w:tcPr>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«УТВЕРЖДАЮ»</w:t>
            </w:r>
          </w:p>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 xml:space="preserve">Генеральный директор </w:t>
            </w:r>
          </w:p>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ООО «УК Старый город»</w:t>
            </w:r>
          </w:p>
          <w:p w:rsidR="00695640" w:rsidRPr="00680F26" w:rsidRDefault="00695640" w:rsidP="005F0D24">
            <w:pPr>
              <w:pStyle w:val="a3"/>
              <w:rPr>
                <w:rFonts w:ascii="Times New Roman" w:hAnsi="Times New Roman"/>
                <w:sz w:val="24"/>
                <w:szCs w:val="24"/>
              </w:rPr>
            </w:pPr>
          </w:p>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Е.В.</w:t>
            </w:r>
            <w:r>
              <w:rPr>
                <w:rFonts w:ascii="Times New Roman" w:hAnsi="Times New Roman"/>
                <w:sz w:val="24"/>
                <w:szCs w:val="24"/>
              </w:rPr>
              <w:t xml:space="preserve"> Шулепко /__________________</w:t>
            </w:r>
            <w:r w:rsidRPr="00680F26">
              <w:rPr>
                <w:rFonts w:ascii="Times New Roman" w:hAnsi="Times New Roman"/>
                <w:sz w:val="24"/>
                <w:szCs w:val="24"/>
              </w:rPr>
              <w:t xml:space="preserve"> /</w:t>
            </w:r>
          </w:p>
          <w:p w:rsidR="00695640" w:rsidRPr="00680F26" w:rsidRDefault="00695640" w:rsidP="005F0D24">
            <w:pPr>
              <w:pStyle w:val="a3"/>
              <w:rPr>
                <w:rFonts w:ascii="Times New Roman" w:hAnsi="Times New Roman"/>
                <w:sz w:val="24"/>
                <w:szCs w:val="24"/>
              </w:rPr>
            </w:pPr>
          </w:p>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«_____»_________________ 20___г.</w:t>
            </w:r>
          </w:p>
          <w:p w:rsidR="00695640" w:rsidRPr="00680F26" w:rsidRDefault="00695640" w:rsidP="005F0D24">
            <w:pPr>
              <w:pStyle w:val="a3"/>
              <w:rPr>
                <w:rFonts w:ascii="Times New Roman" w:hAnsi="Times New Roman"/>
                <w:sz w:val="24"/>
                <w:szCs w:val="24"/>
              </w:rPr>
            </w:pPr>
          </w:p>
        </w:tc>
        <w:tc>
          <w:tcPr>
            <w:tcW w:w="4819" w:type="dxa"/>
          </w:tcPr>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«СОГЛАСОВАНО»</w:t>
            </w:r>
          </w:p>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Директор МКУ «КР МКД»</w:t>
            </w:r>
          </w:p>
          <w:p w:rsidR="00695640" w:rsidRPr="00680F26" w:rsidRDefault="00695640" w:rsidP="005F0D24">
            <w:pPr>
              <w:pStyle w:val="a3"/>
              <w:rPr>
                <w:rFonts w:ascii="Times New Roman" w:hAnsi="Times New Roman"/>
                <w:sz w:val="24"/>
                <w:szCs w:val="24"/>
              </w:rPr>
            </w:pPr>
          </w:p>
          <w:p w:rsidR="00695640" w:rsidRPr="00680F26" w:rsidRDefault="00695640" w:rsidP="005F0D24">
            <w:pPr>
              <w:pStyle w:val="a3"/>
              <w:rPr>
                <w:rFonts w:ascii="Times New Roman" w:hAnsi="Times New Roman"/>
                <w:sz w:val="24"/>
                <w:szCs w:val="24"/>
              </w:rPr>
            </w:pPr>
          </w:p>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С.Б. Русович /_________________/</w:t>
            </w:r>
          </w:p>
          <w:p w:rsidR="00695640" w:rsidRPr="00680F26" w:rsidRDefault="00695640" w:rsidP="005F0D24">
            <w:pPr>
              <w:pStyle w:val="a3"/>
              <w:rPr>
                <w:rFonts w:ascii="Times New Roman" w:hAnsi="Times New Roman"/>
                <w:sz w:val="24"/>
                <w:szCs w:val="24"/>
              </w:rPr>
            </w:pPr>
          </w:p>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«_____»_________________ 20___г.</w:t>
            </w:r>
          </w:p>
          <w:p w:rsidR="00695640" w:rsidRPr="00680F26" w:rsidRDefault="00695640" w:rsidP="005F0D24">
            <w:pPr>
              <w:pStyle w:val="a3"/>
              <w:rPr>
                <w:rFonts w:ascii="Times New Roman" w:hAnsi="Times New Roman"/>
                <w:sz w:val="24"/>
                <w:szCs w:val="24"/>
              </w:rPr>
            </w:pPr>
          </w:p>
        </w:tc>
      </w:tr>
    </w:tbl>
    <w:p w:rsidR="005E13A8" w:rsidRDefault="005E13A8" w:rsidP="009A7AEB">
      <w:pPr>
        <w:pStyle w:val="a3"/>
        <w:jc w:val="center"/>
        <w:rPr>
          <w:rFonts w:ascii="Times New Roman" w:hAnsi="Times New Roman"/>
          <w:b/>
          <w:sz w:val="28"/>
          <w:szCs w:val="28"/>
        </w:rPr>
      </w:pPr>
    </w:p>
    <w:p w:rsidR="009A7AEB" w:rsidRPr="00695640" w:rsidRDefault="009A7AEB" w:rsidP="009A7AEB">
      <w:pPr>
        <w:pStyle w:val="a3"/>
        <w:jc w:val="center"/>
        <w:rPr>
          <w:rFonts w:ascii="Times New Roman" w:hAnsi="Times New Roman"/>
          <w:b/>
          <w:sz w:val="24"/>
          <w:szCs w:val="24"/>
        </w:rPr>
      </w:pPr>
      <w:r w:rsidRPr="00695640">
        <w:rPr>
          <w:rFonts w:ascii="Times New Roman" w:hAnsi="Times New Roman"/>
          <w:b/>
          <w:sz w:val="24"/>
          <w:szCs w:val="24"/>
        </w:rPr>
        <w:t xml:space="preserve">Техническое задание </w:t>
      </w:r>
    </w:p>
    <w:p w:rsidR="005E13A8" w:rsidRPr="00695640" w:rsidRDefault="008650F1" w:rsidP="00695640">
      <w:pPr>
        <w:pStyle w:val="a3"/>
        <w:jc w:val="center"/>
        <w:rPr>
          <w:rFonts w:ascii="Times New Roman" w:hAnsi="Times New Roman"/>
          <w:bCs/>
          <w:sz w:val="24"/>
          <w:szCs w:val="24"/>
        </w:rPr>
      </w:pPr>
      <w:r w:rsidRPr="00695640">
        <w:rPr>
          <w:rFonts w:ascii="Times New Roman" w:hAnsi="Times New Roman"/>
          <w:bCs/>
          <w:sz w:val="24"/>
          <w:szCs w:val="24"/>
        </w:rPr>
        <w:t xml:space="preserve">на капитальный ремонт </w:t>
      </w:r>
      <w:r w:rsidR="00F07551" w:rsidRPr="00695640">
        <w:rPr>
          <w:rFonts w:ascii="Times New Roman" w:hAnsi="Times New Roman"/>
          <w:bCs/>
          <w:sz w:val="24"/>
          <w:szCs w:val="24"/>
        </w:rPr>
        <w:t>крыши</w:t>
      </w:r>
      <w:r w:rsidR="00695640" w:rsidRPr="00695640">
        <w:rPr>
          <w:rFonts w:ascii="Times New Roman" w:hAnsi="Times New Roman"/>
          <w:bCs/>
          <w:sz w:val="24"/>
          <w:szCs w:val="24"/>
        </w:rPr>
        <w:t xml:space="preserve">, чердачного перекрытия, крыльца </w:t>
      </w:r>
      <w:r w:rsidR="00105976" w:rsidRPr="00695640">
        <w:rPr>
          <w:rFonts w:ascii="Times New Roman" w:hAnsi="Times New Roman"/>
          <w:bCs/>
          <w:sz w:val="24"/>
          <w:szCs w:val="24"/>
        </w:rPr>
        <w:t>многоквартирного дома</w:t>
      </w:r>
      <w:r w:rsidR="00A84017" w:rsidRPr="00695640">
        <w:rPr>
          <w:rFonts w:ascii="Times New Roman" w:hAnsi="Times New Roman"/>
          <w:color w:val="000000"/>
          <w:sz w:val="24"/>
          <w:szCs w:val="24"/>
        </w:rPr>
        <w:t xml:space="preserve"> </w:t>
      </w:r>
      <w:r w:rsidR="001D71F2" w:rsidRPr="00695640">
        <w:rPr>
          <w:rFonts w:ascii="Times New Roman" w:hAnsi="Times New Roman"/>
          <w:bCs/>
          <w:sz w:val="24"/>
          <w:szCs w:val="24"/>
        </w:rPr>
        <w:t>№</w:t>
      </w:r>
      <w:r w:rsidR="00695640" w:rsidRPr="00695640">
        <w:rPr>
          <w:rFonts w:ascii="Times New Roman" w:hAnsi="Times New Roman"/>
          <w:bCs/>
          <w:sz w:val="24"/>
          <w:szCs w:val="24"/>
        </w:rPr>
        <w:t>22 по ул. Чехова, г. Калининград.</w:t>
      </w:r>
      <w:r w:rsidR="00A84017" w:rsidRPr="00695640">
        <w:rPr>
          <w:rFonts w:ascii="Times New Roman" w:hAnsi="Times New Roman"/>
          <w:bCs/>
          <w:sz w:val="24"/>
          <w:szCs w:val="24"/>
        </w:rPr>
        <w:t xml:space="preserve"> </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Pr="00DC0C79" w:rsidRDefault="00DC0C79" w:rsidP="005E13A8">
      <w:pPr>
        <w:pStyle w:val="a3"/>
        <w:jc w:val="center"/>
        <w:rPr>
          <w:rFonts w:ascii="Times New Roman" w:hAnsi="Times New Roman"/>
          <w:b/>
          <w:color w:val="000000"/>
          <w:sz w:val="24"/>
          <w:szCs w:val="24"/>
        </w:rPr>
      </w:pPr>
      <w:r>
        <w:rPr>
          <w:rFonts w:ascii="Times New Roman" w:hAnsi="Times New Roman"/>
          <w:b/>
          <w:color w:val="000000"/>
          <w:sz w:val="24"/>
          <w:szCs w:val="24"/>
        </w:rPr>
        <w:t xml:space="preserve">1. </w:t>
      </w:r>
      <w:r w:rsidR="009A7AEB" w:rsidRPr="00DC0C79">
        <w:rPr>
          <w:rFonts w:ascii="Times New Roman" w:hAnsi="Times New Roman"/>
          <w:b/>
          <w:color w:val="000000"/>
          <w:sz w:val="24"/>
          <w:szCs w:val="24"/>
        </w:rPr>
        <w:t>Основные данные по объекту</w:t>
      </w:r>
      <w:r w:rsidR="00D54A5A" w:rsidRPr="00DC0C79">
        <w:rPr>
          <w:rFonts w:ascii="Times New Roman" w:hAnsi="Times New Roman"/>
          <w:b/>
          <w:color w:val="000000"/>
          <w:sz w:val="24"/>
          <w:szCs w:val="24"/>
        </w:rPr>
        <w:t>:</w:t>
      </w:r>
    </w:p>
    <w:p w:rsidR="0095695C" w:rsidRDefault="0095695C" w:rsidP="0095695C">
      <w:pPr>
        <w:pStyle w:val="a3"/>
        <w:ind w:left="360"/>
        <w:jc w:val="center"/>
        <w:rPr>
          <w:rFonts w:ascii="Times New Roman" w:hAnsi="Times New Roman"/>
          <w:b/>
          <w:color w:val="00000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222"/>
        <w:gridCol w:w="4954"/>
      </w:tblGrid>
      <w:tr w:rsidR="009A7AEB"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9A7AEB" w:rsidRPr="00DC0C79" w:rsidRDefault="009A7AEB">
            <w:pPr>
              <w:pStyle w:val="a3"/>
              <w:jc w:val="center"/>
              <w:rPr>
                <w:rFonts w:ascii="Times New Roman" w:hAnsi="Times New Roman"/>
                <w:b/>
                <w:sz w:val="24"/>
                <w:szCs w:val="24"/>
              </w:rPr>
            </w:pPr>
            <w:r w:rsidRPr="00DC0C79">
              <w:rPr>
                <w:rFonts w:ascii="Times New Roman" w:hAnsi="Times New Roman"/>
                <w:b/>
                <w:sz w:val="24"/>
                <w:szCs w:val="24"/>
              </w:rPr>
              <w:t>№</w:t>
            </w:r>
          </w:p>
        </w:tc>
        <w:tc>
          <w:tcPr>
            <w:tcW w:w="4228" w:type="dxa"/>
            <w:tcBorders>
              <w:top w:val="single" w:sz="4" w:space="0" w:color="auto"/>
              <w:left w:val="single" w:sz="4" w:space="0" w:color="auto"/>
              <w:bottom w:val="single" w:sz="4" w:space="0" w:color="auto"/>
              <w:right w:val="single" w:sz="4" w:space="0" w:color="auto"/>
            </w:tcBorders>
            <w:vAlign w:val="center"/>
            <w:hideMark/>
          </w:tcPr>
          <w:p w:rsidR="009A7AEB" w:rsidRPr="00DC0C79" w:rsidRDefault="009A7AEB">
            <w:pPr>
              <w:pStyle w:val="a3"/>
              <w:jc w:val="center"/>
              <w:rPr>
                <w:rFonts w:ascii="Times New Roman" w:hAnsi="Times New Roman"/>
                <w:b/>
                <w:sz w:val="24"/>
                <w:szCs w:val="24"/>
              </w:rPr>
            </w:pPr>
            <w:r w:rsidRPr="00DC0C79">
              <w:rPr>
                <w:rFonts w:ascii="Times New Roman" w:hAnsi="Times New Roman"/>
                <w:b/>
                <w:color w:val="000000"/>
                <w:sz w:val="24"/>
                <w:szCs w:val="24"/>
              </w:rPr>
              <w:t>Перечень основных данных и требований</w:t>
            </w:r>
          </w:p>
        </w:tc>
        <w:tc>
          <w:tcPr>
            <w:tcW w:w="4961" w:type="dxa"/>
            <w:tcBorders>
              <w:top w:val="single" w:sz="4" w:space="0" w:color="auto"/>
              <w:left w:val="single" w:sz="4" w:space="0" w:color="auto"/>
              <w:bottom w:val="single" w:sz="4" w:space="0" w:color="auto"/>
              <w:right w:val="single" w:sz="4" w:space="0" w:color="auto"/>
            </w:tcBorders>
            <w:vAlign w:val="center"/>
            <w:hideMark/>
          </w:tcPr>
          <w:p w:rsidR="009A7AEB" w:rsidRPr="00DC0C79" w:rsidRDefault="009A7AEB">
            <w:pPr>
              <w:pStyle w:val="a3"/>
              <w:jc w:val="center"/>
              <w:rPr>
                <w:rFonts w:ascii="Times New Roman" w:hAnsi="Times New Roman"/>
                <w:b/>
                <w:sz w:val="24"/>
                <w:szCs w:val="24"/>
              </w:rPr>
            </w:pPr>
            <w:r w:rsidRPr="00DC0C79">
              <w:rPr>
                <w:rFonts w:ascii="Times New Roman" w:hAnsi="Times New Roman"/>
                <w:b/>
                <w:color w:val="000000"/>
                <w:sz w:val="24"/>
                <w:szCs w:val="24"/>
              </w:rPr>
              <w:t>Данные по объекту</w:t>
            </w:r>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1</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 xml:space="preserve">Наименование объекта </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Многоквартирный дом</w:t>
            </w:r>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2</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Местоположение</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418"/>
              <w:jc w:val="center"/>
              <w:rPr>
                <w:rFonts w:ascii="Times New Roman" w:hAnsi="Times New Roman"/>
                <w:color w:val="000000"/>
                <w:sz w:val="24"/>
                <w:szCs w:val="24"/>
              </w:rPr>
            </w:pPr>
            <w:r w:rsidRPr="00695640">
              <w:rPr>
                <w:rFonts w:ascii="Times New Roman" w:hAnsi="Times New Roman"/>
                <w:color w:val="000000"/>
                <w:sz w:val="24"/>
                <w:szCs w:val="24"/>
              </w:rPr>
              <w:t xml:space="preserve">Россия, </w:t>
            </w:r>
            <w:r w:rsidRPr="00695640">
              <w:rPr>
                <w:rFonts w:ascii="Times New Roman" w:hAnsi="Times New Roman"/>
                <w:sz w:val="24"/>
                <w:szCs w:val="24"/>
              </w:rPr>
              <w:t>г. Калининград, ул. Чехова, д. 22</w:t>
            </w:r>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3</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Технический заказчик</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МКУ «КР МКД»</w:t>
            </w:r>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4</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Подрядчик</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Определяется на конкурсной основе</w:t>
            </w:r>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5</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Вид строительства</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Капитальный ремонт</w:t>
            </w:r>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6</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Сроки начала и окончания работ</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Определяется по результатам конкурсного отбора</w:t>
            </w:r>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7</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Особые условия капитального ремонта</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Эксплуатируемые, не освобожденные здания.</w:t>
            </w:r>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8</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Требования к конструктивным решениям</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Pr="00695640" w:rsidRDefault="009A7AEB" w:rsidP="009A7AEB">
      <w:pPr>
        <w:pStyle w:val="a3"/>
        <w:jc w:val="center"/>
        <w:rPr>
          <w:rFonts w:ascii="Times New Roman" w:hAnsi="Times New Roman"/>
          <w:b/>
          <w:color w:val="000000"/>
          <w:sz w:val="24"/>
          <w:szCs w:val="24"/>
        </w:rPr>
      </w:pPr>
      <w:r w:rsidRPr="00695640">
        <w:rPr>
          <w:rFonts w:ascii="Times New Roman" w:hAnsi="Times New Roman"/>
          <w:b/>
          <w:color w:val="000000"/>
          <w:sz w:val="24"/>
          <w:szCs w:val="24"/>
        </w:rPr>
        <w:t>2.</w:t>
      </w:r>
      <w:r w:rsidR="00DC0C79">
        <w:rPr>
          <w:rFonts w:ascii="Times New Roman" w:hAnsi="Times New Roman"/>
          <w:b/>
          <w:color w:val="000000"/>
          <w:sz w:val="24"/>
          <w:szCs w:val="24"/>
        </w:rPr>
        <w:t xml:space="preserve"> </w:t>
      </w:r>
      <w:r w:rsidRPr="00695640">
        <w:rPr>
          <w:rFonts w:ascii="Times New Roman" w:hAnsi="Times New Roman"/>
          <w:b/>
          <w:color w:val="000000"/>
          <w:sz w:val="24"/>
          <w:szCs w:val="24"/>
        </w:rPr>
        <w:t>Технические условия и требования</w:t>
      </w:r>
      <w:r w:rsidR="00D54A5A" w:rsidRPr="00695640">
        <w:rPr>
          <w:rFonts w:ascii="Times New Roman" w:hAnsi="Times New Roman"/>
          <w:b/>
          <w:color w:val="000000"/>
          <w:sz w:val="24"/>
          <w:szCs w:val="24"/>
        </w:rPr>
        <w:t>:</w:t>
      </w:r>
    </w:p>
    <w:p w:rsidR="0026703E" w:rsidRPr="00695640" w:rsidRDefault="0026703E" w:rsidP="009A7AEB">
      <w:pPr>
        <w:pStyle w:val="a3"/>
        <w:jc w:val="center"/>
        <w:rPr>
          <w:rFonts w:ascii="Times New Roman" w:hAnsi="Times New Roman"/>
          <w:b/>
          <w:color w:val="000000"/>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208"/>
      </w:tblGrid>
      <w:tr w:rsidR="009A7AEB" w:rsidRPr="00695640" w:rsidTr="00DC0C79">
        <w:tc>
          <w:tcPr>
            <w:tcW w:w="426" w:type="dxa"/>
            <w:hideMark/>
          </w:tcPr>
          <w:p w:rsidR="009A7AEB" w:rsidRPr="00695640" w:rsidRDefault="009A7AEB" w:rsidP="00406595">
            <w:pPr>
              <w:pStyle w:val="a3"/>
              <w:jc w:val="center"/>
              <w:rPr>
                <w:rFonts w:ascii="Times New Roman" w:hAnsi="Times New Roman"/>
                <w:sz w:val="24"/>
                <w:szCs w:val="24"/>
              </w:rPr>
            </w:pPr>
            <w:r w:rsidRPr="00695640">
              <w:rPr>
                <w:rFonts w:ascii="Times New Roman" w:hAnsi="Times New Roman"/>
                <w:sz w:val="24"/>
                <w:szCs w:val="24"/>
              </w:rPr>
              <w:t>1</w:t>
            </w:r>
          </w:p>
        </w:tc>
        <w:tc>
          <w:tcPr>
            <w:tcW w:w="9208" w:type="dxa"/>
            <w:hideMark/>
          </w:tcPr>
          <w:p w:rsidR="00757AEB" w:rsidRPr="00695640" w:rsidRDefault="00406595" w:rsidP="00695640">
            <w:pPr>
              <w:widowControl w:val="0"/>
              <w:autoSpaceDE w:val="0"/>
              <w:autoSpaceDN w:val="0"/>
              <w:adjustRightInd w:val="0"/>
              <w:spacing w:after="0" w:line="240" w:lineRule="auto"/>
              <w:jc w:val="both"/>
              <w:rPr>
                <w:rFonts w:ascii="Times New Roman" w:hAnsi="Times New Roman"/>
                <w:color w:val="000000"/>
                <w:sz w:val="24"/>
                <w:szCs w:val="24"/>
              </w:rPr>
            </w:pPr>
            <w:r w:rsidRPr="00695640">
              <w:rPr>
                <w:rFonts w:ascii="Times New Roman" w:hAnsi="Times New Roman"/>
                <w:color w:val="000000"/>
                <w:sz w:val="24"/>
                <w:szCs w:val="24"/>
              </w:rPr>
              <w:t xml:space="preserve">В многоквартирном доме, </w:t>
            </w:r>
            <w:r w:rsidRPr="00695640">
              <w:rPr>
                <w:rFonts w:ascii="Times New Roman" w:hAnsi="Times New Roman"/>
                <w:sz w:val="24"/>
                <w:szCs w:val="24"/>
              </w:rPr>
              <w:t xml:space="preserve">расположенном по адресу: </w:t>
            </w:r>
            <w:r w:rsidRPr="00695640">
              <w:rPr>
                <w:rFonts w:ascii="Times New Roman" w:hAnsi="Times New Roman"/>
                <w:color w:val="000000"/>
                <w:sz w:val="24"/>
                <w:szCs w:val="24"/>
                <w:shd w:val="clear" w:color="auto" w:fill="FFFFFF"/>
              </w:rPr>
              <w:t xml:space="preserve">г. Калининград, ул. </w:t>
            </w:r>
            <w:r w:rsidR="00695640">
              <w:rPr>
                <w:rFonts w:ascii="Times New Roman" w:hAnsi="Times New Roman"/>
                <w:color w:val="000000"/>
                <w:sz w:val="24"/>
                <w:szCs w:val="24"/>
                <w:shd w:val="clear" w:color="auto" w:fill="FFFFFF"/>
              </w:rPr>
              <w:t>Чехова, д. 22</w:t>
            </w:r>
            <w:r w:rsidR="001D71F2" w:rsidRPr="00695640">
              <w:rPr>
                <w:rFonts w:ascii="Times New Roman" w:hAnsi="Times New Roman"/>
                <w:b/>
                <w:bCs/>
                <w:sz w:val="24"/>
                <w:szCs w:val="24"/>
              </w:rPr>
              <w:t xml:space="preserve"> </w:t>
            </w:r>
            <w:r w:rsidR="009A7AEB" w:rsidRPr="00695640">
              <w:rPr>
                <w:rFonts w:ascii="Times New Roman" w:hAnsi="Times New Roman"/>
                <w:color w:val="000000"/>
                <w:sz w:val="24"/>
                <w:szCs w:val="24"/>
              </w:rPr>
              <w:t>необходимо</w:t>
            </w:r>
            <w:r w:rsidR="00FF11C3" w:rsidRPr="00695640">
              <w:rPr>
                <w:rFonts w:ascii="Times New Roman" w:hAnsi="Times New Roman"/>
                <w:color w:val="000000"/>
                <w:sz w:val="24"/>
                <w:szCs w:val="24"/>
              </w:rPr>
              <w:t xml:space="preserve"> </w:t>
            </w:r>
            <w:r w:rsidR="00251CFD" w:rsidRPr="00695640">
              <w:rPr>
                <w:rFonts w:ascii="Times New Roman" w:hAnsi="Times New Roman"/>
                <w:color w:val="000000"/>
                <w:sz w:val="24"/>
                <w:szCs w:val="24"/>
              </w:rPr>
              <w:t>в</w:t>
            </w:r>
            <w:r w:rsidR="008C4176" w:rsidRPr="00695640">
              <w:rPr>
                <w:rFonts w:ascii="Times New Roman" w:hAnsi="Times New Roman"/>
                <w:color w:val="000000"/>
                <w:sz w:val="24"/>
                <w:szCs w:val="24"/>
              </w:rPr>
              <w:t xml:space="preserve">ыполнить </w:t>
            </w:r>
            <w:r w:rsidR="009A7AEB" w:rsidRPr="00695640">
              <w:rPr>
                <w:rFonts w:ascii="Times New Roman" w:hAnsi="Times New Roman"/>
                <w:color w:val="000000"/>
                <w:sz w:val="24"/>
                <w:szCs w:val="24"/>
              </w:rPr>
              <w:t>капитальный ремонт</w:t>
            </w:r>
            <w:r w:rsidR="00105976" w:rsidRPr="00695640">
              <w:rPr>
                <w:rFonts w:ascii="Times New Roman" w:hAnsi="Times New Roman"/>
                <w:color w:val="000000"/>
                <w:sz w:val="24"/>
                <w:szCs w:val="24"/>
              </w:rPr>
              <w:t xml:space="preserve"> крыши</w:t>
            </w:r>
            <w:r w:rsidR="00695640">
              <w:rPr>
                <w:rFonts w:ascii="Times New Roman" w:hAnsi="Times New Roman"/>
                <w:color w:val="000000"/>
                <w:sz w:val="24"/>
                <w:szCs w:val="24"/>
              </w:rPr>
              <w:t xml:space="preserve">, чердачного перекрытия, </w:t>
            </w:r>
            <w:r w:rsidR="005D113E">
              <w:rPr>
                <w:rFonts w:ascii="Times New Roman" w:hAnsi="Times New Roman"/>
                <w:color w:val="000000"/>
                <w:sz w:val="24"/>
                <w:szCs w:val="24"/>
              </w:rPr>
              <w:t>крыльца.</w:t>
            </w:r>
            <w:r w:rsidR="005D113E" w:rsidRPr="00695640">
              <w:rPr>
                <w:rFonts w:ascii="Times New Roman" w:hAnsi="Times New Roman"/>
                <w:color w:val="000000"/>
                <w:sz w:val="24"/>
                <w:szCs w:val="24"/>
              </w:rPr>
              <w:t xml:space="preserve"> </w:t>
            </w:r>
          </w:p>
        </w:tc>
      </w:tr>
      <w:tr w:rsidR="009A7AEB" w:rsidRPr="00695640" w:rsidTr="00DC0C79">
        <w:tc>
          <w:tcPr>
            <w:tcW w:w="426" w:type="dxa"/>
            <w:hideMark/>
          </w:tcPr>
          <w:p w:rsidR="009A7AEB" w:rsidRPr="00695640" w:rsidRDefault="009A7AEB" w:rsidP="00406595">
            <w:pPr>
              <w:pStyle w:val="a3"/>
              <w:jc w:val="center"/>
              <w:rPr>
                <w:rFonts w:ascii="Times New Roman" w:hAnsi="Times New Roman"/>
                <w:sz w:val="24"/>
                <w:szCs w:val="24"/>
              </w:rPr>
            </w:pPr>
            <w:r w:rsidRPr="00695640">
              <w:rPr>
                <w:rFonts w:ascii="Times New Roman" w:hAnsi="Times New Roman"/>
                <w:sz w:val="24"/>
                <w:szCs w:val="24"/>
              </w:rPr>
              <w:t>2</w:t>
            </w:r>
          </w:p>
        </w:tc>
        <w:tc>
          <w:tcPr>
            <w:tcW w:w="9208" w:type="dxa"/>
            <w:hideMark/>
          </w:tcPr>
          <w:p w:rsidR="009A7AEB" w:rsidRPr="00695640" w:rsidRDefault="009A7AEB" w:rsidP="00185DD1">
            <w:pPr>
              <w:pStyle w:val="a3"/>
              <w:jc w:val="both"/>
              <w:rPr>
                <w:rFonts w:ascii="Times New Roman" w:hAnsi="Times New Roman"/>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w:t>
            </w:r>
            <w:r w:rsidR="006A08DB" w:rsidRPr="00695640">
              <w:rPr>
                <w:rFonts w:ascii="Times New Roman" w:hAnsi="Times New Roman"/>
                <w:color w:val="000000"/>
                <w:sz w:val="24"/>
                <w:szCs w:val="24"/>
              </w:rPr>
              <w:t xml:space="preserve"> </w:t>
            </w:r>
            <w:r w:rsidR="00ED20E4" w:rsidRPr="00695640">
              <w:rPr>
                <w:rFonts w:ascii="Times New Roman" w:hAnsi="Times New Roman"/>
                <w:color w:val="000000"/>
                <w:sz w:val="24"/>
                <w:szCs w:val="24"/>
              </w:rPr>
              <w:t>возможно производить с 8-00 до 19</w:t>
            </w:r>
            <w:r w:rsidRPr="00695640">
              <w:rPr>
                <w:rFonts w:ascii="Times New Roman" w:hAnsi="Times New Roman"/>
                <w:color w:val="000000"/>
                <w:sz w:val="24"/>
                <w:szCs w:val="24"/>
              </w:rPr>
              <w:t>-00 в будни, в субботу с 8-</w:t>
            </w:r>
            <w:r w:rsidR="003B2263" w:rsidRPr="00695640">
              <w:rPr>
                <w:rFonts w:ascii="Times New Roman" w:hAnsi="Times New Roman"/>
                <w:color w:val="000000"/>
                <w:sz w:val="24"/>
                <w:szCs w:val="24"/>
              </w:rPr>
              <w:t>00 до 15</w:t>
            </w:r>
            <w:r w:rsidRPr="00695640">
              <w:rPr>
                <w:rFonts w:ascii="Times New Roman" w:hAnsi="Times New Roman"/>
                <w:color w:val="000000"/>
                <w:sz w:val="24"/>
                <w:szCs w:val="24"/>
              </w:rPr>
              <w:t>-00, воскресенье – выходной</w:t>
            </w:r>
            <w:r w:rsidR="005A23C4" w:rsidRPr="00695640">
              <w:rPr>
                <w:rFonts w:ascii="Times New Roman" w:hAnsi="Times New Roman"/>
                <w:i/>
                <w:color w:val="000000"/>
                <w:sz w:val="24"/>
                <w:szCs w:val="24"/>
              </w:rPr>
              <w:t>.</w:t>
            </w:r>
            <w:r w:rsidR="005A23C4" w:rsidRPr="00695640">
              <w:rPr>
                <w:rFonts w:ascii="Times New Roman" w:hAnsi="Times New Roman"/>
                <w:color w:val="000000"/>
                <w:sz w:val="24"/>
                <w:szCs w:val="24"/>
              </w:rPr>
              <w:t xml:space="preserve"> </w:t>
            </w:r>
            <w:r w:rsidRPr="00695640">
              <w:rPr>
                <w:rFonts w:ascii="Times New Roman" w:hAnsi="Times New Roman"/>
                <w:color w:val="000000"/>
                <w:sz w:val="24"/>
                <w:szCs w:val="24"/>
              </w:rPr>
              <w:t>Очередность выполнения работ должна быть согласована с заказчиком.</w:t>
            </w:r>
          </w:p>
        </w:tc>
      </w:tr>
      <w:tr w:rsidR="009A7AEB" w:rsidRPr="00695640" w:rsidTr="00DC0C79">
        <w:tc>
          <w:tcPr>
            <w:tcW w:w="426" w:type="dxa"/>
            <w:hideMark/>
          </w:tcPr>
          <w:p w:rsidR="009A7AEB" w:rsidRPr="00695640" w:rsidRDefault="009A7AEB" w:rsidP="00406595">
            <w:pPr>
              <w:pStyle w:val="a3"/>
              <w:jc w:val="center"/>
              <w:rPr>
                <w:rFonts w:ascii="Times New Roman" w:hAnsi="Times New Roman"/>
                <w:sz w:val="24"/>
                <w:szCs w:val="24"/>
              </w:rPr>
            </w:pPr>
            <w:r w:rsidRPr="00695640">
              <w:rPr>
                <w:rFonts w:ascii="Times New Roman" w:hAnsi="Times New Roman"/>
                <w:sz w:val="24"/>
                <w:szCs w:val="24"/>
              </w:rPr>
              <w:t>3</w:t>
            </w:r>
          </w:p>
        </w:tc>
        <w:tc>
          <w:tcPr>
            <w:tcW w:w="9208" w:type="dxa"/>
            <w:hideMark/>
          </w:tcPr>
          <w:p w:rsidR="009A7AEB" w:rsidRPr="00695640" w:rsidRDefault="009A7AEB" w:rsidP="00C85217">
            <w:pPr>
              <w:pStyle w:val="a3"/>
              <w:jc w:val="both"/>
              <w:rPr>
                <w:rFonts w:ascii="Times New Roman" w:hAnsi="Times New Roman"/>
                <w:sz w:val="24"/>
                <w:szCs w:val="24"/>
              </w:rPr>
            </w:pPr>
            <w:r w:rsidRPr="00695640">
              <w:rPr>
                <w:rFonts w:ascii="Times New Roman" w:hAnsi="Times New Roman"/>
                <w:color w:val="000000"/>
                <w:sz w:val="24"/>
                <w:szCs w:val="24"/>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CD67FC" w:rsidRPr="00695640">
              <w:rPr>
                <w:rFonts w:ascii="Times New Roman" w:hAnsi="Times New Roman"/>
                <w:color w:val="000000"/>
                <w:sz w:val="24"/>
                <w:szCs w:val="24"/>
              </w:rPr>
              <w:t xml:space="preserve">ся </w:t>
            </w:r>
            <w:r w:rsidR="00695640" w:rsidRPr="00695640">
              <w:rPr>
                <w:rFonts w:ascii="Times New Roman" w:hAnsi="Times New Roman"/>
                <w:color w:val="000000"/>
                <w:sz w:val="24"/>
                <w:szCs w:val="24"/>
              </w:rPr>
              <w:t>на подрядчика</w:t>
            </w:r>
            <w:r w:rsidR="00CD67FC" w:rsidRPr="00695640">
              <w:rPr>
                <w:rFonts w:ascii="Times New Roman" w:hAnsi="Times New Roman"/>
                <w:color w:val="000000"/>
                <w:sz w:val="24"/>
                <w:szCs w:val="24"/>
              </w:rPr>
              <w:t>, ответственны</w:t>
            </w:r>
            <w:r w:rsidR="00C85217" w:rsidRPr="00695640">
              <w:rPr>
                <w:rFonts w:ascii="Times New Roman" w:hAnsi="Times New Roman"/>
                <w:color w:val="000000"/>
                <w:sz w:val="24"/>
                <w:szCs w:val="24"/>
              </w:rPr>
              <w:t xml:space="preserve">й за производством работ </w:t>
            </w:r>
            <w:r w:rsidRPr="00695640">
              <w:rPr>
                <w:rFonts w:ascii="Times New Roman" w:hAnsi="Times New Roman"/>
                <w:color w:val="000000"/>
                <w:sz w:val="24"/>
                <w:szCs w:val="24"/>
              </w:rPr>
              <w:t xml:space="preserve">назначается приказом, копия приказа предоставляется </w:t>
            </w:r>
            <w:r w:rsidR="00CD364E" w:rsidRPr="00695640">
              <w:rPr>
                <w:rFonts w:ascii="Times New Roman" w:hAnsi="Times New Roman"/>
                <w:color w:val="000000"/>
                <w:sz w:val="24"/>
                <w:szCs w:val="24"/>
              </w:rPr>
              <w:t>Т</w:t>
            </w:r>
            <w:r w:rsidR="00880BEB" w:rsidRPr="00695640">
              <w:rPr>
                <w:rFonts w:ascii="Times New Roman" w:hAnsi="Times New Roman"/>
                <w:color w:val="000000"/>
                <w:sz w:val="24"/>
                <w:szCs w:val="24"/>
              </w:rPr>
              <w:t xml:space="preserve">ехническому </w:t>
            </w:r>
            <w:r w:rsidR="00CD364E" w:rsidRPr="00695640">
              <w:rPr>
                <w:rFonts w:ascii="Times New Roman" w:hAnsi="Times New Roman"/>
                <w:color w:val="000000"/>
                <w:sz w:val="24"/>
                <w:szCs w:val="24"/>
              </w:rPr>
              <w:t>заказчику МКУ «КР МКД».</w:t>
            </w:r>
          </w:p>
        </w:tc>
      </w:tr>
      <w:tr w:rsidR="009A7AEB" w:rsidRPr="00695640" w:rsidTr="00DC0C79">
        <w:tc>
          <w:tcPr>
            <w:tcW w:w="426" w:type="dxa"/>
            <w:hideMark/>
          </w:tcPr>
          <w:p w:rsidR="009A7AEB" w:rsidRPr="00695640" w:rsidRDefault="009A7AEB" w:rsidP="00406595">
            <w:pPr>
              <w:pStyle w:val="a3"/>
              <w:jc w:val="center"/>
              <w:rPr>
                <w:rFonts w:ascii="Times New Roman" w:hAnsi="Times New Roman"/>
                <w:sz w:val="24"/>
                <w:szCs w:val="24"/>
              </w:rPr>
            </w:pPr>
            <w:r w:rsidRPr="00695640">
              <w:rPr>
                <w:rFonts w:ascii="Times New Roman" w:hAnsi="Times New Roman"/>
                <w:sz w:val="24"/>
                <w:szCs w:val="24"/>
              </w:rPr>
              <w:t>4</w:t>
            </w:r>
          </w:p>
        </w:tc>
        <w:tc>
          <w:tcPr>
            <w:tcW w:w="9208" w:type="dxa"/>
            <w:hideMark/>
          </w:tcPr>
          <w:p w:rsidR="009A7AEB" w:rsidRPr="00695640" w:rsidRDefault="009A7AEB" w:rsidP="005A23C4">
            <w:pPr>
              <w:widowControl w:val="0"/>
              <w:autoSpaceDE w:val="0"/>
              <w:autoSpaceDN w:val="0"/>
              <w:adjustRightInd w:val="0"/>
              <w:spacing w:after="0" w:line="240" w:lineRule="auto"/>
              <w:jc w:val="both"/>
              <w:rPr>
                <w:rFonts w:ascii="Times New Roman" w:hAnsi="Times New Roman"/>
                <w:sz w:val="24"/>
                <w:szCs w:val="24"/>
              </w:rPr>
            </w:pPr>
            <w:r w:rsidRPr="00695640">
              <w:rPr>
                <w:rFonts w:ascii="Times New Roman" w:hAnsi="Times New Roman"/>
                <w:sz w:val="24"/>
                <w:szCs w:val="24"/>
              </w:rPr>
              <w:t>Все материалы, используемые в ходе ремонтно-строительных работ</w:t>
            </w:r>
            <w:r w:rsidR="00DF5D8B" w:rsidRPr="00695640">
              <w:rPr>
                <w:rFonts w:ascii="Times New Roman" w:hAnsi="Times New Roman"/>
                <w:sz w:val="24"/>
                <w:szCs w:val="24"/>
              </w:rPr>
              <w:t>,</w:t>
            </w:r>
            <w:r w:rsidR="003C6763" w:rsidRPr="00695640">
              <w:rPr>
                <w:rFonts w:ascii="Times New Roman" w:hAnsi="Times New Roman"/>
                <w:sz w:val="24"/>
                <w:szCs w:val="24"/>
              </w:rPr>
              <w:t xml:space="preserve"> </w:t>
            </w:r>
            <w:r w:rsidRPr="00695640">
              <w:rPr>
                <w:rFonts w:ascii="Times New Roman" w:hAnsi="Times New Roman"/>
                <w:sz w:val="24"/>
                <w:szCs w:val="24"/>
              </w:rPr>
              <w:t>должны иметь сертификаты качества/соответствия и разрешены для</w:t>
            </w:r>
            <w:r w:rsidR="006A08DB" w:rsidRPr="00695640">
              <w:rPr>
                <w:rFonts w:ascii="Times New Roman" w:hAnsi="Times New Roman"/>
                <w:sz w:val="24"/>
                <w:szCs w:val="24"/>
              </w:rPr>
              <w:t xml:space="preserve"> </w:t>
            </w:r>
            <w:r w:rsidRPr="00695640">
              <w:rPr>
                <w:rFonts w:ascii="Times New Roman" w:hAnsi="Times New Roman"/>
                <w:sz w:val="24"/>
                <w:szCs w:val="24"/>
              </w:rPr>
              <w:t xml:space="preserve">применения в жилом фонде. На </w:t>
            </w:r>
            <w:r w:rsidR="00695640" w:rsidRPr="00695640">
              <w:rPr>
                <w:rFonts w:ascii="Times New Roman" w:hAnsi="Times New Roman"/>
                <w:sz w:val="24"/>
                <w:szCs w:val="24"/>
              </w:rPr>
              <w:t>скрытые работы</w:t>
            </w:r>
            <w:r w:rsidRPr="00695640">
              <w:rPr>
                <w:rFonts w:ascii="Times New Roman" w:hAnsi="Times New Roman"/>
                <w:sz w:val="24"/>
                <w:szCs w:val="24"/>
              </w:rPr>
              <w:t xml:space="preserve"> должны</w:t>
            </w:r>
            <w:r w:rsidR="003C6763" w:rsidRPr="00695640">
              <w:rPr>
                <w:rFonts w:ascii="Times New Roman" w:hAnsi="Times New Roman"/>
                <w:sz w:val="24"/>
                <w:szCs w:val="24"/>
              </w:rPr>
              <w:t xml:space="preserve"> </w:t>
            </w:r>
            <w:r w:rsidRPr="00695640">
              <w:rPr>
                <w:rFonts w:ascii="Times New Roman" w:hAnsi="Times New Roman"/>
                <w:sz w:val="24"/>
                <w:szCs w:val="24"/>
              </w:rPr>
              <w:t xml:space="preserve">оформляться акты скрытых работ. К актам на скрытые работы прикладывается фотофиксация скрытых работ. </w:t>
            </w:r>
            <w:r w:rsidR="00BC68CF" w:rsidRPr="00695640">
              <w:rPr>
                <w:rFonts w:ascii="Times New Roman" w:hAnsi="Times New Roman"/>
                <w:color w:val="000000"/>
                <w:sz w:val="24"/>
                <w:szCs w:val="24"/>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A7AEB" w:rsidRPr="00695640" w:rsidTr="00DC0C79">
        <w:tc>
          <w:tcPr>
            <w:tcW w:w="426" w:type="dxa"/>
            <w:hideMark/>
          </w:tcPr>
          <w:p w:rsidR="009A7AEB" w:rsidRPr="00695640" w:rsidRDefault="008663A6" w:rsidP="003C562E">
            <w:pPr>
              <w:pStyle w:val="a3"/>
              <w:jc w:val="center"/>
              <w:rPr>
                <w:rFonts w:ascii="Times New Roman" w:hAnsi="Times New Roman"/>
                <w:sz w:val="24"/>
                <w:szCs w:val="24"/>
              </w:rPr>
            </w:pPr>
            <w:r w:rsidRPr="00695640">
              <w:rPr>
                <w:rFonts w:ascii="Times New Roman" w:hAnsi="Times New Roman"/>
                <w:sz w:val="24"/>
                <w:szCs w:val="24"/>
              </w:rPr>
              <w:t>5</w:t>
            </w:r>
          </w:p>
        </w:tc>
        <w:tc>
          <w:tcPr>
            <w:tcW w:w="9208" w:type="dxa"/>
            <w:hideMark/>
          </w:tcPr>
          <w:p w:rsidR="00C85217" w:rsidRPr="00695640" w:rsidRDefault="00880BEB" w:rsidP="003C562E">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95640">
              <w:rPr>
                <w:rFonts w:ascii="Times New Roman" w:hAnsi="Times New Roman"/>
                <w:color w:val="000000"/>
                <w:sz w:val="24"/>
                <w:szCs w:val="24"/>
              </w:rPr>
              <w:t>Особые условия:</w:t>
            </w:r>
            <w:r w:rsidRPr="00695640">
              <w:rPr>
                <w:rFonts w:ascii="Times New Roman" w:eastAsia="Times New Roman" w:hAnsi="Times New Roman"/>
                <w:color w:val="000000"/>
                <w:sz w:val="24"/>
                <w:szCs w:val="24"/>
                <w:lang w:eastAsia="ru-RU"/>
              </w:rPr>
              <w:t xml:space="preserve"> </w:t>
            </w:r>
          </w:p>
          <w:p w:rsidR="00880BEB" w:rsidRDefault="003B2263" w:rsidP="003C562E">
            <w:pPr>
              <w:pStyle w:val="a6"/>
              <w:widowControl w:val="0"/>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r w:rsidR="003C562E">
              <w:rPr>
                <w:rFonts w:ascii="Times New Roman" w:eastAsia="Times New Roman" w:hAnsi="Times New Roman"/>
                <w:color w:val="000000"/>
                <w:sz w:val="24"/>
                <w:szCs w:val="24"/>
                <w:lang w:eastAsia="ru-RU"/>
              </w:rPr>
              <w:t xml:space="preserve">1. </w:t>
            </w:r>
            <w:r w:rsidR="00880BEB" w:rsidRPr="00695640">
              <w:rPr>
                <w:rFonts w:ascii="Times New Roman" w:eastAsia="Times New Roman" w:hAnsi="Times New Roman"/>
                <w:color w:val="000000"/>
                <w:sz w:val="24"/>
                <w:szCs w:val="24"/>
                <w:lang w:eastAsia="ru-RU"/>
              </w:rPr>
              <w:t xml:space="preserve">Сроки производства работ: </w:t>
            </w:r>
            <w:r w:rsidR="00880BEB" w:rsidRPr="00695640">
              <w:rPr>
                <w:rFonts w:ascii="Times New Roman" w:eastAsia="Times New Roman" w:hAnsi="Times New Roman"/>
                <w:b/>
                <w:i/>
                <w:color w:val="000000"/>
                <w:sz w:val="24"/>
                <w:szCs w:val="24"/>
                <w:lang w:eastAsia="ru-RU"/>
              </w:rPr>
              <w:t>не более</w:t>
            </w:r>
            <w:r w:rsidR="00695640">
              <w:rPr>
                <w:rFonts w:ascii="Times New Roman" w:eastAsia="Times New Roman" w:hAnsi="Times New Roman"/>
                <w:b/>
                <w:i/>
                <w:color w:val="000000"/>
                <w:sz w:val="24"/>
                <w:szCs w:val="24"/>
                <w:lang w:eastAsia="ru-RU"/>
              </w:rPr>
              <w:t xml:space="preserve"> 60</w:t>
            </w:r>
            <w:r w:rsidR="002633E0" w:rsidRPr="00695640">
              <w:rPr>
                <w:rFonts w:ascii="Times New Roman" w:eastAsia="Times New Roman" w:hAnsi="Times New Roman"/>
                <w:b/>
                <w:i/>
                <w:color w:val="000000"/>
                <w:sz w:val="24"/>
                <w:szCs w:val="24"/>
                <w:lang w:eastAsia="ru-RU"/>
              </w:rPr>
              <w:t xml:space="preserve"> </w:t>
            </w:r>
            <w:r w:rsidR="00880BEB" w:rsidRPr="00695640">
              <w:rPr>
                <w:rFonts w:ascii="Times New Roman" w:eastAsia="Times New Roman" w:hAnsi="Times New Roman"/>
                <w:b/>
                <w:i/>
                <w:color w:val="000000"/>
                <w:sz w:val="24"/>
                <w:szCs w:val="24"/>
                <w:lang w:eastAsia="ru-RU"/>
              </w:rPr>
              <w:t>календарных дней,</w:t>
            </w:r>
            <w:r w:rsidR="00880BEB" w:rsidRPr="00695640">
              <w:rPr>
                <w:rFonts w:ascii="Times New Roman" w:eastAsia="Times New Roman" w:hAnsi="Times New Roman"/>
                <w:color w:val="000000"/>
                <w:sz w:val="24"/>
                <w:szCs w:val="24"/>
                <w:lang w:eastAsia="ru-RU"/>
              </w:rPr>
              <w:t xml:space="preserve"> с учетом климатологии</w:t>
            </w:r>
            <w:r w:rsidR="001E1371" w:rsidRPr="00695640">
              <w:rPr>
                <w:rFonts w:ascii="Times New Roman" w:eastAsia="Times New Roman" w:hAnsi="Times New Roman"/>
                <w:color w:val="000000"/>
                <w:sz w:val="24"/>
                <w:szCs w:val="24"/>
                <w:lang w:eastAsia="ru-RU"/>
              </w:rPr>
              <w:t xml:space="preserve">, </w:t>
            </w:r>
            <w:r w:rsidR="00595559" w:rsidRPr="00695640">
              <w:rPr>
                <w:rFonts w:ascii="Times New Roman" w:hAnsi="Times New Roman"/>
                <w:color w:val="000000"/>
                <w:sz w:val="24"/>
                <w:szCs w:val="24"/>
              </w:rPr>
              <w:t xml:space="preserve">из них: </w:t>
            </w:r>
            <w:r w:rsidR="00695640">
              <w:rPr>
                <w:rFonts w:ascii="Times New Roman" w:hAnsi="Times New Roman"/>
                <w:color w:val="000000"/>
                <w:sz w:val="24"/>
                <w:szCs w:val="24"/>
              </w:rPr>
              <w:t>45</w:t>
            </w:r>
            <w:r w:rsidR="00595559" w:rsidRPr="00695640">
              <w:rPr>
                <w:rFonts w:ascii="Times New Roman" w:hAnsi="Times New Roman"/>
                <w:color w:val="000000"/>
                <w:sz w:val="24"/>
                <w:szCs w:val="24"/>
              </w:rPr>
              <w:t xml:space="preserve"> календарных дней - производство </w:t>
            </w:r>
            <w:r w:rsidR="00695640" w:rsidRPr="00695640">
              <w:rPr>
                <w:rFonts w:ascii="Times New Roman" w:hAnsi="Times New Roman"/>
                <w:color w:val="000000"/>
                <w:sz w:val="24"/>
                <w:szCs w:val="24"/>
              </w:rPr>
              <w:t>работ, 15</w:t>
            </w:r>
            <w:r w:rsidR="00695640">
              <w:rPr>
                <w:rFonts w:ascii="Times New Roman" w:hAnsi="Times New Roman"/>
                <w:b/>
                <w:i/>
                <w:color w:val="000000"/>
                <w:sz w:val="24"/>
                <w:szCs w:val="24"/>
              </w:rPr>
              <w:t xml:space="preserve"> </w:t>
            </w:r>
            <w:r w:rsidR="00C85217" w:rsidRPr="00695640">
              <w:rPr>
                <w:rFonts w:ascii="Times New Roman" w:hAnsi="Times New Roman"/>
                <w:color w:val="000000"/>
                <w:sz w:val="24"/>
                <w:szCs w:val="24"/>
              </w:rPr>
              <w:t>календарных дней -</w:t>
            </w:r>
            <w:r w:rsidR="00595559" w:rsidRPr="00695640">
              <w:rPr>
                <w:rFonts w:ascii="Times New Roman" w:hAnsi="Times New Roman"/>
                <w:color w:val="000000"/>
                <w:sz w:val="24"/>
                <w:szCs w:val="24"/>
              </w:rPr>
              <w:t xml:space="preserve"> подготовка </w:t>
            </w:r>
            <w:r w:rsidR="00595559" w:rsidRPr="00695640">
              <w:rPr>
                <w:rFonts w:ascii="Times New Roman" w:hAnsi="Times New Roman"/>
                <w:color w:val="000000"/>
                <w:sz w:val="24"/>
                <w:szCs w:val="24"/>
              </w:rPr>
              <w:lastRenderedPageBreak/>
              <w:t>исполни</w:t>
            </w:r>
            <w:r w:rsidR="001202B9" w:rsidRPr="00695640">
              <w:rPr>
                <w:rFonts w:ascii="Times New Roman" w:hAnsi="Times New Roman"/>
                <w:color w:val="000000"/>
                <w:sz w:val="24"/>
                <w:szCs w:val="24"/>
              </w:rPr>
              <w:t>тельной документации, КС</w:t>
            </w:r>
            <w:r w:rsidR="002633E0" w:rsidRPr="00695640">
              <w:rPr>
                <w:rFonts w:ascii="Times New Roman" w:hAnsi="Times New Roman"/>
                <w:color w:val="000000"/>
                <w:sz w:val="24"/>
                <w:szCs w:val="24"/>
              </w:rPr>
              <w:t>-</w:t>
            </w:r>
            <w:r w:rsidR="001202B9" w:rsidRPr="00695640">
              <w:rPr>
                <w:rFonts w:ascii="Times New Roman" w:hAnsi="Times New Roman"/>
                <w:color w:val="000000"/>
                <w:sz w:val="24"/>
                <w:szCs w:val="24"/>
              </w:rPr>
              <w:t>2, КС-</w:t>
            </w:r>
            <w:r w:rsidR="002633E0" w:rsidRPr="00695640">
              <w:rPr>
                <w:rFonts w:ascii="Times New Roman" w:hAnsi="Times New Roman"/>
                <w:color w:val="000000"/>
                <w:sz w:val="24"/>
                <w:szCs w:val="24"/>
              </w:rPr>
              <w:t>3.</w:t>
            </w:r>
            <w:r w:rsidR="00880BEB" w:rsidRPr="00695640">
              <w:rPr>
                <w:rFonts w:ascii="Times New Roman" w:eastAsia="Times New Roman" w:hAnsi="Times New Roman"/>
                <w:color w:val="000000"/>
                <w:sz w:val="24"/>
                <w:szCs w:val="24"/>
                <w:lang w:eastAsia="ru-RU"/>
              </w:rPr>
              <w:t xml:space="preserve"> </w:t>
            </w:r>
          </w:p>
          <w:p w:rsidR="00CD7A25" w:rsidRDefault="00CD7A25" w:rsidP="003C562E">
            <w:pPr>
              <w:pStyle w:val="a6"/>
              <w:widowControl w:val="0"/>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5.2. </w:t>
            </w:r>
            <w:r w:rsidRPr="00CD7A25">
              <w:rPr>
                <w:rFonts w:ascii="Times New Roman" w:eastAsia="Times New Roman" w:hAnsi="Times New Roman"/>
                <w:color w:val="000000"/>
                <w:sz w:val="24"/>
                <w:szCs w:val="24"/>
                <w:lang w:eastAsia="ru-RU"/>
              </w:rPr>
              <w:t>До начала производства работ Подрядчик обязан разработать и представить для согласования с Техническим заказчиком МКУ «КР МКД» ППР по капитальному ремонту дома с деталировкой узлов.</w:t>
            </w:r>
          </w:p>
          <w:p w:rsidR="003C562E" w:rsidRDefault="003B2263" w:rsidP="003C562E">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r w:rsidR="00CD7A25">
              <w:rPr>
                <w:rFonts w:ascii="Times New Roman" w:eastAsia="Times New Roman" w:hAnsi="Times New Roman"/>
                <w:color w:val="000000"/>
                <w:sz w:val="24"/>
                <w:szCs w:val="24"/>
                <w:lang w:eastAsia="ru-RU"/>
              </w:rPr>
              <w:t>3</w:t>
            </w:r>
            <w:r w:rsidR="003C562E">
              <w:rPr>
                <w:rFonts w:ascii="Times New Roman" w:eastAsia="Times New Roman" w:hAnsi="Times New Roman"/>
                <w:color w:val="000000"/>
                <w:sz w:val="24"/>
                <w:szCs w:val="24"/>
                <w:lang w:eastAsia="ru-RU"/>
              </w:rPr>
              <w:t xml:space="preserve">. </w:t>
            </w:r>
            <w:r w:rsidR="003C562E" w:rsidRPr="003C562E">
              <w:rPr>
                <w:rFonts w:ascii="Times New Roman" w:eastAsia="Times New Roman" w:hAnsi="Times New Roman"/>
                <w:color w:val="000000"/>
                <w:sz w:val="24"/>
                <w:szCs w:val="24"/>
                <w:lang w:eastAsia="ru-RU"/>
              </w:rPr>
              <w:t xml:space="preserve">В период с 20.05.2018 года по 30.06.2018 года работы по капитальному ремонту МКД приостанавливаются, объект консервируется. </w:t>
            </w:r>
          </w:p>
          <w:p w:rsidR="002633E0" w:rsidRPr="003C562E" w:rsidRDefault="003B2263" w:rsidP="003C562E">
            <w:pPr>
              <w:spacing w:after="0" w:line="240" w:lineRule="auto"/>
              <w:jc w:val="both"/>
              <w:rPr>
                <w:rFonts w:ascii="Times New Roman" w:eastAsia="Times New Roman" w:hAnsi="Times New Roman"/>
                <w:color w:val="000000"/>
                <w:sz w:val="24"/>
                <w:szCs w:val="24"/>
                <w:lang w:eastAsia="ru-RU"/>
              </w:rPr>
            </w:pPr>
            <w:r>
              <w:rPr>
                <w:rFonts w:ascii="Times New Roman" w:hAnsi="Times New Roman"/>
                <w:color w:val="000000"/>
                <w:sz w:val="24"/>
                <w:szCs w:val="24"/>
              </w:rPr>
              <w:t>5.</w:t>
            </w:r>
            <w:r w:rsidR="003C562E">
              <w:rPr>
                <w:rFonts w:ascii="Times New Roman" w:hAnsi="Times New Roman"/>
                <w:color w:val="000000"/>
                <w:sz w:val="24"/>
                <w:szCs w:val="24"/>
              </w:rPr>
              <w:t xml:space="preserve">4. </w:t>
            </w:r>
            <w:r w:rsidR="002633E0" w:rsidRPr="00695640">
              <w:rPr>
                <w:rFonts w:ascii="Times New Roman" w:hAnsi="Times New Roman"/>
                <w:color w:val="000000"/>
                <w:sz w:val="24"/>
                <w:szCs w:val="24"/>
              </w:rPr>
              <w:t xml:space="preserve">Подрядчик обязан при выполнении подготовительных и ремонтных работ предусмотреть </w:t>
            </w:r>
            <w:r w:rsidR="00CD7A25">
              <w:rPr>
                <w:rFonts w:ascii="Times New Roman" w:hAnsi="Times New Roman"/>
                <w:color w:val="000000"/>
                <w:sz w:val="24"/>
                <w:szCs w:val="24"/>
              </w:rPr>
              <w:t xml:space="preserve">и осуществить </w:t>
            </w:r>
            <w:r w:rsidR="002633E0" w:rsidRPr="00695640">
              <w:rPr>
                <w:rFonts w:ascii="Times New Roman" w:hAnsi="Times New Roman"/>
                <w:color w:val="000000"/>
                <w:sz w:val="24"/>
                <w:szCs w:val="24"/>
              </w:rPr>
              <w:t>мероприятия по предотвращению залития жилых помещений во время выпадения атмосферных осадков.</w:t>
            </w:r>
          </w:p>
          <w:p w:rsidR="002633E0" w:rsidRPr="00695640" w:rsidRDefault="003B2263" w:rsidP="003C562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5.</w:t>
            </w:r>
            <w:r w:rsidR="00CD7A25">
              <w:rPr>
                <w:rFonts w:ascii="Times New Roman" w:hAnsi="Times New Roman"/>
                <w:color w:val="000000"/>
                <w:sz w:val="24"/>
                <w:szCs w:val="24"/>
              </w:rPr>
              <w:t xml:space="preserve">5. </w:t>
            </w:r>
            <w:r w:rsidR="00CD7A25" w:rsidRPr="00CD7A25">
              <w:rPr>
                <w:rFonts w:ascii="Times New Roman" w:hAnsi="Times New Roman"/>
                <w:color w:val="000000"/>
                <w:sz w:val="24"/>
                <w:szCs w:val="24"/>
              </w:rPr>
              <w:t>Подрядчик обязан изготовить и установить на объекте капитального ремонта информационный баннер, согласованный с техническим заказчиком до начала производства работ.</w:t>
            </w:r>
          </w:p>
          <w:p w:rsidR="002633E0" w:rsidRPr="00695640" w:rsidRDefault="003B2263" w:rsidP="003C562E">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hAnsi="Times New Roman"/>
                <w:color w:val="000000"/>
                <w:sz w:val="24"/>
                <w:szCs w:val="24"/>
              </w:rPr>
              <w:t>5.</w:t>
            </w:r>
            <w:r w:rsidR="003C562E">
              <w:rPr>
                <w:rFonts w:ascii="Times New Roman" w:hAnsi="Times New Roman"/>
                <w:color w:val="000000"/>
                <w:sz w:val="24"/>
                <w:szCs w:val="24"/>
              </w:rPr>
              <w:t xml:space="preserve">6. </w:t>
            </w:r>
            <w:r w:rsidR="00880BEB" w:rsidRPr="00695640">
              <w:rPr>
                <w:rFonts w:ascii="Times New Roman" w:hAnsi="Times New Roman"/>
                <w:color w:val="000000"/>
                <w:sz w:val="24"/>
                <w:szCs w:val="24"/>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Pr="00695640" w:rsidRDefault="003B2263" w:rsidP="003C562E">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r w:rsidR="003C562E">
              <w:rPr>
                <w:rFonts w:ascii="Times New Roman" w:eastAsia="Times New Roman" w:hAnsi="Times New Roman"/>
                <w:color w:val="000000"/>
                <w:sz w:val="24"/>
                <w:szCs w:val="24"/>
                <w:lang w:eastAsia="ru-RU"/>
              </w:rPr>
              <w:t xml:space="preserve">7. </w:t>
            </w:r>
            <w:r w:rsidR="00042022" w:rsidRPr="00042022">
              <w:rPr>
                <w:rFonts w:ascii="Times New Roman" w:eastAsia="Times New Roman" w:hAnsi="Times New Roman"/>
                <w:color w:val="000000"/>
                <w:sz w:val="24"/>
                <w:szCs w:val="24"/>
                <w:lang w:eastAsia="ru-RU"/>
              </w:rPr>
              <w:t>В случае отставания от графика производства работ на срок более 5 дней, по не зависящим от Подрядчика причинам, Подрядчик обязан незамедлительно письменно уведомить Технического заказчика МКУ «КР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p>
          <w:p w:rsidR="002633E0" w:rsidRPr="00695640" w:rsidRDefault="003B2263" w:rsidP="00CD7A2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5.</w:t>
            </w:r>
            <w:r w:rsidR="003C562E">
              <w:rPr>
                <w:rFonts w:ascii="Times New Roman" w:hAnsi="Times New Roman"/>
                <w:sz w:val="24"/>
                <w:szCs w:val="24"/>
              </w:rPr>
              <w:t xml:space="preserve">8. </w:t>
            </w:r>
            <w:r w:rsidR="00CD7A25">
              <w:rPr>
                <w:rFonts w:ascii="Times New Roman" w:hAnsi="Times New Roman"/>
                <w:sz w:val="24"/>
                <w:szCs w:val="24"/>
              </w:rPr>
              <w:t xml:space="preserve">По </w:t>
            </w:r>
            <w:r w:rsidR="00CD7A25" w:rsidRPr="00CD7A25">
              <w:rPr>
                <w:rFonts w:ascii="Times New Roman" w:hAnsi="Times New Roman"/>
                <w:sz w:val="24"/>
                <w:szCs w:val="24"/>
              </w:rPr>
              <w:t>окончанию работ Подрядчику необходимо предоставить Заказчику и Техническому заказчику акты обследования технического состояния дымовых и вентиляционных каналов, акт проверки качества огнезащиты древесины на заменённые элементы конструкций, специализированными организациями.</w:t>
            </w:r>
          </w:p>
        </w:tc>
      </w:tr>
      <w:tr w:rsidR="009A7AEB" w:rsidRPr="00695640" w:rsidTr="00DC0C79">
        <w:trPr>
          <w:trHeight w:val="80"/>
        </w:trPr>
        <w:tc>
          <w:tcPr>
            <w:tcW w:w="426" w:type="dxa"/>
            <w:hideMark/>
          </w:tcPr>
          <w:p w:rsidR="009A7AEB" w:rsidRPr="00695640" w:rsidRDefault="008663A6" w:rsidP="003C562E">
            <w:pPr>
              <w:pStyle w:val="a3"/>
              <w:jc w:val="center"/>
              <w:rPr>
                <w:rFonts w:ascii="Times New Roman" w:hAnsi="Times New Roman"/>
                <w:sz w:val="24"/>
                <w:szCs w:val="24"/>
              </w:rPr>
            </w:pPr>
            <w:r w:rsidRPr="00695640">
              <w:rPr>
                <w:rFonts w:ascii="Times New Roman" w:hAnsi="Times New Roman"/>
                <w:sz w:val="24"/>
                <w:szCs w:val="24"/>
              </w:rPr>
              <w:lastRenderedPageBreak/>
              <w:t>6</w:t>
            </w:r>
          </w:p>
        </w:tc>
        <w:tc>
          <w:tcPr>
            <w:tcW w:w="9208" w:type="dxa"/>
            <w:hideMark/>
          </w:tcPr>
          <w:p w:rsidR="002633E0" w:rsidRPr="00695640" w:rsidRDefault="00880BEB" w:rsidP="003C562E">
            <w:pPr>
              <w:widowControl w:val="0"/>
              <w:autoSpaceDE w:val="0"/>
              <w:autoSpaceDN w:val="0"/>
              <w:adjustRightInd w:val="0"/>
              <w:spacing w:after="0" w:line="240" w:lineRule="auto"/>
              <w:jc w:val="both"/>
              <w:rPr>
                <w:rFonts w:ascii="Times New Roman" w:hAnsi="Times New Roman"/>
                <w:color w:val="000000"/>
                <w:sz w:val="24"/>
                <w:szCs w:val="24"/>
              </w:rPr>
            </w:pPr>
            <w:r w:rsidRPr="00695640">
              <w:rPr>
                <w:rFonts w:ascii="Times New Roman" w:hAnsi="Times New Roman"/>
                <w:color w:val="000000"/>
                <w:sz w:val="24"/>
                <w:szCs w:val="24"/>
              </w:rPr>
              <w:t>Технический з</w:t>
            </w:r>
            <w:r w:rsidR="009A7AEB" w:rsidRPr="00695640">
              <w:rPr>
                <w:rFonts w:ascii="Times New Roman" w:hAnsi="Times New Roman"/>
                <w:color w:val="000000"/>
                <w:sz w:val="24"/>
                <w:szCs w:val="24"/>
              </w:rPr>
              <w:t xml:space="preserve">аказчик </w:t>
            </w:r>
            <w:r w:rsidRPr="00695640">
              <w:rPr>
                <w:rFonts w:ascii="Times New Roman" w:hAnsi="Times New Roman"/>
                <w:color w:val="000000"/>
                <w:sz w:val="24"/>
                <w:szCs w:val="24"/>
              </w:rPr>
              <w:t xml:space="preserve">МКУ «КР МКД» </w:t>
            </w:r>
            <w:r w:rsidR="009A7AEB" w:rsidRPr="00695640">
              <w:rPr>
                <w:rFonts w:ascii="Times New Roman" w:hAnsi="Times New Roman"/>
                <w:color w:val="000000"/>
                <w:sz w:val="24"/>
                <w:szCs w:val="24"/>
              </w:rPr>
              <w:t>совместно с Подрядчиком и представителем Строительного</w:t>
            </w:r>
            <w:r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контроля имеют право изменить объем всех предусмотренных</w:t>
            </w:r>
            <w:r w:rsidR="006A08DB"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контрактом работ, услуг не более чем на два процента такого объема, в</w:t>
            </w:r>
            <w:r w:rsidR="006A08DB"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случае выявления потребности в дополнительных работах, услугах, не</w:t>
            </w:r>
            <w:r w:rsidR="006A08DB"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 xml:space="preserve">предусмотренных контрактом, но связанных с работами, </w:t>
            </w:r>
            <w:r w:rsidR="00695640" w:rsidRPr="00695640">
              <w:rPr>
                <w:rFonts w:ascii="Times New Roman" w:hAnsi="Times New Roman"/>
                <w:color w:val="000000"/>
                <w:sz w:val="24"/>
                <w:szCs w:val="24"/>
              </w:rPr>
              <w:t>услугами,</w:t>
            </w:r>
            <w:r w:rsidR="006A08DB"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предусмотренными контрактом, или при прекращении потребности в</w:t>
            </w:r>
            <w:r w:rsidR="006A08DB"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предусмотренной контрактом части работ, услуг.</w:t>
            </w:r>
          </w:p>
        </w:tc>
      </w:tr>
      <w:tr w:rsidR="009A7AEB" w:rsidRPr="00695640" w:rsidTr="00DC0C79">
        <w:tc>
          <w:tcPr>
            <w:tcW w:w="426" w:type="dxa"/>
            <w:hideMark/>
          </w:tcPr>
          <w:p w:rsidR="009A7AEB" w:rsidRPr="00695640" w:rsidRDefault="008663A6" w:rsidP="003C562E">
            <w:pPr>
              <w:pStyle w:val="a3"/>
              <w:jc w:val="center"/>
              <w:rPr>
                <w:rFonts w:ascii="Times New Roman" w:hAnsi="Times New Roman"/>
                <w:sz w:val="24"/>
                <w:szCs w:val="24"/>
              </w:rPr>
            </w:pPr>
            <w:r w:rsidRPr="00695640">
              <w:rPr>
                <w:rFonts w:ascii="Times New Roman" w:hAnsi="Times New Roman"/>
                <w:sz w:val="24"/>
                <w:szCs w:val="24"/>
              </w:rPr>
              <w:t>7</w:t>
            </w:r>
          </w:p>
        </w:tc>
        <w:tc>
          <w:tcPr>
            <w:tcW w:w="9208" w:type="dxa"/>
            <w:hideMark/>
          </w:tcPr>
          <w:p w:rsidR="009A7AEB" w:rsidRPr="00695640" w:rsidRDefault="009A7AEB" w:rsidP="008E57B7">
            <w:pPr>
              <w:widowControl w:val="0"/>
              <w:autoSpaceDE w:val="0"/>
              <w:autoSpaceDN w:val="0"/>
              <w:adjustRightInd w:val="0"/>
              <w:spacing w:after="0" w:line="240" w:lineRule="auto"/>
              <w:jc w:val="both"/>
              <w:rPr>
                <w:rFonts w:ascii="Times New Roman" w:hAnsi="Times New Roman"/>
                <w:sz w:val="24"/>
                <w:szCs w:val="24"/>
              </w:rPr>
            </w:pPr>
            <w:r w:rsidRPr="00695640">
              <w:rPr>
                <w:rFonts w:ascii="Times New Roman" w:hAnsi="Times New Roman"/>
                <w:sz w:val="24"/>
                <w:szCs w:val="24"/>
              </w:rPr>
              <w:t xml:space="preserve">Все ремонтные работы производятся </w:t>
            </w:r>
            <w:r w:rsidR="008663A6" w:rsidRPr="00695640">
              <w:rPr>
                <w:rFonts w:ascii="Times New Roman" w:hAnsi="Times New Roman"/>
                <w:sz w:val="24"/>
                <w:szCs w:val="24"/>
              </w:rPr>
              <w:t>в соответствии</w:t>
            </w:r>
            <w:r w:rsidRPr="00695640">
              <w:rPr>
                <w:rFonts w:ascii="Times New Roman" w:hAnsi="Times New Roman"/>
                <w:sz w:val="24"/>
                <w:szCs w:val="24"/>
              </w:rPr>
              <w:t xml:space="preserve">: </w:t>
            </w:r>
          </w:p>
          <w:p w:rsidR="00320E39" w:rsidRPr="00695640" w:rsidRDefault="00320E39" w:rsidP="008E57B7">
            <w:pPr>
              <w:widowControl w:val="0"/>
              <w:autoSpaceDE w:val="0"/>
              <w:autoSpaceDN w:val="0"/>
              <w:adjustRightInd w:val="0"/>
              <w:spacing w:after="0" w:line="240" w:lineRule="auto"/>
              <w:ind w:right="30"/>
              <w:jc w:val="both"/>
              <w:rPr>
                <w:rFonts w:ascii="Times New Roman" w:hAnsi="Times New Roman"/>
                <w:sz w:val="24"/>
                <w:szCs w:val="24"/>
              </w:rPr>
            </w:pPr>
            <w:r w:rsidRPr="00695640">
              <w:rPr>
                <w:rFonts w:ascii="Times New Roman" w:hAnsi="Times New Roman"/>
                <w:sz w:val="24"/>
                <w:szCs w:val="24"/>
              </w:rPr>
              <w:t xml:space="preserve">СП </w:t>
            </w:r>
            <w:r w:rsidR="007F24E8" w:rsidRPr="00695640">
              <w:rPr>
                <w:rFonts w:ascii="Times New Roman" w:hAnsi="Times New Roman"/>
                <w:sz w:val="24"/>
                <w:szCs w:val="24"/>
              </w:rPr>
              <w:t>1713330.2011</w:t>
            </w:r>
            <w:r w:rsidRPr="00695640">
              <w:rPr>
                <w:rFonts w:ascii="Times New Roman" w:hAnsi="Times New Roman"/>
                <w:sz w:val="24"/>
                <w:szCs w:val="24"/>
              </w:rPr>
              <w:t xml:space="preserve"> «Кровли»</w:t>
            </w:r>
          </w:p>
          <w:p w:rsidR="00320E39" w:rsidRPr="00695640" w:rsidRDefault="00320E39" w:rsidP="008E57B7">
            <w:pPr>
              <w:widowControl w:val="0"/>
              <w:autoSpaceDE w:val="0"/>
              <w:autoSpaceDN w:val="0"/>
              <w:adjustRightInd w:val="0"/>
              <w:spacing w:after="0" w:line="240" w:lineRule="auto"/>
              <w:ind w:left="360" w:right="30" w:hanging="360"/>
              <w:jc w:val="both"/>
              <w:rPr>
                <w:rFonts w:ascii="Times New Roman" w:hAnsi="Times New Roman"/>
                <w:sz w:val="24"/>
                <w:szCs w:val="24"/>
              </w:rPr>
            </w:pPr>
            <w:r w:rsidRPr="00695640">
              <w:rPr>
                <w:rFonts w:ascii="Times New Roman" w:hAnsi="Times New Roman"/>
                <w:sz w:val="24"/>
                <w:szCs w:val="24"/>
              </w:rPr>
              <w:t>МДС 12-33.2007 «Кровельные работы»</w:t>
            </w:r>
          </w:p>
          <w:p w:rsidR="00320E39" w:rsidRPr="00695640" w:rsidRDefault="002D2565" w:rsidP="008E57B7">
            <w:pPr>
              <w:widowControl w:val="0"/>
              <w:autoSpaceDE w:val="0"/>
              <w:autoSpaceDN w:val="0"/>
              <w:adjustRightInd w:val="0"/>
              <w:spacing w:after="0" w:line="240" w:lineRule="auto"/>
              <w:ind w:left="360" w:right="30" w:hanging="360"/>
              <w:jc w:val="both"/>
              <w:rPr>
                <w:rFonts w:ascii="Times New Roman" w:hAnsi="Times New Roman"/>
                <w:sz w:val="24"/>
                <w:szCs w:val="24"/>
              </w:rPr>
            </w:pPr>
            <w:r w:rsidRPr="00695640">
              <w:rPr>
                <w:rFonts w:ascii="Times New Roman" w:hAnsi="Times New Roman"/>
                <w:sz w:val="24"/>
                <w:szCs w:val="24"/>
              </w:rPr>
              <w:t>С</w:t>
            </w:r>
            <w:r w:rsidR="00320E39" w:rsidRPr="00695640">
              <w:rPr>
                <w:rFonts w:ascii="Times New Roman" w:hAnsi="Times New Roman"/>
                <w:sz w:val="24"/>
                <w:szCs w:val="24"/>
              </w:rPr>
              <w:t xml:space="preserve">П </w:t>
            </w:r>
            <w:r w:rsidRPr="00695640">
              <w:rPr>
                <w:rFonts w:ascii="Times New Roman" w:hAnsi="Times New Roman"/>
                <w:sz w:val="24"/>
                <w:szCs w:val="24"/>
              </w:rPr>
              <w:t>50.13330.2012</w:t>
            </w:r>
            <w:r w:rsidR="00320E39" w:rsidRPr="00695640">
              <w:rPr>
                <w:rFonts w:ascii="Times New Roman" w:hAnsi="Times New Roman"/>
                <w:sz w:val="24"/>
                <w:szCs w:val="24"/>
              </w:rPr>
              <w:t xml:space="preserve"> «Тепловая защита зданий»</w:t>
            </w:r>
          </w:p>
          <w:p w:rsidR="00320E39" w:rsidRPr="00695640" w:rsidRDefault="00320E39" w:rsidP="008E57B7">
            <w:pPr>
              <w:widowControl w:val="0"/>
              <w:autoSpaceDE w:val="0"/>
              <w:autoSpaceDN w:val="0"/>
              <w:adjustRightInd w:val="0"/>
              <w:spacing w:after="0" w:line="240" w:lineRule="auto"/>
              <w:ind w:right="30"/>
              <w:jc w:val="both"/>
              <w:rPr>
                <w:rFonts w:ascii="Times New Roman" w:hAnsi="Times New Roman"/>
                <w:sz w:val="24"/>
                <w:szCs w:val="24"/>
              </w:rPr>
            </w:pPr>
            <w:r w:rsidRPr="00695640">
              <w:rPr>
                <w:rFonts w:ascii="Times New Roman" w:hAnsi="Times New Roman"/>
                <w:sz w:val="24"/>
                <w:szCs w:val="24"/>
              </w:rPr>
              <w:t xml:space="preserve">СП </w:t>
            </w:r>
            <w:r w:rsidR="002D2565" w:rsidRPr="00695640">
              <w:rPr>
                <w:rFonts w:ascii="Times New Roman" w:hAnsi="Times New Roman"/>
                <w:sz w:val="24"/>
                <w:szCs w:val="24"/>
              </w:rPr>
              <w:t>2.13130.2012</w:t>
            </w:r>
            <w:r w:rsidRPr="00695640">
              <w:rPr>
                <w:rFonts w:ascii="Times New Roman" w:hAnsi="Times New Roman"/>
                <w:sz w:val="24"/>
                <w:szCs w:val="24"/>
              </w:rPr>
              <w:t xml:space="preserve"> </w:t>
            </w:r>
            <w:r w:rsidR="002D2565" w:rsidRPr="00695640">
              <w:rPr>
                <w:rFonts w:ascii="Times New Roman" w:hAnsi="Times New Roman"/>
                <w:sz w:val="24"/>
                <w:szCs w:val="24"/>
              </w:rPr>
              <w:t>«Системы противопожарной з</w:t>
            </w:r>
            <w:r w:rsidR="00695640">
              <w:rPr>
                <w:rFonts w:ascii="Times New Roman" w:hAnsi="Times New Roman"/>
                <w:sz w:val="24"/>
                <w:szCs w:val="24"/>
              </w:rPr>
              <w:t xml:space="preserve">ащиты Обеспечение огнестойкости </w:t>
            </w:r>
            <w:r w:rsidR="002D2565" w:rsidRPr="00695640">
              <w:rPr>
                <w:rFonts w:ascii="Times New Roman" w:hAnsi="Times New Roman"/>
                <w:sz w:val="24"/>
                <w:szCs w:val="24"/>
              </w:rPr>
              <w:t>объектов защиты»</w:t>
            </w:r>
          </w:p>
          <w:p w:rsidR="00F23C0B" w:rsidRPr="00695640" w:rsidRDefault="00E876BC" w:rsidP="008E57B7">
            <w:pPr>
              <w:widowControl w:val="0"/>
              <w:autoSpaceDE w:val="0"/>
              <w:autoSpaceDN w:val="0"/>
              <w:adjustRightInd w:val="0"/>
              <w:spacing w:after="0" w:line="240" w:lineRule="auto"/>
              <w:ind w:left="360" w:right="30" w:hanging="360"/>
              <w:jc w:val="both"/>
              <w:rPr>
                <w:rFonts w:ascii="Times New Roman" w:hAnsi="Times New Roman"/>
                <w:sz w:val="24"/>
                <w:szCs w:val="24"/>
              </w:rPr>
            </w:pPr>
            <w:hyperlink r:id="rId6" w:history="1">
              <w:r w:rsidR="00F23C0B" w:rsidRPr="00695640">
                <w:rPr>
                  <w:rStyle w:val="a7"/>
                  <w:rFonts w:ascii="Times New Roman" w:hAnsi="Times New Roman"/>
                  <w:color w:val="auto"/>
                  <w:spacing w:val="2"/>
                  <w:sz w:val="24"/>
                  <w:szCs w:val="24"/>
                  <w:u w:val="none"/>
                </w:rPr>
                <w:t>СП 15.13330.2012 "СНиП II-22-81* "Каменные и армокаменные конструкции"</w:t>
              </w:r>
            </w:hyperlink>
          </w:p>
          <w:p w:rsidR="00F23C0B" w:rsidRPr="00695640" w:rsidRDefault="00E876BC" w:rsidP="008E57B7">
            <w:pPr>
              <w:widowControl w:val="0"/>
              <w:autoSpaceDE w:val="0"/>
              <w:autoSpaceDN w:val="0"/>
              <w:adjustRightInd w:val="0"/>
              <w:spacing w:after="0" w:line="240" w:lineRule="auto"/>
              <w:ind w:right="30"/>
              <w:jc w:val="both"/>
              <w:rPr>
                <w:rFonts w:ascii="Times New Roman" w:hAnsi="Times New Roman"/>
                <w:spacing w:val="2"/>
                <w:sz w:val="24"/>
                <w:szCs w:val="24"/>
              </w:rPr>
            </w:pPr>
            <w:hyperlink r:id="rId7" w:history="1">
              <w:r w:rsidR="00F23C0B" w:rsidRPr="00695640">
                <w:rPr>
                  <w:rStyle w:val="a7"/>
                  <w:rFonts w:ascii="Times New Roman" w:hAnsi="Times New Roman"/>
                  <w:color w:val="auto"/>
                  <w:spacing w:val="2"/>
                  <w:sz w:val="24"/>
                  <w:szCs w:val="24"/>
                  <w:u w:val="none"/>
                </w:rPr>
                <w:t>СП 63.13330.2012 "СНиП 52-01-2003 "Бетонны</w:t>
              </w:r>
              <w:r w:rsidR="00256509">
                <w:rPr>
                  <w:rStyle w:val="a7"/>
                  <w:rFonts w:ascii="Times New Roman" w:hAnsi="Times New Roman"/>
                  <w:color w:val="auto"/>
                  <w:spacing w:val="2"/>
                  <w:sz w:val="24"/>
                  <w:szCs w:val="24"/>
                  <w:u w:val="none"/>
                </w:rPr>
                <w:t xml:space="preserve">е и железобетонные конструкции. </w:t>
              </w:r>
              <w:r w:rsidR="00F23C0B" w:rsidRPr="00695640">
                <w:rPr>
                  <w:rStyle w:val="a7"/>
                  <w:rFonts w:ascii="Times New Roman" w:hAnsi="Times New Roman"/>
                  <w:color w:val="auto"/>
                  <w:spacing w:val="2"/>
                  <w:sz w:val="24"/>
                  <w:szCs w:val="24"/>
                  <w:u w:val="none"/>
                </w:rPr>
                <w:t>Основные положения"</w:t>
              </w:r>
            </w:hyperlink>
            <w:r w:rsidR="00F23C0B" w:rsidRPr="00695640">
              <w:rPr>
                <w:rFonts w:ascii="Times New Roman" w:hAnsi="Times New Roman"/>
                <w:spacing w:val="2"/>
                <w:sz w:val="24"/>
                <w:szCs w:val="24"/>
              </w:rPr>
              <w:t>.</w:t>
            </w:r>
          </w:p>
          <w:p w:rsidR="00320E39" w:rsidRPr="00695640" w:rsidRDefault="00320E39" w:rsidP="008E57B7">
            <w:pPr>
              <w:widowControl w:val="0"/>
              <w:autoSpaceDE w:val="0"/>
              <w:autoSpaceDN w:val="0"/>
              <w:adjustRightInd w:val="0"/>
              <w:spacing w:after="0" w:line="240" w:lineRule="auto"/>
              <w:ind w:right="30" w:firstLine="23"/>
              <w:jc w:val="both"/>
              <w:rPr>
                <w:rFonts w:ascii="Times New Roman" w:hAnsi="Times New Roman"/>
                <w:sz w:val="24"/>
                <w:szCs w:val="24"/>
              </w:rPr>
            </w:pPr>
            <w:r w:rsidRPr="00695640">
              <w:rPr>
                <w:rFonts w:ascii="Times New Roman" w:hAnsi="Times New Roman"/>
                <w:sz w:val="24"/>
                <w:szCs w:val="24"/>
              </w:rPr>
              <w:t>ГОСТ 30</w:t>
            </w:r>
            <w:r w:rsidR="002D2565" w:rsidRPr="00695640">
              <w:rPr>
                <w:rFonts w:ascii="Times New Roman" w:hAnsi="Times New Roman"/>
                <w:sz w:val="24"/>
                <w:szCs w:val="24"/>
              </w:rPr>
              <w:t>402-96</w:t>
            </w:r>
            <w:r w:rsidRPr="00695640">
              <w:rPr>
                <w:rFonts w:ascii="Times New Roman" w:hAnsi="Times New Roman"/>
                <w:sz w:val="24"/>
                <w:szCs w:val="24"/>
              </w:rPr>
              <w:t xml:space="preserve"> «Материалы строительные. Методы испытаний на горючесть»</w:t>
            </w:r>
          </w:p>
          <w:p w:rsidR="002D2565" w:rsidRPr="00695640" w:rsidRDefault="002D2565" w:rsidP="008E57B7">
            <w:pPr>
              <w:pStyle w:val="1"/>
              <w:shd w:val="clear" w:color="auto" w:fill="FFFFFF"/>
              <w:spacing w:before="0" w:line="240" w:lineRule="auto"/>
              <w:ind w:right="238"/>
              <w:jc w:val="both"/>
              <w:rPr>
                <w:rFonts w:ascii="Times New Roman" w:hAnsi="Times New Roman" w:cs="Times New Roman"/>
                <w:b w:val="0"/>
                <w:bCs w:val="0"/>
                <w:color w:val="auto"/>
                <w:sz w:val="24"/>
                <w:szCs w:val="24"/>
              </w:rPr>
            </w:pPr>
            <w:r w:rsidRPr="00695640">
              <w:rPr>
                <w:rFonts w:ascii="Times New Roman" w:hAnsi="Times New Roman" w:cs="Times New Roman"/>
                <w:b w:val="0"/>
                <w:bCs w:val="0"/>
                <w:color w:val="auto"/>
                <w:sz w:val="24"/>
                <w:szCs w:val="24"/>
              </w:rPr>
              <w:t xml:space="preserve">СП 12-135-2003 </w:t>
            </w:r>
            <w:r w:rsidRPr="00695640">
              <w:rPr>
                <w:rFonts w:ascii="Times New Roman" w:hAnsi="Times New Roman" w:cs="Times New Roman"/>
                <w:b w:val="0"/>
                <w:color w:val="auto"/>
                <w:sz w:val="24"/>
                <w:szCs w:val="24"/>
              </w:rPr>
              <w:t>«Безопасность труда в строительстве»</w:t>
            </w:r>
          </w:p>
          <w:p w:rsidR="009A7AEB" w:rsidRDefault="002D2565" w:rsidP="008E57B7">
            <w:pPr>
              <w:pStyle w:val="1"/>
              <w:shd w:val="clear" w:color="auto" w:fill="FFFFFF"/>
              <w:spacing w:before="0" w:line="240" w:lineRule="auto"/>
              <w:jc w:val="both"/>
              <w:textAlignment w:val="baseline"/>
              <w:rPr>
                <w:rFonts w:ascii="Times New Roman" w:hAnsi="Times New Roman" w:cs="Times New Roman"/>
                <w:b w:val="0"/>
                <w:color w:val="auto"/>
                <w:sz w:val="24"/>
                <w:szCs w:val="24"/>
                <w:lang w:eastAsia="ru-RU"/>
              </w:rPr>
            </w:pPr>
            <w:r w:rsidRPr="00695640">
              <w:rPr>
                <w:rFonts w:ascii="Times New Roman" w:hAnsi="Times New Roman" w:cs="Times New Roman"/>
                <w:b w:val="0"/>
                <w:color w:val="auto"/>
                <w:spacing w:val="2"/>
                <w:sz w:val="24"/>
                <w:szCs w:val="24"/>
              </w:rPr>
              <w:t xml:space="preserve">СП 28.13330.2012 </w:t>
            </w:r>
            <w:r w:rsidRPr="00695640">
              <w:rPr>
                <w:rFonts w:ascii="Times New Roman" w:hAnsi="Times New Roman" w:cs="Times New Roman"/>
                <w:b w:val="0"/>
                <w:color w:val="auto"/>
                <w:sz w:val="24"/>
                <w:szCs w:val="24"/>
                <w:lang w:eastAsia="ru-RU"/>
              </w:rPr>
              <w:t>«Защита строительных конструкций от коррозии»</w:t>
            </w:r>
          </w:p>
          <w:p w:rsidR="00256509" w:rsidRDefault="00256509" w:rsidP="008E57B7">
            <w:pPr>
              <w:widowControl w:val="0"/>
              <w:autoSpaceDE w:val="0"/>
              <w:snapToGrid w:val="0"/>
              <w:spacing w:after="0" w:line="240" w:lineRule="auto"/>
              <w:jc w:val="both"/>
              <w:rPr>
                <w:rFonts w:ascii="Times New Roman" w:hAnsi="Times New Roman"/>
                <w:color w:val="000000"/>
                <w:sz w:val="24"/>
                <w:szCs w:val="24"/>
              </w:rPr>
            </w:pPr>
            <w:r w:rsidRPr="00680F26">
              <w:rPr>
                <w:rFonts w:ascii="Times New Roman" w:hAnsi="Times New Roman"/>
                <w:sz w:val="24"/>
                <w:szCs w:val="24"/>
              </w:rPr>
              <w:t>СП 29.13330.2011</w:t>
            </w:r>
            <w:r w:rsidRPr="00680F26">
              <w:rPr>
                <w:sz w:val="24"/>
                <w:szCs w:val="24"/>
              </w:rPr>
              <w:t xml:space="preserve"> </w:t>
            </w:r>
            <w:r w:rsidRPr="00680F26">
              <w:rPr>
                <w:rFonts w:ascii="Times New Roman" w:hAnsi="Times New Roman"/>
                <w:color w:val="000000"/>
                <w:sz w:val="24"/>
                <w:szCs w:val="24"/>
              </w:rPr>
              <w:t>«Полы»</w:t>
            </w:r>
          </w:p>
          <w:p w:rsidR="00256509" w:rsidRPr="00256509" w:rsidRDefault="00256509" w:rsidP="008E57B7">
            <w:pPr>
              <w:widowControl w:val="0"/>
              <w:autoSpaceDE w:val="0"/>
              <w:snapToGrid w:val="0"/>
              <w:spacing w:after="0" w:line="240" w:lineRule="auto"/>
              <w:jc w:val="both"/>
              <w:rPr>
                <w:rFonts w:ascii="Times New Roman" w:hAnsi="Times New Roman"/>
                <w:color w:val="000000"/>
                <w:sz w:val="24"/>
                <w:szCs w:val="24"/>
              </w:rPr>
            </w:pPr>
            <w:r w:rsidRPr="00256509">
              <w:rPr>
                <w:rFonts w:ascii="Times New Roman" w:hAnsi="Times New Roman"/>
                <w:color w:val="000000"/>
                <w:sz w:val="24"/>
                <w:szCs w:val="24"/>
              </w:rPr>
              <w:t>СП 71.13330.2012 «Изоляционные и отделочные покрытия»</w:t>
            </w:r>
          </w:p>
        </w:tc>
      </w:tr>
      <w:tr w:rsidR="009A7AEB" w:rsidRPr="00695640" w:rsidTr="00DC0C79">
        <w:tc>
          <w:tcPr>
            <w:tcW w:w="426" w:type="dxa"/>
          </w:tcPr>
          <w:p w:rsidR="009A7AEB" w:rsidRPr="00695640" w:rsidRDefault="00C61AA6" w:rsidP="003C562E">
            <w:pPr>
              <w:pStyle w:val="a3"/>
              <w:jc w:val="center"/>
              <w:rPr>
                <w:rFonts w:ascii="Times New Roman" w:hAnsi="Times New Roman"/>
                <w:sz w:val="24"/>
                <w:szCs w:val="24"/>
              </w:rPr>
            </w:pPr>
            <w:r w:rsidRPr="00695640">
              <w:rPr>
                <w:rFonts w:ascii="Times New Roman" w:hAnsi="Times New Roman"/>
                <w:sz w:val="24"/>
                <w:szCs w:val="24"/>
              </w:rPr>
              <w:t>8</w:t>
            </w:r>
          </w:p>
        </w:tc>
        <w:tc>
          <w:tcPr>
            <w:tcW w:w="9208" w:type="dxa"/>
          </w:tcPr>
          <w:p w:rsidR="009A7AEB" w:rsidRPr="00695640" w:rsidRDefault="00BC68CF" w:rsidP="008E57B7">
            <w:pPr>
              <w:widowControl w:val="0"/>
              <w:autoSpaceDE w:val="0"/>
              <w:autoSpaceDN w:val="0"/>
              <w:adjustRightInd w:val="0"/>
              <w:spacing w:after="0" w:line="240" w:lineRule="auto"/>
              <w:jc w:val="both"/>
              <w:rPr>
                <w:rFonts w:ascii="Times New Roman" w:hAnsi="Times New Roman"/>
                <w:color w:val="000000"/>
                <w:sz w:val="24"/>
                <w:szCs w:val="24"/>
              </w:rPr>
            </w:pPr>
            <w:r w:rsidRPr="00695640">
              <w:rPr>
                <w:rFonts w:ascii="Times New Roman" w:hAnsi="Times New Roman"/>
                <w:color w:val="000000"/>
                <w:sz w:val="24"/>
                <w:szCs w:val="24"/>
              </w:rPr>
              <w:t xml:space="preserve">Передача объекта Подрядчику происходит по акту приема-передачи с осмотром и </w:t>
            </w:r>
            <w:r w:rsidR="00256509" w:rsidRPr="00695640">
              <w:rPr>
                <w:rFonts w:ascii="Times New Roman" w:hAnsi="Times New Roman"/>
                <w:color w:val="000000"/>
                <w:sz w:val="24"/>
                <w:szCs w:val="24"/>
              </w:rPr>
              <w:t>фотофиксацией квартир</w:t>
            </w:r>
            <w:r w:rsidRPr="00695640">
              <w:rPr>
                <w:rFonts w:ascii="Times New Roman" w:hAnsi="Times New Roman"/>
                <w:color w:val="000000"/>
                <w:sz w:val="24"/>
                <w:szCs w:val="24"/>
              </w:rPr>
              <w:t xml:space="preserve"> верхних этажей.</w:t>
            </w:r>
          </w:p>
        </w:tc>
      </w:tr>
    </w:tbl>
    <w:p w:rsidR="00714B9A" w:rsidRPr="00695640" w:rsidRDefault="00714B9A" w:rsidP="003C562E">
      <w:pPr>
        <w:pStyle w:val="a3"/>
        <w:jc w:val="center"/>
        <w:rPr>
          <w:rFonts w:ascii="Times New Roman" w:hAnsi="Times New Roman"/>
          <w:b/>
          <w:sz w:val="24"/>
          <w:szCs w:val="24"/>
        </w:rPr>
      </w:pPr>
    </w:p>
    <w:p w:rsidR="009A7AEB" w:rsidRPr="00695640" w:rsidRDefault="00DC0C79" w:rsidP="00695640">
      <w:pPr>
        <w:pStyle w:val="a3"/>
        <w:jc w:val="center"/>
        <w:rPr>
          <w:rFonts w:ascii="Times New Roman" w:hAnsi="Times New Roman"/>
          <w:b/>
          <w:sz w:val="24"/>
          <w:szCs w:val="24"/>
        </w:rPr>
      </w:pPr>
      <w:r>
        <w:rPr>
          <w:rFonts w:ascii="Times New Roman" w:hAnsi="Times New Roman"/>
          <w:b/>
          <w:sz w:val="24"/>
          <w:szCs w:val="24"/>
        </w:rPr>
        <w:t xml:space="preserve">3. </w:t>
      </w:r>
      <w:r w:rsidR="009A7AEB" w:rsidRPr="00695640">
        <w:rPr>
          <w:rFonts w:ascii="Times New Roman" w:hAnsi="Times New Roman"/>
          <w:b/>
          <w:sz w:val="24"/>
          <w:szCs w:val="24"/>
        </w:rPr>
        <w:t>Основные допустимые материалы:</w:t>
      </w:r>
    </w:p>
    <w:p w:rsidR="00140989" w:rsidRPr="00695640" w:rsidRDefault="00140989" w:rsidP="006A08DB">
      <w:pPr>
        <w:pStyle w:val="a3"/>
        <w:jc w:val="center"/>
        <w:rPr>
          <w:rFonts w:ascii="Times New Roman" w:hAnsi="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178"/>
      </w:tblGrid>
      <w:tr w:rsidR="00526C58" w:rsidRPr="00695640" w:rsidTr="000457BF">
        <w:tc>
          <w:tcPr>
            <w:tcW w:w="9634" w:type="dxa"/>
            <w:gridSpan w:val="2"/>
            <w:tcBorders>
              <w:top w:val="single" w:sz="4" w:space="0" w:color="auto"/>
              <w:left w:val="single" w:sz="4" w:space="0" w:color="auto"/>
              <w:bottom w:val="single" w:sz="4" w:space="0" w:color="auto"/>
              <w:right w:val="single" w:sz="4" w:space="0" w:color="auto"/>
            </w:tcBorders>
            <w:vAlign w:val="center"/>
          </w:tcPr>
          <w:p w:rsidR="00526C58" w:rsidRPr="00526C58" w:rsidRDefault="00526C58" w:rsidP="00526C58">
            <w:pPr>
              <w:pStyle w:val="a3"/>
              <w:jc w:val="center"/>
              <w:rPr>
                <w:rFonts w:ascii="Times New Roman" w:hAnsi="Times New Roman"/>
                <w:b/>
                <w:sz w:val="24"/>
                <w:szCs w:val="24"/>
              </w:rPr>
            </w:pPr>
            <w:r w:rsidRPr="00526C58">
              <w:rPr>
                <w:rFonts w:ascii="Times New Roman" w:hAnsi="Times New Roman"/>
                <w:b/>
                <w:sz w:val="24"/>
                <w:szCs w:val="24"/>
              </w:rPr>
              <w:t>Крыша</w:t>
            </w:r>
          </w:p>
        </w:tc>
      </w:tr>
      <w:tr w:rsidR="00526C58"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526C58" w:rsidRPr="00695640" w:rsidRDefault="00526C58" w:rsidP="00526C58">
            <w:pPr>
              <w:pStyle w:val="a3"/>
              <w:jc w:val="center"/>
              <w:rPr>
                <w:rFonts w:ascii="Times New Roman" w:hAnsi="Times New Roman"/>
                <w:sz w:val="24"/>
                <w:szCs w:val="24"/>
              </w:rPr>
            </w:pPr>
            <w:r w:rsidRPr="00695640">
              <w:rPr>
                <w:rFonts w:ascii="Times New Roman" w:hAnsi="Times New Roman"/>
                <w:sz w:val="24"/>
                <w:szCs w:val="24"/>
              </w:rPr>
              <w:t>1</w:t>
            </w:r>
          </w:p>
        </w:tc>
        <w:tc>
          <w:tcPr>
            <w:tcW w:w="9178" w:type="dxa"/>
            <w:tcBorders>
              <w:top w:val="single" w:sz="4" w:space="0" w:color="auto"/>
              <w:left w:val="single" w:sz="4" w:space="0" w:color="auto"/>
              <w:bottom w:val="single" w:sz="4" w:space="0" w:color="auto"/>
              <w:right w:val="single" w:sz="4" w:space="0" w:color="auto"/>
            </w:tcBorders>
          </w:tcPr>
          <w:p w:rsidR="00526C58" w:rsidRPr="00695640" w:rsidRDefault="00526C58" w:rsidP="008E57B7">
            <w:pPr>
              <w:pStyle w:val="a3"/>
              <w:jc w:val="both"/>
              <w:rPr>
                <w:rFonts w:ascii="Times New Roman" w:hAnsi="Times New Roman"/>
                <w:sz w:val="24"/>
                <w:szCs w:val="24"/>
              </w:rPr>
            </w:pPr>
            <w:r w:rsidRPr="00695640">
              <w:rPr>
                <w:rFonts w:ascii="Times New Roman" w:hAnsi="Times New Roman"/>
                <w:color w:val="000000"/>
                <w:sz w:val="24"/>
                <w:szCs w:val="24"/>
              </w:rPr>
              <w:t>Металлочерепица   типа «Монтерей» (либо аналог) толщиной не менее</w:t>
            </w:r>
            <w:r>
              <w:rPr>
                <w:rFonts w:ascii="Times New Roman" w:hAnsi="Times New Roman"/>
                <w:color w:val="000000"/>
                <w:sz w:val="24"/>
                <w:szCs w:val="24"/>
              </w:rPr>
              <w:t xml:space="preserve"> 0,55 мм с полимерным покрытием</w:t>
            </w:r>
          </w:p>
        </w:tc>
      </w:tr>
      <w:tr w:rsidR="00874166"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874166" w:rsidRPr="00695640" w:rsidRDefault="00874166" w:rsidP="00526C58">
            <w:pPr>
              <w:pStyle w:val="a3"/>
              <w:jc w:val="center"/>
              <w:rPr>
                <w:rFonts w:ascii="Times New Roman" w:hAnsi="Times New Roman"/>
                <w:sz w:val="24"/>
                <w:szCs w:val="24"/>
              </w:rPr>
            </w:pPr>
            <w:r>
              <w:rPr>
                <w:rFonts w:ascii="Times New Roman" w:hAnsi="Times New Roman"/>
                <w:sz w:val="24"/>
                <w:szCs w:val="24"/>
              </w:rPr>
              <w:lastRenderedPageBreak/>
              <w:t>2</w:t>
            </w:r>
          </w:p>
        </w:tc>
        <w:tc>
          <w:tcPr>
            <w:tcW w:w="9178" w:type="dxa"/>
            <w:tcBorders>
              <w:top w:val="single" w:sz="4" w:space="0" w:color="auto"/>
              <w:left w:val="single" w:sz="4" w:space="0" w:color="auto"/>
              <w:bottom w:val="single" w:sz="4" w:space="0" w:color="auto"/>
              <w:right w:val="single" w:sz="4" w:space="0" w:color="auto"/>
            </w:tcBorders>
          </w:tcPr>
          <w:p w:rsidR="00874166" w:rsidRPr="00695640" w:rsidRDefault="00874166" w:rsidP="008E57B7">
            <w:pPr>
              <w:pStyle w:val="a3"/>
              <w:jc w:val="both"/>
              <w:rPr>
                <w:rFonts w:ascii="Times New Roman" w:hAnsi="Times New Roman"/>
                <w:color w:val="000000"/>
                <w:sz w:val="24"/>
                <w:szCs w:val="24"/>
              </w:rPr>
            </w:pPr>
            <w:r w:rsidRPr="00874166">
              <w:rPr>
                <w:rFonts w:ascii="Times New Roman" w:hAnsi="Times New Roman"/>
                <w:color w:val="000000"/>
                <w:sz w:val="24"/>
                <w:szCs w:val="24"/>
              </w:rPr>
              <w:t>Дополнительные элементы металлочерепичной кровли</w:t>
            </w:r>
            <w:r w:rsidR="00CC0737">
              <w:rPr>
                <w:rFonts w:ascii="Times New Roman" w:hAnsi="Times New Roman"/>
                <w:color w:val="000000"/>
                <w:sz w:val="24"/>
                <w:szCs w:val="24"/>
              </w:rPr>
              <w:t xml:space="preserve"> толщиной не менее 0,55 мм</w:t>
            </w:r>
            <w:r w:rsidRPr="00874166">
              <w:rPr>
                <w:rFonts w:ascii="Times New Roman" w:hAnsi="Times New Roman"/>
                <w:color w:val="000000"/>
                <w:sz w:val="24"/>
                <w:szCs w:val="24"/>
              </w:rPr>
              <w:t>: коньковый элемент,</w:t>
            </w:r>
            <w:r>
              <w:rPr>
                <w:rFonts w:ascii="Times New Roman" w:hAnsi="Times New Roman"/>
                <w:color w:val="000000"/>
                <w:sz w:val="24"/>
                <w:szCs w:val="24"/>
              </w:rPr>
              <w:t xml:space="preserve"> примыкание, снегозадержатели, капельник, фартук-капельник, оголовник</w:t>
            </w:r>
            <w:r w:rsidR="00447C0B">
              <w:rPr>
                <w:rFonts w:ascii="Times New Roman" w:hAnsi="Times New Roman"/>
                <w:color w:val="000000"/>
                <w:sz w:val="24"/>
                <w:szCs w:val="24"/>
              </w:rPr>
              <w:t xml:space="preserve"> для дымовых труб</w:t>
            </w:r>
            <w:r>
              <w:rPr>
                <w:rFonts w:ascii="Times New Roman" w:hAnsi="Times New Roman"/>
                <w:color w:val="000000"/>
                <w:sz w:val="24"/>
                <w:szCs w:val="24"/>
              </w:rPr>
              <w:t>, ветровая планка</w:t>
            </w:r>
          </w:p>
        </w:tc>
      </w:tr>
      <w:tr w:rsidR="00526C58"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526C58" w:rsidRPr="00695640" w:rsidRDefault="00042022" w:rsidP="00526C58">
            <w:pPr>
              <w:pStyle w:val="a3"/>
              <w:jc w:val="center"/>
              <w:rPr>
                <w:rFonts w:ascii="Times New Roman" w:hAnsi="Times New Roman"/>
                <w:sz w:val="24"/>
                <w:szCs w:val="24"/>
              </w:rPr>
            </w:pPr>
            <w:r>
              <w:rPr>
                <w:rFonts w:ascii="Times New Roman" w:hAnsi="Times New Roman"/>
                <w:sz w:val="24"/>
                <w:szCs w:val="24"/>
              </w:rPr>
              <w:t>3</w:t>
            </w:r>
          </w:p>
        </w:tc>
        <w:tc>
          <w:tcPr>
            <w:tcW w:w="9178" w:type="dxa"/>
            <w:tcBorders>
              <w:top w:val="single" w:sz="4" w:space="0" w:color="auto"/>
              <w:left w:val="single" w:sz="4" w:space="0" w:color="auto"/>
              <w:bottom w:val="single" w:sz="4" w:space="0" w:color="auto"/>
              <w:right w:val="single" w:sz="4" w:space="0" w:color="auto"/>
            </w:tcBorders>
          </w:tcPr>
          <w:p w:rsidR="00526C58" w:rsidRPr="00695640" w:rsidRDefault="00526C58" w:rsidP="008E57B7">
            <w:pPr>
              <w:pStyle w:val="a3"/>
              <w:jc w:val="both"/>
              <w:rPr>
                <w:rFonts w:ascii="Times New Roman" w:hAnsi="Times New Roman"/>
                <w:color w:val="000000"/>
                <w:sz w:val="24"/>
                <w:szCs w:val="24"/>
              </w:rPr>
            </w:pPr>
            <w:r w:rsidRPr="00695640">
              <w:rPr>
                <w:rFonts w:ascii="Times New Roman" w:hAnsi="Times New Roman"/>
                <w:color w:val="000000"/>
                <w:sz w:val="24"/>
                <w:szCs w:val="24"/>
              </w:rPr>
              <w:t xml:space="preserve">Пленка подкровельная антиконденсатная (гидроизоляционная) типа </w:t>
            </w:r>
            <w:r w:rsidR="00CB2147">
              <w:rPr>
                <w:rFonts w:ascii="Times New Roman" w:hAnsi="Times New Roman"/>
                <w:color w:val="000000"/>
                <w:sz w:val="24"/>
                <w:szCs w:val="24"/>
              </w:rPr>
              <w:t>«</w:t>
            </w:r>
            <w:r w:rsidRPr="00695640">
              <w:rPr>
                <w:rFonts w:ascii="Times New Roman" w:hAnsi="Times New Roman"/>
                <w:color w:val="000000"/>
                <w:sz w:val="24"/>
                <w:szCs w:val="24"/>
              </w:rPr>
              <w:t>ЮТАКОН</w:t>
            </w:r>
            <w:r w:rsidR="00CB2147">
              <w:rPr>
                <w:rFonts w:ascii="Times New Roman" w:hAnsi="Times New Roman"/>
                <w:color w:val="000000"/>
                <w:sz w:val="24"/>
                <w:szCs w:val="24"/>
              </w:rPr>
              <w:t>»</w:t>
            </w:r>
            <w:r>
              <w:rPr>
                <w:rFonts w:ascii="Times New Roman" w:hAnsi="Times New Roman"/>
                <w:color w:val="000000"/>
                <w:sz w:val="24"/>
                <w:szCs w:val="24"/>
              </w:rPr>
              <w:t xml:space="preserve">, либо </w:t>
            </w:r>
            <w:r w:rsidRPr="00695640">
              <w:rPr>
                <w:rFonts w:ascii="Times New Roman" w:hAnsi="Times New Roman"/>
                <w:color w:val="000000"/>
                <w:sz w:val="24"/>
                <w:szCs w:val="24"/>
              </w:rPr>
              <w:t>аналог</w:t>
            </w:r>
          </w:p>
        </w:tc>
      </w:tr>
      <w:tr w:rsidR="00526C58"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526C58" w:rsidRPr="00695640" w:rsidRDefault="00042022" w:rsidP="00526C58">
            <w:pPr>
              <w:pStyle w:val="a3"/>
              <w:jc w:val="center"/>
              <w:rPr>
                <w:rFonts w:ascii="Times New Roman" w:hAnsi="Times New Roman"/>
                <w:sz w:val="24"/>
                <w:szCs w:val="24"/>
              </w:rPr>
            </w:pPr>
            <w:r>
              <w:rPr>
                <w:rFonts w:ascii="Times New Roman" w:hAnsi="Times New Roman"/>
                <w:sz w:val="24"/>
                <w:szCs w:val="24"/>
              </w:rPr>
              <w:t>4</w:t>
            </w:r>
          </w:p>
        </w:tc>
        <w:tc>
          <w:tcPr>
            <w:tcW w:w="9178" w:type="dxa"/>
            <w:tcBorders>
              <w:top w:val="single" w:sz="4" w:space="0" w:color="auto"/>
              <w:left w:val="single" w:sz="4" w:space="0" w:color="auto"/>
              <w:bottom w:val="single" w:sz="4" w:space="0" w:color="auto"/>
              <w:right w:val="single" w:sz="4" w:space="0" w:color="auto"/>
            </w:tcBorders>
          </w:tcPr>
          <w:p w:rsidR="00526C58" w:rsidRPr="00695640" w:rsidRDefault="00526C58" w:rsidP="008E57B7">
            <w:pPr>
              <w:pStyle w:val="a3"/>
              <w:jc w:val="both"/>
              <w:rPr>
                <w:rFonts w:ascii="Times New Roman" w:hAnsi="Times New Roman"/>
                <w:sz w:val="24"/>
                <w:szCs w:val="24"/>
              </w:rPr>
            </w:pPr>
            <w:r w:rsidRPr="00695640">
              <w:rPr>
                <w:rFonts w:ascii="Times New Roman" w:hAnsi="Times New Roman"/>
                <w:sz w:val="24"/>
                <w:szCs w:val="24"/>
              </w:rPr>
              <w:t xml:space="preserve">Пленка </w:t>
            </w:r>
            <w:r w:rsidRPr="00F02525">
              <w:rPr>
                <w:rFonts w:ascii="Times New Roman" w:hAnsi="Times New Roman"/>
                <w:sz w:val="24"/>
                <w:szCs w:val="24"/>
              </w:rPr>
              <w:t xml:space="preserve">пароизоляционная </w:t>
            </w:r>
            <w:r w:rsidR="00CB2147">
              <w:rPr>
                <w:rFonts w:ascii="Times New Roman" w:hAnsi="Times New Roman"/>
                <w:sz w:val="24"/>
                <w:szCs w:val="24"/>
              </w:rPr>
              <w:t>«</w:t>
            </w:r>
            <w:r w:rsidRPr="00695640">
              <w:rPr>
                <w:rFonts w:ascii="Times New Roman" w:hAnsi="Times New Roman"/>
                <w:sz w:val="24"/>
                <w:szCs w:val="24"/>
              </w:rPr>
              <w:t>ЮТАФОЛ</w:t>
            </w:r>
            <w:r w:rsidR="00CB2147">
              <w:rPr>
                <w:rFonts w:ascii="Times New Roman" w:hAnsi="Times New Roman"/>
                <w:sz w:val="24"/>
                <w:szCs w:val="24"/>
              </w:rPr>
              <w:t>»</w:t>
            </w:r>
            <w:r w:rsidRPr="00695640">
              <w:rPr>
                <w:rFonts w:ascii="Times New Roman" w:hAnsi="Times New Roman"/>
                <w:sz w:val="24"/>
                <w:szCs w:val="24"/>
              </w:rPr>
              <w:t xml:space="preserve"> (3-х слойная полиэтиленовая с армированным</w:t>
            </w:r>
            <w:r>
              <w:rPr>
                <w:rFonts w:ascii="Times New Roman" w:hAnsi="Times New Roman"/>
                <w:sz w:val="24"/>
                <w:szCs w:val="24"/>
              </w:rPr>
              <w:t xml:space="preserve"> слоем из полиэтиленовых полос), </w:t>
            </w:r>
            <w:r w:rsidRPr="00695640">
              <w:rPr>
                <w:rFonts w:ascii="Times New Roman" w:hAnsi="Times New Roman"/>
                <w:sz w:val="24"/>
                <w:szCs w:val="24"/>
              </w:rPr>
              <w:t>либо аналог</w:t>
            </w:r>
          </w:p>
        </w:tc>
      </w:tr>
      <w:tr w:rsidR="00526C58"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526C58" w:rsidRPr="00695640" w:rsidRDefault="00042022" w:rsidP="00526C58">
            <w:pPr>
              <w:pStyle w:val="a3"/>
              <w:jc w:val="center"/>
              <w:rPr>
                <w:rFonts w:ascii="Times New Roman" w:hAnsi="Times New Roman"/>
                <w:sz w:val="24"/>
                <w:szCs w:val="24"/>
              </w:rPr>
            </w:pPr>
            <w:r>
              <w:rPr>
                <w:rFonts w:ascii="Times New Roman" w:hAnsi="Times New Roman"/>
                <w:sz w:val="24"/>
                <w:szCs w:val="24"/>
              </w:rPr>
              <w:t>5</w:t>
            </w:r>
          </w:p>
        </w:tc>
        <w:tc>
          <w:tcPr>
            <w:tcW w:w="9178" w:type="dxa"/>
            <w:tcBorders>
              <w:top w:val="single" w:sz="4" w:space="0" w:color="auto"/>
              <w:left w:val="single" w:sz="4" w:space="0" w:color="auto"/>
              <w:bottom w:val="single" w:sz="4" w:space="0" w:color="auto"/>
              <w:right w:val="single" w:sz="4" w:space="0" w:color="auto"/>
            </w:tcBorders>
          </w:tcPr>
          <w:p w:rsidR="00526C58" w:rsidRDefault="00526C58" w:rsidP="00CB2147">
            <w:pPr>
              <w:pStyle w:val="a3"/>
              <w:jc w:val="both"/>
              <w:rPr>
                <w:rFonts w:ascii="Times New Roman" w:hAnsi="Times New Roman"/>
                <w:color w:val="000000"/>
                <w:sz w:val="24"/>
                <w:szCs w:val="24"/>
              </w:rPr>
            </w:pPr>
            <w:r w:rsidRPr="00695640">
              <w:rPr>
                <w:rFonts w:ascii="Times New Roman" w:hAnsi="Times New Roman"/>
                <w:color w:val="000000"/>
                <w:sz w:val="24"/>
                <w:szCs w:val="24"/>
              </w:rPr>
              <w:t xml:space="preserve">Антисептик-антипирен </w:t>
            </w:r>
            <w:r w:rsidR="00CB2147">
              <w:rPr>
                <w:rFonts w:ascii="Times New Roman" w:hAnsi="Times New Roman"/>
                <w:color w:val="000000"/>
                <w:sz w:val="24"/>
                <w:szCs w:val="24"/>
              </w:rPr>
              <w:t>«</w:t>
            </w:r>
            <w:r w:rsidRPr="00695640">
              <w:rPr>
                <w:rFonts w:ascii="Times New Roman" w:hAnsi="Times New Roman"/>
                <w:color w:val="000000"/>
                <w:sz w:val="24"/>
                <w:szCs w:val="24"/>
              </w:rPr>
              <w:t>ПИРИЛАКС ТЕРМА</w:t>
            </w:r>
            <w:r w:rsidR="00CB2147">
              <w:rPr>
                <w:rFonts w:ascii="Times New Roman" w:hAnsi="Times New Roman"/>
                <w:color w:val="000000"/>
                <w:sz w:val="24"/>
                <w:szCs w:val="24"/>
              </w:rPr>
              <w:t>»</w:t>
            </w:r>
            <w:r w:rsidRPr="00695640">
              <w:rPr>
                <w:rFonts w:ascii="Times New Roman" w:hAnsi="Times New Roman"/>
                <w:color w:val="000000"/>
                <w:sz w:val="24"/>
                <w:szCs w:val="24"/>
              </w:rPr>
              <w:t xml:space="preserve">&gt; для </w:t>
            </w:r>
            <w:r>
              <w:rPr>
                <w:rFonts w:ascii="Times New Roman" w:hAnsi="Times New Roman"/>
                <w:color w:val="000000"/>
                <w:sz w:val="24"/>
                <w:szCs w:val="24"/>
              </w:rPr>
              <w:t xml:space="preserve">древесины, </w:t>
            </w:r>
            <w:r w:rsidRPr="00695640">
              <w:rPr>
                <w:rFonts w:ascii="Times New Roman" w:hAnsi="Times New Roman"/>
                <w:color w:val="000000"/>
                <w:sz w:val="24"/>
                <w:szCs w:val="24"/>
              </w:rPr>
              <w:t>либо аналог</w:t>
            </w:r>
          </w:p>
        </w:tc>
      </w:tr>
      <w:tr w:rsidR="00526C58"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526C58" w:rsidRDefault="00042022" w:rsidP="00526C58">
            <w:pPr>
              <w:pStyle w:val="a3"/>
              <w:jc w:val="center"/>
              <w:rPr>
                <w:rFonts w:ascii="Times New Roman" w:hAnsi="Times New Roman"/>
                <w:sz w:val="24"/>
                <w:szCs w:val="24"/>
              </w:rPr>
            </w:pPr>
            <w:r>
              <w:rPr>
                <w:rFonts w:ascii="Times New Roman" w:hAnsi="Times New Roman"/>
                <w:sz w:val="24"/>
                <w:szCs w:val="24"/>
              </w:rPr>
              <w:t>6</w:t>
            </w:r>
          </w:p>
        </w:tc>
        <w:tc>
          <w:tcPr>
            <w:tcW w:w="9178" w:type="dxa"/>
            <w:tcBorders>
              <w:top w:val="single" w:sz="4" w:space="0" w:color="auto"/>
              <w:left w:val="single" w:sz="4" w:space="0" w:color="auto"/>
              <w:bottom w:val="single" w:sz="4" w:space="0" w:color="auto"/>
              <w:right w:val="single" w:sz="4" w:space="0" w:color="auto"/>
            </w:tcBorders>
          </w:tcPr>
          <w:p w:rsidR="00526C58" w:rsidRPr="00695640" w:rsidRDefault="00526C58" w:rsidP="008E57B7">
            <w:pPr>
              <w:pStyle w:val="a3"/>
              <w:jc w:val="both"/>
              <w:rPr>
                <w:rFonts w:ascii="Times New Roman" w:hAnsi="Times New Roman"/>
                <w:color w:val="000000"/>
                <w:sz w:val="24"/>
                <w:szCs w:val="24"/>
              </w:rPr>
            </w:pPr>
            <w:proofErr w:type="gramStart"/>
            <w:r w:rsidRPr="00695640">
              <w:rPr>
                <w:rFonts w:ascii="Times New Roman" w:hAnsi="Times New Roman"/>
                <w:sz w:val="24"/>
                <w:szCs w:val="24"/>
              </w:rPr>
              <w:t>Сталь</w:t>
            </w:r>
            <w:proofErr w:type="gramEnd"/>
            <w:r w:rsidRPr="00695640">
              <w:rPr>
                <w:rFonts w:ascii="Times New Roman" w:hAnsi="Times New Roman"/>
                <w:sz w:val="24"/>
                <w:szCs w:val="24"/>
              </w:rPr>
              <w:t xml:space="preserve"> оцинкованная в рулонах </w:t>
            </w:r>
            <w:r w:rsidR="00B25B38" w:rsidRPr="00695640">
              <w:rPr>
                <w:rFonts w:ascii="Times New Roman" w:hAnsi="Times New Roman"/>
                <w:sz w:val="24"/>
                <w:szCs w:val="24"/>
              </w:rPr>
              <w:t>с полимерным покрытием</w:t>
            </w:r>
            <w:r w:rsidR="00B25B38">
              <w:rPr>
                <w:rFonts w:ascii="Times New Roman" w:hAnsi="Times New Roman"/>
                <w:sz w:val="24"/>
                <w:szCs w:val="24"/>
              </w:rPr>
              <w:t xml:space="preserve">, </w:t>
            </w:r>
            <w:r w:rsidRPr="00695640">
              <w:rPr>
                <w:rFonts w:ascii="Times New Roman" w:hAnsi="Times New Roman"/>
                <w:sz w:val="24"/>
                <w:szCs w:val="24"/>
              </w:rPr>
              <w:t xml:space="preserve">толщиной </w:t>
            </w:r>
            <w:r w:rsidR="00B25B38">
              <w:rPr>
                <w:rFonts w:ascii="Times New Roman" w:hAnsi="Times New Roman"/>
                <w:sz w:val="24"/>
                <w:szCs w:val="24"/>
              </w:rPr>
              <w:t>не менее 0,55 мм</w:t>
            </w:r>
            <w:r w:rsidRPr="00695640">
              <w:rPr>
                <w:rFonts w:ascii="Times New Roman" w:hAnsi="Times New Roman"/>
                <w:sz w:val="24"/>
                <w:szCs w:val="24"/>
              </w:rPr>
              <w:t xml:space="preserve"> </w:t>
            </w:r>
          </w:p>
        </w:tc>
      </w:tr>
      <w:tr w:rsidR="00874166"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874166" w:rsidRDefault="00042022" w:rsidP="00874166">
            <w:pPr>
              <w:pStyle w:val="a3"/>
              <w:jc w:val="center"/>
              <w:rPr>
                <w:rFonts w:ascii="Times New Roman" w:hAnsi="Times New Roman"/>
                <w:sz w:val="24"/>
                <w:szCs w:val="24"/>
              </w:rPr>
            </w:pPr>
            <w:r>
              <w:rPr>
                <w:rFonts w:ascii="Times New Roman" w:hAnsi="Times New Roman"/>
                <w:sz w:val="24"/>
                <w:szCs w:val="24"/>
              </w:rPr>
              <w:t>7</w:t>
            </w:r>
          </w:p>
        </w:tc>
        <w:tc>
          <w:tcPr>
            <w:tcW w:w="9178" w:type="dxa"/>
            <w:tcBorders>
              <w:top w:val="single" w:sz="4" w:space="0" w:color="auto"/>
              <w:left w:val="single" w:sz="4" w:space="0" w:color="auto"/>
              <w:bottom w:val="single" w:sz="4" w:space="0" w:color="auto"/>
              <w:right w:val="single" w:sz="4" w:space="0" w:color="auto"/>
            </w:tcBorders>
          </w:tcPr>
          <w:p w:rsidR="00874166" w:rsidRPr="00874166" w:rsidRDefault="00874166" w:rsidP="008E57B7">
            <w:pPr>
              <w:spacing w:after="0" w:line="240" w:lineRule="auto"/>
              <w:jc w:val="both"/>
              <w:rPr>
                <w:rFonts w:ascii="Times New Roman" w:hAnsi="Times New Roman"/>
                <w:sz w:val="24"/>
                <w:szCs w:val="24"/>
              </w:rPr>
            </w:pPr>
            <w:r w:rsidRPr="00874166">
              <w:rPr>
                <w:rFonts w:ascii="Times New Roman" w:hAnsi="Times New Roman"/>
                <w:sz w:val="24"/>
                <w:szCs w:val="24"/>
              </w:rPr>
              <w:t>Д</w:t>
            </w:r>
            <w:r>
              <w:rPr>
                <w:rFonts w:ascii="Times New Roman" w:hAnsi="Times New Roman"/>
                <w:sz w:val="24"/>
                <w:szCs w:val="24"/>
              </w:rPr>
              <w:t xml:space="preserve">оски антисептированные обрезные, </w:t>
            </w:r>
            <w:r w:rsidR="00447C0B">
              <w:rPr>
                <w:rFonts w:ascii="Times New Roman" w:hAnsi="Times New Roman"/>
                <w:sz w:val="24"/>
                <w:szCs w:val="24"/>
              </w:rPr>
              <w:t>шириной 100</w:t>
            </w:r>
            <w:r w:rsidR="00D512CB">
              <w:rPr>
                <w:rFonts w:ascii="Times New Roman" w:hAnsi="Times New Roman"/>
                <w:sz w:val="24"/>
                <w:szCs w:val="24"/>
              </w:rPr>
              <w:t xml:space="preserve"> мм, </w:t>
            </w:r>
            <w:r w:rsidRPr="00874166">
              <w:rPr>
                <w:rFonts w:ascii="Times New Roman" w:hAnsi="Times New Roman"/>
                <w:sz w:val="24"/>
                <w:szCs w:val="24"/>
              </w:rPr>
              <w:t xml:space="preserve">толщиной </w:t>
            </w:r>
            <w:r w:rsidR="00447C0B">
              <w:rPr>
                <w:rFonts w:ascii="Times New Roman" w:hAnsi="Times New Roman"/>
                <w:sz w:val="24"/>
                <w:szCs w:val="24"/>
              </w:rPr>
              <w:t xml:space="preserve">32 </w:t>
            </w:r>
            <w:r w:rsidRPr="00874166">
              <w:rPr>
                <w:rFonts w:ascii="Times New Roman" w:hAnsi="Times New Roman"/>
                <w:sz w:val="24"/>
                <w:szCs w:val="24"/>
              </w:rPr>
              <w:t>мм II сорта</w:t>
            </w:r>
            <w:r w:rsidR="002D2D4A">
              <w:rPr>
                <w:rFonts w:ascii="Times New Roman" w:hAnsi="Times New Roman"/>
                <w:sz w:val="24"/>
                <w:szCs w:val="24"/>
              </w:rPr>
              <w:t xml:space="preserve"> (обрешетка с прозорами)</w:t>
            </w:r>
          </w:p>
        </w:tc>
      </w:tr>
      <w:tr w:rsidR="00045A2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045A2A" w:rsidRDefault="00042022" w:rsidP="00874166">
            <w:pPr>
              <w:pStyle w:val="a3"/>
              <w:jc w:val="center"/>
              <w:rPr>
                <w:rFonts w:ascii="Times New Roman" w:hAnsi="Times New Roman"/>
                <w:sz w:val="24"/>
                <w:szCs w:val="24"/>
              </w:rPr>
            </w:pPr>
            <w:r>
              <w:rPr>
                <w:rFonts w:ascii="Times New Roman" w:hAnsi="Times New Roman"/>
                <w:sz w:val="24"/>
                <w:szCs w:val="24"/>
              </w:rPr>
              <w:t>8</w:t>
            </w:r>
          </w:p>
        </w:tc>
        <w:tc>
          <w:tcPr>
            <w:tcW w:w="9178" w:type="dxa"/>
            <w:tcBorders>
              <w:top w:val="single" w:sz="4" w:space="0" w:color="auto"/>
              <w:left w:val="single" w:sz="4" w:space="0" w:color="auto"/>
              <w:bottom w:val="single" w:sz="4" w:space="0" w:color="auto"/>
              <w:right w:val="single" w:sz="4" w:space="0" w:color="auto"/>
            </w:tcBorders>
          </w:tcPr>
          <w:p w:rsidR="00045A2A" w:rsidRPr="00874166" w:rsidRDefault="00045A2A" w:rsidP="008E57B7">
            <w:pPr>
              <w:spacing w:after="0" w:line="240" w:lineRule="auto"/>
              <w:jc w:val="both"/>
              <w:rPr>
                <w:rFonts w:ascii="Times New Roman" w:hAnsi="Times New Roman"/>
                <w:sz w:val="24"/>
                <w:szCs w:val="24"/>
              </w:rPr>
            </w:pPr>
            <w:r w:rsidRPr="00835873">
              <w:rPr>
                <w:rFonts w:ascii="Times New Roman" w:hAnsi="Times New Roman"/>
                <w:sz w:val="24"/>
                <w:szCs w:val="24"/>
              </w:rPr>
              <w:t>Доски обрезные хвойных пород, шириной 100 мм, толщиной 50 мм и более, II сорта</w:t>
            </w:r>
            <w:r w:rsidR="002D2D4A">
              <w:rPr>
                <w:rFonts w:ascii="Times New Roman" w:hAnsi="Times New Roman"/>
                <w:sz w:val="24"/>
                <w:szCs w:val="24"/>
              </w:rPr>
              <w:t xml:space="preserve"> (сращивание стропил)</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jc w:val="center"/>
              <w:rPr>
                <w:rFonts w:ascii="Times New Roman" w:hAnsi="Times New Roman"/>
                <w:sz w:val="24"/>
                <w:szCs w:val="24"/>
              </w:rPr>
            </w:pPr>
            <w:r>
              <w:rPr>
                <w:rFonts w:ascii="Times New Roman" w:hAnsi="Times New Roman"/>
                <w:sz w:val="24"/>
                <w:szCs w:val="24"/>
              </w:rPr>
              <w:t>9</w:t>
            </w:r>
          </w:p>
        </w:tc>
        <w:tc>
          <w:tcPr>
            <w:tcW w:w="9178" w:type="dxa"/>
            <w:tcBorders>
              <w:top w:val="single" w:sz="4" w:space="0" w:color="auto"/>
              <w:left w:val="single" w:sz="4" w:space="0" w:color="auto"/>
              <w:bottom w:val="single" w:sz="4" w:space="0" w:color="auto"/>
              <w:right w:val="single" w:sz="4" w:space="0" w:color="auto"/>
            </w:tcBorders>
          </w:tcPr>
          <w:p w:rsidR="002D2D4A" w:rsidRPr="00874166" w:rsidRDefault="002D2D4A" w:rsidP="002D2D4A">
            <w:pPr>
              <w:spacing w:after="0" w:line="240" w:lineRule="auto"/>
              <w:jc w:val="both"/>
              <w:rPr>
                <w:rFonts w:ascii="Times New Roman" w:hAnsi="Times New Roman"/>
                <w:sz w:val="24"/>
                <w:szCs w:val="24"/>
              </w:rPr>
            </w:pPr>
            <w:r w:rsidRPr="00835873">
              <w:rPr>
                <w:rFonts w:ascii="Times New Roman" w:hAnsi="Times New Roman"/>
                <w:sz w:val="24"/>
                <w:szCs w:val="24"/>
              </w:rPr>
              <w:t xml:space="preserve">Доски обрезные хвойных пород, шириной 100 мм, толщиной </w:t>
            </w:r>
            <w:r>
              <w:rPr>
                <w:rFonts w:ascii="Times New Roman" w:hAnsi="Times New Roman"/>
                <w:sz w:val="24"/>
                <w:szCs w:val="24"/>
              </w:rPr>
              <w:t>25</w:t>
            </w:r>
            <w:r w:rsidRPr="00835873">
              <w:rPr>
                <w:rFonts w:ascii="Times New Roman" w:hAnsi="Times New Roman"/>
                <w:sz w:val="24"/>
                <w:szCs w:val="24"/>
              </w:rPr>
              <w:t xml:space="preserve"> мм и более, II сорта</w:t>
            </w:r>
            <w:r>
              <w:rPr>
                <w:rFonts w:ascii="Times New Roman" w:hAnsi="Times New Roman"/>
                <w:sz w:val="24"/>
                <w:szCs w:val="24"/>
              </w:rPr>
              <w:t xml:space="preserve"> (сплошная обрешетка)</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jc w:val="center"/>
              <w:rPr>
                <w:rFonts w:ascii="Times New Roman" w:hAnsi="Times New Roman"/>
                <w:sz w:val="24"/>
                <w:szCs w:val="24"/>
              </w:rPr>
            </w:pPr>
            <w:r>
              <w:rPr>
                <w:rFonts w:ascii="Times New Roman" w:hAnsi="Times New Roman"/>
                <w:sz w:val="24"/>
                <w:szCs w:val="24"/>
              </w:rPr>
              <w:t>10</w:t>
            </w:r>
          </w:p>
        </w:tc>
        <w:tc>
          <w:tcPr>
            <w:tcW w:w="9178" w:type="dxa"/>
            <w:tcBorders>
              <w:top w:val="single" w:sz="4" w:space="0" w:color="auto"/>
              <w:left w:val="single" w:sz="4" w:space="0" w:color="auto"/>
              <w:bottom w:val="single" w:sz="4" w:space="0" w:color="auto"/>
              <w:right w:val="single" w:sz="4" w:space="0" w:color="auto"/>
            </w:tcBorders>
          </w:tcPr>
          <w:p w:rsidR="002D2D4A" w:rsidRPr="00835873" w:rsidRDefault="002D2D4A" w:rsidP="002D2D4A">
            <w:pPr>
              <w:spacing w:after="0" w:line="240" w:lineRule="auto"/>
              <w:jc w:val="both"/>
              <w:rPr>
                <w:rFonts w:ascii="Times New Roman" w:hAnsi="Times New Roman"/>
                <w:sz w:val="24"/>
                <w:szCs w:val="24"/>
              </w:rPr>
            </w:pPr>
            <w:r w:rsidRPr="00835873">
              <w:rPr>
                <w:rFonts w:ascii="Times New Roman" w:hAnsi="Times New Roman"/>
                <w:sz w:val="24"/>
                <w:szCs w:val="24"/>
              </w:rPr>
              <w:t xml:space="preserve">Доски обрезные </w:t>
            </w:r>
            <w:r>
              <w:rPr>
                <w:rFonts w:ascii="Times New Roman" w:hAnsi="Times New Roman"/>
                <w:sz w:val="24"/>
                <w:szCs w:val="24"/>
              </w:rPr>
              <w:t xml:space="preserve">строганные </w:t>
            </w:r>
            <w:r w:rsidRPr="00835873">
              <w:rPr>
                <w:rFonts w:ascii="Times New Roman" w:hAnsi="Times New Roman"/>
                <w:sz w:val="24"/>
                <w:szCs w:val="24"/>
              </w:rPr>
              <w:t xml:space="preserve">хвойных пород, шириной 100 мм, толщиной </w:t>
            </w:r>
            <w:r>
              <w:rPr>
                <w:rFonts w:ascii="Times New Roman" w:hAnsi="Times New Roman"/>
                <w:sz w:val="24"/>
                <w:szCs w:val="24"/>
              </w:rPr>
              <w:t>25</w:t>
            </w:r>
            <w:r w:rsidRPr="00835873">
              <w:rPr>
                <w:rFonts w:ascii="Times New Roman" w:hAnsi="Times New Roman"/>
                <w:sz w:val="24"/>
                <w:szCs w:val="24"/>
              </w:rPr>
              <w:t xml:space="preserve"> мм и более, II сорта</w:t>
            </w:r>
            <w:r>
              <w:rPr>
                <w:rFonts w:ascii="Times New Roman" w:hAnsi="Times New Roman"/>
                <w:sz w:val="24"/>
                <w:szCs w:val="24"/>
              </w:rPr>
              <w:t xml:space="preserve"> (карниз)</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045A2A" w:rsidRDefault="002D2D4A" w:rsidP="002D2D4A">
            <w:pPr>
              <w:pStyle w:val="a3"/>
              <w:jc w:val="center"/>
              <w:rPr>
                <w:rFonts w:ascii="Times New Roman" w:hAnsi="Times New Roman"/>
                <w:sz w:val="24"/>
                <w:szCs w:val="24"/>
              </w:rPr>
            </w:pPr>
            <w:r>
              <w:rPr>
                <w:rFonts w:ascii="Times New Roman" w:hAnsi="Times New Roman"/>
                <w:sz w:val="24"/>
                <w:szCs w:val="24"/>
              </w:rPr>
              <w:t>11</w:t>
            </w:r>
          </w:p>
        </w:tc>
        <w:tc>
          <w:tcPr>
            <w:tcW w:w="9178" w:type="dxa"/>
            <w:tcBorders>
              <w:top w:val="single" w:sz="4" w:space="0" w:color="auto"/>
              <w:left w:val="single" w:sz="4" w:space="0" w:color="auto"/>
              <w:bottom w:val="single" w:sz="4" w:space="0" w:color="auto"/>
              <w:right w:val="single" w:sz="4" w:space="0" w:color="auto"/>
            </w:tcBorders>
          </w:tcPr>
          <w:p w:rsidR="002D2D4A" w:rsidRPr="00835873" w:rsidRDefault="002D2D4A" w:rsidP="002D2D4A">
            <w:pPr>
              <w:widowControl w:val="0"/>
              <w:autoSpaceDE w:val="0"/>
              <w:autoSpaceDN w:val="0"/>
              <w:adjustRightInd w:val="0"/>
              <w:spacing w:before="20" w:after="20" w:line="240" w:lineRule="auto"/>
              <w:ind w:right="30"/>
              <w:jc w:val="both"/>
              <w:rPr>
                <w:rFonts w:ascii="Times New Roman" w:hAnsi="Times New Roman"/>
                <w:sz w:val="24"/>
                <w:szCs w:val="24"/>
              </w:rPr>
            </w:pPr>
            <w:r w:rsidRPr="00835873">
              <w:rPr>
                <w:rFonts w:ascii="Times New Roman" w:hAnsi="Times New Roman"/>
                <w:sz w:val="24"/>
                <w:szCs w:val="24"/>
              </w:rPr>
              <w:t xml:space="preserve">Бруски деревянные пропитанные, шириной 50 мм, толщиной </w:t>
            </w:r>
            <w:r>
              <w:rPr>
                <w:rFonts w:ascii="Times New Roman" w:hAnsi="Times New Roman"/>
                <w:sz w:val="24"/>
                <w:szCs w:val="24"/>
              </w:rPr>
              <w:t>5</w:t>
            </w:r>
            <w:r w:rsidRPr="00835873">
              <w:rPr>
                <w:rFonts w:ascii="Times New Roman" w:hAnsi="Times New Roman"/>
                <w:sz w:val="24"/>
                <w:szCs w:val="24"/>
              </w:rPr>
              <w:t>0 мм, I</w:t>
            </w:r>
            <w:r w:rsidRPr="00835873">
              <w:rPr>
                <w:rFonts w:ascii="Times New Roman" w:hAnsi="Times New Roman"/>
                <w:sz w:val="24"/>
                <w:szCs w:val="24"/>
                <w:lang w:val="en-US"/>
              </w:rPr>
              <w:t>I</w:t>
            </w:r>
            <w:r w:rsidRPr="00835873">
              <w:rPr>
                <w:rFonts w:ascii="Times New Roman" w:hAnsi="Times New Roman"/>
                <w:sz w:val="24"/>
                <w:szCs w:val="24"/>
              </w:rPr>
              <w:t xml:space="preserve"> сорта</w:t>
            </w:r>
            <w:r>
              <w:rPr>
                <w:rFonts w:ascii="Times New Roman" w:hAnsi="Times New Roman"/>
                <w:sz w:val="24"/>
                <w:szCs w:val="24"/>
              </w:rPr>
              <w:t xml:space="preserve"> (контробрешетка)</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045A2A" w:rsidRDefault="002D2D4A" w:rsidP="002D2D4A">
            <w:pPr>
              <w:pStyle w:val="a3"/>
              <w:jc w:val="center"/>
              <w:rPr>
                <w:rFonts w:ascii="Times New Roman" w:hAnsi="Times New Roman"/>
                <w:sz w:val="24"/>
                <w:szCs w:val="24"/>
              </w:rPr>
            </w:pPr>
            <w:r>
              <w:rPr>
                <w:rFonts w:ascii="Times New Roman" w:hAnsi="Times New Roman"/>
                <w:sz w:val="24"/>
                <w:szCs w:val="24"/>
              </w:rPr>
              <w:t>12</w:t>
            </w:r>
          </w:p>
        </w:tc>
        <w:tc>
          <w:tcPr>
            <w:tcW w:w="9178" w:type="dxa"/>
            <w:tcBorders>
              <w:top w:val="single" w:sz="4" w:space="0" w:color="auto"/>
              <w:left w:val="single" w:sz="4" w:space="0" w:color="auto"/>
              <w:bottom w:val="single" w:sz="4" w:space="0" w:color="auto"/>
              <w:right w:val="single" w:sz="4" w:space="0" w:color="auto"/>
            </w:tcBorders>
          </w:tcPr>
          <w:p w:rsidR="002D2D4A" w:rsidRPr="00D512CB" w:rsidRDefault="002D2D4A" w:rsidP="002D2D4A">
            <w:pPr>
              <w:widowControl w:val="0"/>
              <w:autoSpaceDE w:val="0"/>
              <w:autoSpaceDN w:val="0"/>
              <w:adjustRightInd w:val="0"/>
              <w:spacing w:before="20" w:after="20" w:line="240" w:lineRule="auto"/>
              <w:ind w:right="30"/>
              <w:jc w:val="both"/>
              <w:rPr>
                <w:rFonts w:ascii="Times New Roman" w:hAnsi="Times New Roman"/>
                <w:sz w:val="24"/>
                <w:szCs w:val="24"/>
              </w:rPr>
            </w:pPr>
            <w:r>
              <w:rPr>
                <w:rFonts w:ascii="Times New Roman" w:hAnsi="Times New Roman"/>
                <w:sz w:val="24"/>
                <w:szCs w:val="24"/>
              </w:rPr>
              <w:t>Брус обрезной хвойных пород, шириной 10</w:t>
            </w:r>
            <w:r w:rsidRPr="00D512CB">
              <w:rPr>
                <w:rFonts w:ascii="Times New Roman" w:hAnsi="Times New Roman"/>
                <w:sz w:val="24"/>
                <w:szCs w:val="24"/>
              </w:rPr>
              <w:t>0 мм, толщиной 150 мм и более, II сорта</w:t>
            </w:r>
            <w:r>
              <w:rPr>
                <w:rFonts w:ascii="Times New Roman" w:hAnsi="Times New Roman"/>
                <w:sz w:val="24"/>
                <w:szCs w:val="24"/>
              </w:rPr>
              <w:t xml:space="preserve"> </w:t>
            </w:r>
            <w:r w:rsidRPr="00042022">
              <w:rPr>
                <w:rFonts w:ascii="Times New Roman" w:hAnsi="Times New Roman"/>
                <w:sz w:val="24"/>
                <w:szCs w:val="28"/>
              </w:rPr>
              <w:t>(стропила, срощенные длина 7 м)</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045A2A" w:rsidRDefault="002D2D4A" w:rsidP="002D2D4A">
            <w:pPr>
              <w:pStyle w:val="a3"/>
              <w:jc w:val="center"/>
              <w:rPr>
                <w:rFonts w:ascii="Times New Roman" w:hAnsi="Times New Roman"/>
                <w:sz w:val="24"/>
                <w:szCs w:val="24"/>
              </w:rPr>
            </w:pPr>
            <w:r>
              <w:rPr>
                <w:rFonts w:ascii="Times New Roman" w:hAnsi="Times New Roman"/>
                <w:sz w:val="24"/>
                <w:szCs w:val="24"/>
              </w:rPr>
              <w:t>13</w:t>
            </w:r>
          </w:p>
        </w:tc>
        <w:tc>
          <w:tcPr>
            <w:tcW w:w="9178" w:type="dxa"/>
            <w:tcBorders>
              <w:top w:val="single" w:sz="4" w:space="0" w:color="auto"/>
              <w:left w:val="single" w:sz="4" w:space="0" w:color="auto"/>
              <w:bottom w:val="single" w:sz="4" w:space="0" w:color="auto"/>
              <w:right w:val="single" w:sz="4" w:space="0" w:color="auto"/>
            </w:tcBorders>
          </w:tcPr>
          <w:p w:rsidR="002D2D4A" w:rsidRDefault="002D2D4A" w:rsidP="002D2D4A">
            <w:pPr>
              <w:widowControl w:val="0"/>
              <w:autoSpaceDE w:val="0"/>
              <w:autoSpaceDN w:val="0"/>
              <w:adjustRightInd w:val="0"/>
              <w:spacing w:before="20" w:after="20" w:line="240" w:lineRule="auto"/>
              <w:ind w:right="30"/>
              <w:jc w:val="both"/>
              <w:rPr>
                <w:rFonts w:ascii="Times New Roman" w:hAnsi="Times New Roman"/>
                <w:sz w:val="24"/>
                <w:szCs w:val="24"/>
              </w:rPr>
            </w:pPr>
            <w:r>
              <w:rPr>
                <w:rFonts w:ascii="Times New Roman" w:hAnsi="Times New Roman"/>
                <w:sz w:val="24"/>
                <w:szCs w:val="24"/>
              </w:rPr>
              <w:t>Брус обрезной хвойных пород, шириной 15</w:t>
            </w:r>
            <w:r w:rsidRPr="00D512CB">
              <w:rPr>
                <w:rFonts w:ascii="Times New Roman" w:hAnsi="Times New Roman"/>
                <w:sz w:val="24"/>
                <w:szCs w:val="24"/>
              </w:rPr>
              <w:t>0 мм, толщиной 150 мм и более, II сорта</w:t>
            </w:r>
            <w:r>
              <w:rPr>
                <w:rFonts w:ascii="Times New Roman" w:hAnsi="Times New Roman"/>
                <w:sz w:val="24"/>
                <w:szCs w:val="24"/>
              </w:rPr>
              <w:t xml:space="preserve"> (мауэрлат)</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045A2A" w:rsidRDefault="002D2D4A" w:rsidP="002D2D4A">
            <w:pPr>
              <w:pStyle w:val="a3"/>
              <w:jc w:val="center"/>
              <w:rPr>
                <w:rFonts w:ascii="Times New Roman" w:hAnsi="Times New Roman"/>
                <w:sz w:val="24"/>
                <w:szCs w:val="24"/>
              </w:rPr>
            </w:pPr>
            <w:r>
              <w:rPr>
                <w:rFonts w:ascii="Times New Roman" w:hAnsi="Times New Roman"/>
                <w:sz w:val="24"/>
                <w:szCs w:val="24"/>
              </w:rPr>
              <w:t>14</w:t>
            </w:r>
          </w:p>
        </w:tc>
        <w:tc>
          <w:tcPr>
            <w:tcW w:w="9178" w:type="dxa"/>
            <w:tcBorders>
              <w:top w:val="single" w:sz="4" w:space="0" w:color="auto"/>
              <w:left w:val="single" w:sz="4" w:space="0" w:color="auto"/>
              <w:bottom w:val="single" w:sz="4" w:space="0" w:color="auto"/>
              <w:right w:val="single" w:sz="4" w:space="0" w:color="auto"/>
            </w:tcBorders>
          </w:tcPr>
          <w:p w:rsidR="002D2D4A" w:rsidRPr="00D512CB" w:rsidRDefault="002D2D4A" w:rsidP="005A0B4D">
            <w:pPr>
              <w:widowControl w:val="0"/>
              <w:autoSpaceDE w:val="0"/>
              <w:autoSpaceDN w:val="0"/>
              <w:adjustRightInd w:val="0"/>
              <w:spacing w:before="20" w:after="20" w:line="240" w:lineRule="auto"/>
              <w:ind w:left="30" w:right="30"/>
              <w:jc w:val="both"/>
              <w:rPr>
                <w:rFonts w:ascii="Times New Roman" w:hAnsi="Times New Roman"/>
                <w:sz w:val="24"/>
                <w:szCs w:val="24"/>
              </w:rPr>
            </w:pPr>
            <w:r w:rsidRPr="00695640">
              <w:rPr>
                <w:rFonts w:ascii="Times New Roman" w:hAnsi="Times New Roman"/>
                <w:sz w:val="24"/>
                <w:szCs w:val="24"/>
              </w:rPr>
              <w:t xml:space="preserve">Водосточная система из оцинкованной стали </w:t>
            </w:r>
            <w:r>
              <w:rPr>
                <w:rFonts w:ascii="Times New Roman" w:hAnsi="Times New Roman"/>
                <w:sz w:val="24"/>
                <w:szCs w:val="24"/>
              </w:rPr>
              <w:t xml:space="preserve">с полимерным покрытием заводского изготовления, </w:t>
            </w:r>
            <w:r w:rsidRPr="00695640">
              <w:rPr>
                <w:rFonts w:ascii="Times New Roman" w:hAnsi="Times New Roman"/>
                <w:sz w:val="24"/>
                <w:szCs w:val="24"/>
              </w:rPr>
              <w:t xml:space="preserve">толщиной </w:t>
            </w:r>
            <w:r>
              <w:rPr>
                <w:rFonts w:ascii="Times New Roman" w:hAnsi="Times New Roman"/>
                <w:sz w:val="24"/>
                <w:szCs w:val="24"/>
              </w:rPr>
              <w:t xml:space="preserve">не менее </w:t>
            </w:r>
            <w:r w:rsidRPr="00695640">
              <w:rPr>
                <w:rFonts w:ascii="Times New Roman" w:hAnsi="Times New Roman"/>
                <w:sz w:val="24"/>
                <w:szCs w:val="24"/>
              </w:rPr>
              <w:t xml:space="preserve">0,55 </w:t>
            </w:r>
            <w:r>
              <w:rPr>
                <w:rFonts w:ascii="Times New Roman" w:hAnsi="Times New Roman"/>
                <w:sz w:val="24"/>
                <w:szCs w:val="24"/>
              </w:rPr>
              <w:t xml:space="preserve">мм, </w:t>
            </w:r>
            <w:r w:rsidRPr="00695640">
              <w:rPr>
                <w:rFonts w:ascii="Times New Roman" w:hAnsi="Times New Roman"/>
                <w:sz w:val="24"/>
                <w:szCs w:val="24"/>
              </w:rPr>
              <w:t>диаметром</w:t>
            </w:r>
            <w:r>
              <w:rPr>
                <w:rFonts w:ascii="Times New Roman" w:hAnsi="Times New Roman"/>
                <w:sz w:val="24"/>
                <w:szCs w:val="24"/>
              </w:rPr>
              <w:t xml:space="preserve"> </w:t>
            </w:r>
            <w:r w:rsidR="005A0B4D">
              <w:rPr>
                <w:rFonts w:ascii="Times New Roman" w:hAnsi="Times New Roman"/>
                <w:sz w:val="24"/>
                <w:szCs w:val="24"/>
              </w:rPr>
              <w:t>100</w:t>
            </w:r>
            <w:r>
              <w:rPr>
                <w:rFonts w:ascii="Times New Roman" w:hAnsi="Times New Roman"/>
                <w:sz w:val="24"/>
                <w:szCs w:val="24"/>
              </w:rPr>
              <w:t xml:space="preserve"> мм (звенья, коленья, воронки, отливы, ухваты)</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jc w:val="center"/>
              <w:rPr>
                <w:rFonts w:ascii="Times New Roman" w:hAnsi="Times New Roman"/>
                <w:sz w:val="24"/>
                <w:szCs w:val="24"/>
              </w:rPr>
            </w:pPr>
            <w:r>
              <w:rPr>
                <w:rFonts w:ascii="Times New Roman" w:hAnsi="Times New Roman"/>
                <w:sz w:val="24"/>
                <w:szCs w:val="24"/>
              </w:rPr>
              <w:t>15</w:t>
            </w:r>
          </w:p>
        </w:tc>
        <w:tc>
          <w:tcPr>
            <w:tcW w:w="9178" w:type="dxa"/>
            <w:tcBorders>
              <w:top w:val="single" w:sz="4" w:space="0" w:color="auto"/>
              <w:left w:val="single" w:sz="4" w:space="0" w:color="auto"/>
              <w:bottom w:val="single" w:sz="4" w:space="0" w:color="auto"/>
              <w:right w:val="single" w:sz="4" w:space="0" w:color="auto"/>
            </w:tcBorders>
          </w:tcPr>
          <w:p w:rsidR="002D2D4A" w:rsidRPr="00695640" w:rsidRDefault="002D2D4A" w:rsidP="002D2D4A">
            <w:pPr>
              <w:pStyle w:val="a3"/>
              <w:jc w:val="both"/>
              <w:rPr>
                <w:rFonts w:ascii="Times New Roman" w:hAnsi="Times New Roman"/>
                <w:color w:val="000000"/>
                <w:sz w:val="24"/>
                <w:szCs w:val="24"/>
              </w:rPr>
            </w:pPr>
            <w:r>
              <w:rPr>
                <w:rFonts w:ascii="Times New Roman" w:hAnsi="Times New Roman"/>
                <w:sz w:val="24"/>
                <w:szCs w:val="24"/>
              </w:rPr>
              <w:t xml:space="preserve">Желоба </w:t>
            </w:r>
            <w:r w:rsidRPr="00695640">
              <w:rPr>
                <w:rFonts w:ascii="Times New Roman" w:hAnsi="Times New Roman"/>
                <w:sz w:val="24"/>
                <w:szCs w:val="24"/>
              </w:rPr>
              <w:t xml:space="preserve">из оцинкованной стали </w:t>
            </w:r>
            <w:r>
              <w:rPr>
                <w:rFonts w:ascii="Times New Roman" w:hAnsi="Times New Roman"/>
                <w:sz w:val="24"/>
                <w:szCs w:val="24"/>
              </w:rPr>
              <w:t xml:space="preserve">с полимерным покрытием заводского изготовления, </w:t>
            </w:r>
            <w:r w:rsidRPr="00695640">
              <w:rPr>
                <w:rFonts w:ascii="Times New Roman" w:hAnsi="Times New Roman"/>
                <w:sz w:val="24"/>
                <w:szCs w:val="24"/>
              </w:rPr>
              <w:t xml:space="preserve">толщиной </w:t>
            </w:r>
            <w:r>
              <w:rPr>
                <w:rFonts w:ascii="Times New Roman" w:hAnsi="Times New Roman"/>
                <w:sz w:val="24"/>
                <w:szCs w:val="24"/>
              </w:rPr>
              <w:t xml:space="preserve">не менее </w:t>
            </w:r>
            <w:r w:rsidRPr="00695640">
              <w:rPr>
                <w:rFonts w:ascii="Times New Roman" w:hAnsi="Times New Roman"/>
                <w:sz w:val="24"/>
                <w:szCs w:val="24"/>
              </w:rPr>
              <w:t xml:space="preserve">0,55 </w:t>
            </w:r>
            <w:r>
              <w:rPr>
                <w:rFonts w:ascii="Times New Roman" w:hAnsi="Times New Roman"/>
                <w:sz w:val="24"/>
                <w:szCs w:val="24"/>
              </w:rPr>
              <w:t xml:space="preserve">мм, </w:t>
            </w:r>
            <w:r w:rsidRPr="00695640">
              <w:rPr>
                <w:rFonts w:ascii="Times New Roman" w:hAnsi="Times New Roman"/>
                <w:sz w:val="24"/>
                <w:szCs w:val="24"/>
              </w:rPr>
              <w:t>диаметром</w:t>
            </w:r>
            <w:r>
              <w:rPr>
                <w:rFonts w:ascii="Times New Roman" w:hAnsi="Times New Roman"/>
                <w:sz w:val="24"/>
                <w:szCs w:val="24"/>
              </w:rPr>
              <w:t xml:space="preserve"> 150 мм (боковые заглушки, желоба, углы желоба, соединители желоба, крепления желобов)</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695640" w:rsidRDefault="002D2D4A" w:rsidP="002D2D4A">
            <w:pPr>
              <w:pStyle w:val="a3"/>
              <w:jc w:val="center"/>
              <w:rPr>
                <w:rFonts w:ascii="Times New Roman" w:hAnsi="Times New Roman"/>
                <w:sz w:val="24"/>
                <w:szCs w:val="24"/>
              </w:rPr>
            </w:pPr>
            <w:r>
              <w:rPr>
                <w:rFonts w:ascii="Times New Roman" w:hAnsi="Times New Roman"/>
                <w:sz w:val="24"/>
                <w:szCs w:val="24"/>
              </w:rPr>
              <w:t>16</w:t>
            </w:r>
          </w:p>
        </w:tc>
        <w:tc>
          <w:tcPr>
            <w:tcW w:w="9178" w:type="dxa"/>
            <w:tcBorders>
              <w:top w:val="single" w:sz="4" w:space="0" w:color="auto"/>
              <w:left w:val="single" w:sz="4" w:space="0" w:color="auto"/>
              <w:bottom w:val="single" w:sz="4" w:space="0" w:color="auto"/>
              <w:right w:val="single" w:sz="4" w:space="0" w:color="auto"/>
            </w:tcBorders>
          </w:tcPr>
          <w:p w:rsidR="002D2D4A" w:rsidRPr="00447C0B" w:rsidRDefault="002D2D4A" w:rsidP="002D2D4A">
            <w:pPr>
              <w:widowControl w:val="0"/>
              <w:autoSpaceDE w:val="0"/>
              <w:autoSpaceDN w:val="0"/>
              <w:adjustRightInd w:val="0"/>
              <w:spacing w:before="20" w:after="20" w:line="240" w:lineRule="auto"/>
              <w:ind w:right="30"/>
              <w:jc w:val="both"/>
              <w:rPr>
                <w:rFonts w:ascii="Times New Roman" w:hAnsi="Times New Roman"/>
                <w:color w:val="FF0000"/>
                <w:sz w:val="24"/>
                <w:szCs w:val="24"/>
              </w:rPr>
            </w:pPr>
            <w:r w:rsidRPr="008E57B7">
              <w:rPr>
                <w:rFonts w:ascii="Times New Roman" w:hAnsi="Times New Roman"/>
                <w:sz w:val="24"/>
                <w:szCs w:val="24"/>
              </w:rPr>
              <w:t>Блок оконный пластиковый: одностворчатый, с поворотно-откидной створкой, однокамерным стеклопакетом (24 мм), площадью до 1 м2</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17</w:t>
            </w:r>
          </w:p>
        </w:tc>
        <w:tc>
          <w:tcPr>
            <w:tcW w:w="9178" w:type="dxa"/>
            <w:tcBorders>
              <w:top w:val="single" w:sz="4" w:space="0" w:color="auto"/>
              <w:left w:val="single" w:sz="4" w:space="0" w:color="auto"/>
              <w:bottom w:val="single" w:sz="4" w:space="0" w:color="auto"/>
              <w:right w:val="single" w:sz="4" w:space="0" w:color="auto"/>
            </w:tcBorders>
          </w:tcPr>
          <w:p w:rsidR="002D2D4A" w:rsidRPr="008E57B7" w:rsidRDefault="002D2D4A" w:rsidP="002D2D4A">
            <w:pPr>
              <w:widowControl w:val="0"/>
              <w:autoSpaceDE w:val="0"/>
              <w:autoSpaceDN w:val="0"/>
              <w:adjustRightInd w:val="0"/>
              <w:spacing w:before="20" w:after="20" w:line="240" w:lineRule="auto"/>
              <w:ind w:right="30"/>
              <w:jc w:val="both"/>
              <w:rPr>
                <w:rFonts w:ascii="Times New Roman" w:hAnsi="Times New Roman"/>
                <w:sz w:val="24"/>
                <w:szCs w:val="24"/>
              </w:rPr>
            </w:pPr>
            <w:r w:rsidRPr="00287B61">
              <w:rPr>
                <w:rFonts w:ascii="Times New Roman" w:hAnsi="Times New Roman"/>
                <w:sz w:val="24"/>
                <w:szCs w:val="24"/>
              </w:rPr>
              <w:t>Окно-люк выхода на кровлю</w:t>
            </w:r>
            <w:r>
              <w:rPr>
                <w:rFonts w:ascii="Times New Roman" w:hAnsi="Times New Roman"/>
                <w:sz w:val="24"/>
                <w:szCs w:val="24"/>
              </w:rPr>
              <w:t xml:space="preserve"> 0,6х0,8</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18</w:t>
            </w:r>
          </w:p>
        </w:tc>
        <w:tc>
          <w:tcPr>
            <w:tcW w:w="9178" w:type="dxa"/>
            <w:tcBorders>
              <w:top w:val="single" w:sz="4" w:space="0" w:color="auto"/>
              <w:left w:val="single" w:sz="4" w:space="0" w:color="auto"/>
              <w:bottom w:val="single" w:sz="4" w:space="0" w:color="auto"/>
              <w:right w:val="single" w:sz="4" w:space="0" w:color="auto"/>
            </w:tcBorders>
          </w:tcPr>
          <w:p w:rsidR="002D2D4A" w:rsidRPr="008E57B7" w:rsidRDefault="002D2D4A" w:rsidP="002D2D4A">
            <w:pPr>
              <w:widowControl w:val="0"/>
              <w:autoSpaceDE w:val="0"/>
              <w:autoSpaceDN w:val="0"/>
              <w:adjustRightInd w:val="0"/>
              <w:spacing w:before="20" w:after="20" w:line="240" w:lineRule="auto"/>
              <w:ind w:right="30"/>
              <w:jc w:val="both"/>
              <w:rPr>
                <w:rFonts w:ascii="Times New Roman" w:hAnsi="Times New Roman"/>
                <w:sz w:val="24"/>
                <w:szCs w:val="24"/>
              </w:rPr>
            </w:pPr>
            <w:r w:rsidRPr="008E57B7">
              <w:rPr>
                <w:rFonts w:ascii="Times New Roman" w:hAnsi="Times New Roman"/>
                <w:sz w:val="24"/>
                <w:szCs w:val="24"/>
              </w:rPr>
              <w:t xml:space="preserve">Вата минеральная </w:t>
            </w:r>
            <w:r>
              <w:rPr>
                <w:rFonts w:ascii="Times New Roman" w:hAnsi="Times New Roman"/>
                <w:sz w:val="24"/>
                <w:szCs w:val="24"/>
              </w:rPr>
              <w:t>«</w:t>
            </w:r>
            <w:r w:rsidRPr="008E57B7">
              <w:rPr>
                <w:rFonts w:ascii="Times New Roman" w:hAnsi="Times New Roman"/>
                <w:sz w:val="24"/>
                <w:szCs w:val="24"/>
              </w:rPr>
              <w:t>ISOVER</w:t>
            </w:r>
            <w:r>
              <w:rPr>
                <w:rFonts w:ascii="Times New Roman" w:hAnsi="Times New Roman"/>
                <w:sz w:val="24"/>
                <w:szCs w:val="24"/>
              </w:rPr>
              <w:t>»</w:t>
            </w:r>
            <w:r w:rsidRPr="008E57B7">
              <w:rPr>
                <w:rFonts w:ascii="Times New Roman" w:hAnsi="Times New Roman"/>
                <w:sz w:val="24"/>
                <w:szCs w:val="24"/>
              </w:rPr>
              <w:t>, толщин</w:t>
            </w:r>
            <w:r>
              <w:rPr>
                <w:rFonts w:ascii="Times New Roman" w:hAnsi="Times New Roman"/>
                <w:sz w:val="24"/>
                <w:szCs w:val="24"/>
              </w:rPr>
              <w:t>ой</w:t>
            </w:r>
            <w:r w:rsidRPr="008E57B7">
              <w:rPr>
                <w:rFonts w:ascii="Times New Roman" w:hAnsi="Times New Roman"/>
                <w:sz w:val="24"/>
                <w:szCs w:val="24"/>
              </w:rPr>
              <w:t xml:space="preserve"> </w:t>
            </w:r>
            <w:r>
              <w:rPr>
                <w:rFonts w:ascii="Times New Roman" w:hAnsi="Times New Roman"/>
                <w:sz w:val="24"/>
                <w:szCs w:val="24"/>
              </w:rPr>
              <w:t>10</w:t>
            </w:r>
            <w:r w:rsidRPr="008E57B7">
              <w:rPr>
                <w:rFonts w:ascii="Times New Roman" w:hAnsi="Times New Roman"/>
                <w:sz w:val="24"/>
                <w:szCs w:val="24"/>
              </w:rPr>
              <w:t>0 мм</w:t>
            </w:r>
            <w:r>
              <w:rPr>
                <w:rFonts w:ascii="Times New Roman" w:hAnsi="Times New Roman"/>
                <w:sz w:val="24"/>
                <w:szCs w:val="24"/>
              </w:rPr>
              <w:t>, либо аналог</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19</w:t>
            </w:r>
          </w:p>
        </w:tc>
        <w:tc>
          <w:tcPr>
            <w:tcW w:w="9178" w:type="dxa"/>
            <w:tcBorders>
              <w:top w:val="single" w:sz="4" w:space="0" w:color="auto"/>
              <w:left w:val="single" w:sz="4" w:space="0" w:color="auto"/>
              <w:bottom w:val="single" w:sz="4" w:space="0" w:color="auto"/>
              <w:right w:val="single" w:sz="4" w:space="0" w:color="auto"/>
            </w:tcBorders>
          </w:tcPr>
          <w:p w:rsidR="002D2D4A" w:rsidRPr="008E57B7" w:rsidRDefault="002D2D4A" w:rsidP="002D2D4A">
            <w:pPr>
              <w:pStyle w:val="a3"/>
              <w:rPr>
                <w:rFonts w:ascii="Times New Roman" w:hAnsi="Times New Roman"/>
                <w:sz w:val="24"/>
                <w:szCs w:val="24"/>
              </w:rPr>
            </w:pPr>
            <w:r w:rsidRPr="008E57B7">
              <w:rPr>
                <w:rFonts w:ascii="Times New Roman" w:hAnsi="Times New Roman"/>
                <w:sz w:val="24"/>
                <w:szCs w:val="24"/>
              </w:rPr>
              <w:t xml:space="preserve">Вата минеральная </w:t>
            </w:r>
            <w:r>
              <w:rPr>
                <w:rFonts w:ascii="Times New Roman" w:hAnsi="Times New Roman"/>
                <w:sz w:val="24"/>
                <w:szCs w:val="24"/>
              </w:rPr>
              <w:t>«</w:t>
            </w:r>
            <w:r w:rsidRPr="008E57B7">
              <w:rPr>
                <w:rFonts w:ascii="Times New Roman" w:hAnsi="Times New Roman"/>
                <w:sz w:val="24"/>
                <w:szCs w:val="24"/>
              </w:rPr>
              <w:t>ISOVER</w:t>
            </w:r>
            <w:r>
              <w:rPr>
                <w:rFonts w:ascii="Times New Roman" w:hAnsi="Times New Roman"/>
                <w:sz w:val="24"/>
                <w:szCs w:val="24"/>
              </w:rPr>
              <w:t>»</w:t>
            </w:r>
            <w:r w:rsidRPr="008E57B7">
              <w:rPr>
                <w:rFonts w:ascii="Times New Roman" w:hAnsi="Times New Roman"/>
                <w:sz w:val="24"/>
                <w:szCs w:val="24"/>
              </w:rPr>
              <w:t>, толщин</w:t>
            </w:r>
            <w:r>
              <w:rPr>
                <w:rFonts w:ascii="Times New Roman" w:hAnsi="Times New Roman"/>
                <w:sz w:val="24"/>
                <w:szCs w:val="24"/>
              </w:rPr>
              <w:t>ой</w:t>
            </w:r>
            <w:r w:rsidRPr="008E57B7">
              <w:rPr>
                <w:rFonts w:ascii="Times New Roman" w:hAnsi="Times New Roman"/>
                <w:sz w:val="24"/>
                <w:szCs w:val="24"/>
              </w:rPr>
              <w:t xml:space="preserve"> </w:t>
            </w:r>
            <w:r>
              <w:rPr>
                <w:rFonts w:ascii="Times New Roman" w:hAnsi="Times New Roman"/>
                <w:sz w:val="24"/>
                <w:szCs w:val="24"/>
              </w:rPr>
              <w:t>5</w:t>
            </w:r>
            <w:r w:rsidRPr="008E57B7">
              <w:rPr>
                <w:rFonts w:ascii="Times New Roman" w:hAnsi="Times New Roman"/>
                <w:sz w:val="24"/>
                <w:szCs w:val="24"/>
              </w:rPr>
              <w:t>0 мм</w:t>
            </w:r>
            <w:r>
              <w:rPr>
                <w:rFonts w:ascii="Times New Roman" w:hAnsi="Times New Roman"/>
                <w:sz w:val="24"/>
                <w:szCs w:val="24"/>
              </w:rPr>
              <w:t>, либо аналог</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20</w:t>
            </w:r>
          </w:p>
        </w:tc>
        <w:tc>
          <w:tcPr>
            <w:tcW w:w="9178" w:type="dxa"/>
            <w:tcBorders>
              <w:top w:val="single" w:sz="4" w:space="0" w:color="auto"/>
              <w:left w:val="single" w:sz="4" w:space="0" w:color="auto"/>
              <w:bottom w:val="single" w:sz="4" w:space="0" w:color="auto"/>
              <w:right w:val="single" w:sz="4" w:space="0" w:color="auto"/>
            </w:tcBorders>
          </w:tcPr>
          <w:p w:rsidR="002D2D4A" w:rsidRPr="00447C0B" w:rsidRDefault="002D2D4A" w:rsidP="002D2D4A">
            <w:pPr>
              <w:widowControl w:val="0"/>
              <w:autoSpaceDE w:val="0"/>
              <w:autoSpaceDN w:val="0"/>
              <w:adjustRightInd w:val="0"/>
              <w:spacing w:before="20" w:after="20" w:line="240" w:lineRule="auto"/>
              <w:ind w:right="30"/>
              <w:rPr>
                <w:rFonts w:ascii="Times New Roman" w:hAnsi="Times New Roman"/>
                <w:color w:val="FF0000"/>
                <w:sz w:val="24"/>
                <w:szCs w:val="24"/>
              </w:rPr>
            </w:pPr>
            <w:r w:rsidRPr="008E57B7">
              <w:rPr>
                <w:rFonts w:ascii="Times New Roman" w:hAnsi="Times New Roman"/>
                <w:sz w:val="24"/>
                <w:szCs w:val="24"/>
              </w:rPr>
              <w:t xml:space="preserve">Кирпич керамический одинарный, размером 250х120х65 мм, </w:t>
            </w:r>
            <w:r>
              <w:rPr>
                <w:rFonts w:ascii="Times New Roman" w:hAnsi="Times New Roman"/>
                <w:sz w:val="24"/>
                <w:szCs w:val="24"/>
              </w:rPr>
              <w:t>М</w:t>
            </w:r>
            <w:r w:rsidRPr="008E57B7">
              <w:rPr>
                <w:rFonts w:ascii="Times New Roman" w:hAnsi="Times New Roman"/>
                <w:sz w:val="24"/>
                <w:szCs w:val="24"/>
              </w:rPr>
              <w:t>150</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21</w:t>
            </w:r>
          </w:p>
        </w:tc>
        <w:tc>
          <w:tcPr>
            <w:tcW w:w="9178" w:type="dxa"/>
            <w:tcBorders>
              <w:top w:val="single" w:sz="4" w:space="0" w:color="auto"/>
              <w:left w:val="single" w:sz="4" w:space="0" w:color="auto"/>
              <w:bottom w:val="single" w:sz="4" w:space="0" w:color="auto"/>
              <w:right w:val="single" w:sz="4" w:space="0" w:color="auto"/>
            </w:tcBorders>
          </w:tcPr>
          <w:p w:rsidR="002D2D4A" w:rsidRPr="00D512CB"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sidRPr="00695640">
              <w:rPr>
                <w:rFonts w:ascii="Times New Roman" w:hAnsi="Times New Roman"/>
                <w:sz w:val="24"/>
                <w:szCs w:val="24"/>
              </w:rPr>
              <w:t xml:space="preserve">Раствор готовый кладочный цементно-известковый </w:t>
            </w:r>
            <w:r>
              <w:rPr>
                <w:rFonts w:ascii="Times New Roman" w:hAnsi="Times New Roman"/>
                <w:sz w:val="24"/>
                <w:szCs w:val="24"/>
              </w:rPr>
              <w:t>М50; 25</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jc w:val="center"/>
              <w:rPr>
                <w:rFonts w:ascii="Times New Roman" w:hAnsi="Times New Roman"/>
                <w:sz w:val="24"/>
                <w:szCs w:val="24"/>
              </w:rPr>
            </w:pPr>
            <w:r>
              <w:rPr>
                <w:rFonts w:ascii="Times New Roman" w:hAnsi="Times New Roman"/>
                <w:sz w:val="24"/>
                <w:szCs w:val="24"/>
              </w:rPr>
              <w:t>22</w:t>
            </w:r>
          </w:p>
        </w:tc>
        <w:tc>
          <w:tcPr>
            <w:tcW w:w="9178" w:type="dxa"/>
            <w:tcBorders>
              <w:top w:val="single" w:sz="4" w:space="0" w:color="auto"/>
              <w:left w:val="single" w:sz="4" w:space="0" w:color="auto"/>
              <w:bottom w:val="single" w:sz="4" w:space="0" w:color="auto"/>
              <w:right w:val="single" w:sz="4" w:space="0" w:color="auto"/>
            </w:tcBorders>
          </w:tcPr>
          <w:p w:rsidR="002D2D4A" w:rsidRPr="00695640"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Pr>
                <w:rFonts w:ascii="Times New Roman" w:hAnsi="Times New Roman"/>
                <w:sz w:val="24"/>
                <w:szCs w:val="24"/>
              </w:rPr>
              <w:t>Ц</w:t>
            </w:r>
            <w:r w:rsidRPr="00186D72">
              <w:rPr>
                <w:rFonts w:ascii="Times New Roman" w:hAnsi="Times New Roman"/>
                <w:sz w:val="24"/>
                <w:szCs w:val="24"/>
              </w:rPr>
              <w:t xml:space="preserve">ементно-известковая штукатурка </w:t>
            </w:r>
            <w:r>
              <w:rPr>
                <w:rFonts w:ascii="Times New Roman" w:hAnsi="Times New Roman"/>
                <w:sz w:val="24"/>
                <w:szCs w:val="24"/>
              </w:rPr>
              <w:t>1:1:6</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23</w:t>
            </w:r>
          </w:p>
        </w:tc>
        <w:tc>
          <w:tcPr>
            <w:tcW w:w="9178" w:type="dxa"/>
            <w:tcBorders>
              <w:top w:val="single" w:sz="4" w:space="0" w:color="auto"/>
              <w:left w:val="single" w:sz="4" w:space="0" w:color="auto"/>
              <w:bottom w:val="single" w:sz="4" w:space="0" w:color="auto"/>
              <w:right w:val="single" w:sz="4" w:space="0" w:color="auto"/>
            </w:tcBorders>
          </w:tcPr>
          <w:p w:rsidR="002D2D4A" w:rsidRPr="008E57B7" w:rsidRDefault="002D2D4A" w:rsidP="002D2D4A">
            <w:pPr>
              <w:pStyle w:val="a3"/>
              <w:rPr>
                <w:rFonts w:ascii="Times New Roman" w:hAnsi="Times New Roman"/>
                <w:sz w:val="24"/>
                <w:szCs w:val="24"/>
              </w:rPr>
            </w:pPr>
            <w:r w:rsidRPr="00F63504">
              <w:rPr>
                <w:rFonts w:ascii="Times New Roman" w:hAnsi="Times New Roman"/>
                <w:sz w:val="24"/>
                <w:szCs w:val="24"/>
              </w:rPr>
              <w:t>Бетон тяжелый, класс В</w:t>
            </w:r>
            <w:r>
              <w:rPr>
                <w:rFonts w:ascii="Times New Roman" w:hAnsi="Times New Roman"/>
                <w:sz w:val="24"/>
                <w:szCs w:val="24"/>
              </w:rPr>
              <w:t>7,</w:t>
            </w:r>
            <w:r w:rsidRPr="00F63504">
              <w:rPr>
                <w:rFonts w:ascii="Times New Roman" w:hAnsi="Times New Roman"/>
                <w:sz w:val="24"/>
                <w:szCs w:val="24"/>
              </w:rPr>
              <w:t>5</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24</w:t>
            </w:r>
          </w:p>
        </w:tc>
        <w:tc>
          <w:tcPr>
            <w:tcW w:w="9178" w:type="dxa"/>
            <w:tcBorders>
              <w:top w:val="single" w:sz="4" w:space="0" w:color="auto"/>
              <w:left w:val="single" w:sz="4" w:space="0" w:color="auto"/>
              <w:bottom w:val="single" w:sz="4" w:space="0" w:color="auto"/>
              <w:right w:val="single" w:sz="4" w:space="0" w:color="auto"/>
            </w:tcBorders>
          </w:tcPr>
          <w:p w:rsidR="002D2D4A" w:rsidRPr="00186D72" w:rsidRDefault="002D2D4A" w:rsidP="002D2D4A">
            <w:pPr>
              <w:pStyle w:val="a3"/>
              <w:rPr>
                <w:rFonts w:ascii="Times New Roman" w:hAnsi="Times New Roman"/>
                <w:sz w:val="24"/>
                <w:szCs w:val="24"/>
              </w:rPr>
            </w:pPr>
            <w:r>
              <w:rPr>
                <w:rFonts w:ascii="Times New Roman" w:hAnsi="Times New Roman"/>
                <w:sz w:val="24"/>
                <w:szCs w:val="24"/>
              </w:rPr>
              <w:t>Грунтовка акриловая</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25</w:t>
            </w:r>
          </w:p>
        </w:tc>
        <w:tc>
          <w:tcPr>
            <w:tcW w:w="9178" w:type="dxa"/>
            <w:tcBorders>
              <w:top w:val="single" w:sz="4" w:space="0" w:color="auto"/>
              <w:left w:val="single" w:sz="4" w:space="0" w:color="auto"/>
              <w:bottom w:val="single" w:sz="4" w:space="0" w:color="auto"/>
              <w:right w:val="single" w:sz="4" w:space="0" w:color="auto"/>
            </w:tcBorders>
          </w:tcPr>
          <w:p w:rsidR="002D2D4A" w:rsidRPr="008E57B7" w:rsidRDefault="002D2D4A" w:rsidP="002D2D4A">
            <w:pPr>
              <w:pStyle w:val="a3"/>
              <w:rPr>
                <w:rFonts w:ascii="Times New Roman" w:hAnsi="Times New Roman"/>
                <w:sz w:val="24"/>
                <w:szCs w:val="24"/>
              </w:rPr>
            </w:pPr>
            <w:r w:rsidRPr="00042022">
              <w:rPr>
                <w:rFonts w:ascii="Times New Roman" w:hAnsi="Times New Roman"/>
                <w:sz w:val="24"/>
                <w:szCs w:val="24"/>
              </w:rPr>
              <w:t>Краска акриловая для наружных работ</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26</w:t>
            </w:r>
          </w:p>
        </w:tc>
        <w:tc>
          <w:tcPr>
            <w:tcW w:w="9178" w:type="dxa"/>
            <w:tcBorders>
              <w:top w:val="single" w:sz="4" w:space="0" w:color="auto"/>
              <w:left w:val="single" w:sz="4" w:space="0" w:color="auto"/>
              <w:bottom w:val="single" w:sz="4" w:space="0" w:color="auto"/>
              <w:right w:val="single" w:sz="4" w:space="0" w:color="auto"/>
            </w:tcBorders>
          </w:tcPr>
          <w:p w:rsidR="002D2D4A" w:rsidRPr="008E57B7" w:rsidRDefault="002D2D4A" w:rsidP="002D2D4A">
            <w:pPr>
              <w:pStyle w:val="a3"/>
              <w:rPr>
                <w:rFonts w:ascii="Times New Roman" w:hAnsi="Times New Roman"/>
                <w:sz w:val="24"/>
                <w:szCs w:val="24"/>
              </w:rPr>
            </w:pPr>
            <w:r w:rsidRPr="00582DAC">
              <w:rPr>
                <w:rFonts w:ascii="Times New Roman" w:hAnsi="Times New Roman"/>
                <w:sz w:val="24"/>
                <w:szCs w:val="24"/>
              </w:rPr>
              <w:t xml:space="preserve">Эмаль </w:t>
            </w:r>
            <w:r>
              <w:rPr>
                <w:rFonts w:ascii="Times New Roman" w:hAnsi="Times New Roman"/>
                <w:sz w:val="24"/>
                <w:szCs w:val="24"/>
              </w:rPr>
              <w:t>для деревянных поверхностей алкидная</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27</w:t>
            </w:r>
          </w:p>
        </w:tc>
        <w:tc>
          <w:tcPr>
            <w:tcW w:w="9178" w:type="dxa"/>
            <w:tcBorders>
              <w:top w:val="single" w:sz="4" w:space="0" w:color="auto"/>
              <w:left w:val="single" w:sz="4" w:space="0" w:color="auto"/>
              <w:bottom w:val="single" w:sz="4" w:space="0" w:color="auto"/>
              <w:right w:val="single" w:sz="4" w:space="0" w:color="auto"/>
            </w:tcBorders>
          </w:tcPr>
          <w:p w:rsidR="002D2D4A" w:rsidRPr="008E57B7" w:rsidRDefault="002D2D4A" w:rsidP="002D2D4A">
            <w:pPr>
              <w:pStyle w:val="a3"/>
              <w:rPr>
                <w:rFonts w:ascii="Times New Roman" w:hAnsi="Times New Roman"/>
                <w:sz w:val="24"/>
                <w:szCs w:val="24"/>
              </w:rPr>
            </w:pPr>
            <w:r w:rsidRPr="00695640">
              <w:rPr>
                <w:rFonts w:ascii="Times New Roman" w:hAnsi="Times New Roman"/>
                <w:color w:val="000000"/>
                <w:sz w:val="24"/>
                <w:szCs w:val="24"/>
              </w:rPr>
              <w:t>Трубопроводы кан</w:t>
            </w:r>
            <w:r>
              <w:rPr>
                <w:rFonts w:ascii="Times New Roman" w:hAnsi="Times New Roman"/>
                <w:color w:val="000000"/>
                <w:sz w:val="24"/>
                <w:szCs w:val="24"/>
              </w:rPr>
              <w:t xml:space="preserve">ализации из полиэтиленовых труб, </w:t>
            </w:r>
            <w:r w:rsidRPr="00695640">
              <w:rPr>
                <w:rFonts w:ascii="Times New Roman" w:hAnsi="Times New Roman"/>
                <w:color w:val="000000"/>
                <w:sz w:val="24"/>
                <w:szCs w:val="24"/>
              </w:rPr>
              <w:t>диаметром 110 мм</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jc w:val="center"/>
              <w:rPr>
                <w:rFonts w:ascii="Times New Roman" w:hAnsi="Times New Roman"/>
                <w:sz w:val="24"/>
                <w:szCs w:val="24"/>
              </w:rPr>
            </w:pPr>
            <w:r>
              <w:rPr>
                <w:rFonts w:ascii="Times New Roman" w:hAnsi="Times New Roman"/>
                <w:sz w:val="24"/>
                <w:szCs w:val="24"/>
              </w:rPr>
              <w:t>28</w:t>
            </w:r>
          </w:p>
        </w:tc>
        <w:tc>
          <w:tcPr>
            <w:tcW w:w="9178" w:type="dxa"/>
            <w:tcBorders>
              <w:top w:val="single" w:sz="4" w:space="0" w:color="auto"/>
              <w:left w:val="single" w:sz="4" w:space="0" w:color="auto"/>
              <w:bottom w:val="single" w:sz="4" w:space="0" w:color="auto"/>
              <w:right w:val="single" w:sz="4" w:space="0" w:color="auto"/>
            </w:tcBorders>
          </w:tcPr>
          <w:p w:rsidR="002D2D4A" w:rsidRPr="00695640" w:rsidRDefault="002D2D4A" w:rsidP="002D2D4A">
            <w:pPr>
              <w:pStyle w:val="a3"/>
              <w:rPr>
                <w:rFonts w:ascii="Times New Roman" w:hAnsi="Times New Roman"/>
                <w:color w:val="000000"/>
                <w:sz w:val="24"/>
                <w:szCs w:val="24"/>
              </w:rPr>
            </w:pPr>
            <w:r w:rsidRPr="00B7413E">
              <w:rPr>
                <w:rFonts w:ascii="Times New Roman" w:hAnsi="Times New Roman"/>
                <w:color w:val="000000"/>
                <w:sz w:val="24"/>
                <w:szCs w:val="24"/>
              </w:rPr>
              <w:t xml:space="preserve">Вентиляционный выход полипропиленовый утепленный, </w:t>
            </w:r>
            <w:r>
              <w:rPr>
                <w:rFonts w:ascii="Times New Roman" w:hAnsi="Times New Roman"/>
                <w:color w:val="000000"/>
                <w:sz w:val="24"/>
                <w:szCs w:val="24"/>
              </w:rPr>
              <w:t xml:space="preserve">диаметром </w:t>
            </w:r>
            <w:r w:rsidRPr="00B7413E">
              <w:rPr>
                <w:rFonts w:ascii="Times New Roman" w:hAnsi="Times New Roman"/>
                <w:color w:val="000000"/>
                <w:sz w:val="24"/>
                <w:szCs w:val="24"/>
              </w:rPr>
              <w:t>110 мм</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jc w:val="center"/>
              <w:rPr>
                <w:rFonts w:ascii="Times New Roman" w:hAnsi="Times New Roman"/>
                <w:sz w:val="24"/>
                <w:szCs w:val="24"/>
              </w:rPr>
            </w:pPr>
            <w:r>
              <w:rPr>
                <w:rFonts w:ascii="Times New Roman" w:hAnsi="Times New Roman"/>
                <w:sz w:val="24"/>
                <w:szCs w:val="24"/>
              </w:rPr>
              <w:t>29</w:t>
            </w:r>
          </w:p>
        </w:tc>
        <w:tc>
          <w:tcPr>
            <w:tcW w:w="9178" w:type="dxa"/>
            <w:tcBorders>
              <w:top w:val="single" w:sz="4" w:space="0" w:color="auto"/>
              <w:left w:val="single" w:sz="4" w:space="0" w:color="auto"/>
              <w:bottom w:val="single" w:sz="4" w:space="0" w:color="auto"/>
              <w:right w:val="single" w:sz="4" w:space="0" w:color="auto"/>
            </w:tcBorders>
          </w:tcPr>
          <w:p w:rsidR="002D2D4A" w:rsidRDefault="002D2D4A" w:rsidP="002D2D4A">
            <w:pPr>
              <w:pStyle w:val="a3"/>
              <w:rPr>
                <w:rFonts w:ascii="Times New Roman" w:hAnsi="Times New Roman"/>
                <w:sz w:val="24"/>
                <w:szCs w:val="24"/>
              </w:rPr>
            </w:pPr>
            <w:r w:rsidRPr="00B7413E">
              <w:rPr>
                <w:rFonts w:ascii="Times New Roman" w:hAnsi="Times New Roman"/>
                <w:sz w:val="24"/>
                <w:szCs w:val="24"/>
              </w:rPr>
              <w:t>Шурупы-саморезы с шести-восьмигранной головкой 4,5х25(35) мм и специальной уплотнительной прокладкой (шайбой) из ЭПДМ</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jc w:val="center"/>
              <w:rPr>
                <w:rFonts w:ascii="Times New Roman" w:hAnsi="Times New Roman"/>
                <w:sz w:val="24"/>
                <w:szCs w:val="24"/>
              </w:rPr>
            </w:pPr>
            <w:r>
              <w:rPr>
                <w:rFonts w:ascii="Times New Roman" w:hAnsi="Times New Roman"/>
                <w:sz w:val="24"/>
                <w:szCs w:val="24"/>
              </w:rPr>
              <w:t>30</w:t>
            </w:r>
          </w:p>
        </w:tc>
        <w:tc>
          <w:tcPr>
            <w:tcW w:w="9178" w:type="dxa"/>
            <w:tcBorders>
              <w:top w:val="single" w:sz="4" w:space="0" w:color="auto"/>
              <w:left w:val="single" w:sz="4" w:space="0" w:color="auto"/>
              <w:bottom w:val="single" w:sz="4" w:space="0" w:color="auto"/>
              <w:right w:val="single" w:sz="4" w:space="0" w:color="auto"/>
            </w:tcBorders>
          </w:tcPr>
          <w:p w:rsidR="002D2D4A" w:rsidRPr="00B7413E" w:rsidRDefault="002D2D4A" w:rsidP="002D2D4A">
            <w:pPr>
              <w:pStyle w:val="a3"/>
              <w:rPr>
                <w:rFonts w:ascii="Times New Roman" w:hAnsi="Times New Roman"/>
                <w:sz w:val="24"/>
                <w:szCs w:val="24"/>
              </w:rPr>
            </w:pPr>
            <w:r w:rsidRPr="00B7413E">
              <w:rPr>
                <w:rFonts w:ascii="Times New Roman" w:hAnsi="Times New Roman"/>
                <w:sz w:val="24"/>
                <w:szCs w:val="24"/>
              </w:rPr>
              <w:t>Шурупы-саморезы коньковые оцинкованные 4,8х80 мм</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Pr="00A42BCE" w:rsidRDefault="002D2D4A" w:rsidP="002D2D4A">
            <w:pPr>
              <w:pStyle w:val="a3"/>
              <w:jc w:val="center"/>
              <w:rPr>
                <w:rFonts w:ascii="Times New Roman" w:hAnsi="Times New Roman"/>
                <w:sz w:val="24"/>
                <w:szCs w:val="24"/>
              </w:rPr>
            </w:pPr>
            <w:r>
              <w:rPr>
                <w:rFonts w:ascii="Times New Roman" w:hAnsi="Times New Roman"/>
                <w:sz w:val="24"/>
                <w:szCs w:val="24"/>
              </w:rPr>
              <w:t>31</w:t>
            </w:r>
          </w:p>
        </w:tc>
        <w:tc>
          <w:tcPr>
            <w:tcW w:w="9178" w:type="dxa"/>
            <w:tcBorders>
              <w:top w:val="single" w:sz="4" w:space="0" w:color="auto"/>
              <w:left w:val="single" w:sz="4" w:space="0" w:color="auto"/>
              <w:bottom w:val="single" w:sz="4" w:space="0" w:color="auto"/>
              <w:right w:val="single" w:sz="4" w:space="0" w:color="auto"/>
            </w:tcBorders>
          </w:tcPr>
          <w:p w:rsidR="002D2D4A" w:rsidRPr="00A42BCE" w:rsidRDefault="002D2D4A" w:rsidP="002D2D4A">
            <w:pPr>
              <w:pStyle w:val="a3"/>
              <w:rPr>
                <w:rFonts w:ascii="Times New Roman" w:hAnsi="Times New Roman"/>
                <w:sz w:val="24"/>
                <w:szCs w:val="24"/>
              </w:rPr>
            </w:pPr>
            <w:r w:rsidRPr="00042022">
              <w:rPr>
                <w:rFonts w:ascii="Times New Roman" w:hAnsi="Times New Roman"/>
                <w:sz w:val="24"/>
                <w:szCs w:val="24"/>
              </w:rPr>
              <w:t>Винты самонарезающие: 4,5х19 мм</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Pr="00A42BCE" w:rsidRDefault="002D2D4A" w:rsidP="002D2D4A">
            <w:pPr>
              <w:pStyle w:val="a3"/>
              <w:rPr>
                <w:rFonts w:ascii="Times New Roman" w:hAnsi="Times New Roman"/>
                <w:sz w:val="24"/>
                <w:szCs w:val="24"/>
              </w:rPr>
            </w:pPr>
            <w:r>
              <w:rPr>
                <w:rFonts w:ascii="Times New Roman" w:hAnsi="Times New Roman"/>
                <w:sz w:val="24"/>
                <w:szCs w:val="24"/>
              </w:rPr>
              <w:t>32</w:t>
            </w:r>
          </w:p>
        </w:tc>
        <w:tc>
          <w:tcPr>
            <w:tcW w:w="9178" w:type="dxa"/>
            <w:tcBorders>
              <w:top w:val="single" w:sz="4" w:space="0" w:color="auto"/>
              <w:left w:val="single" w:sz="4" w:space="0" w:color="auto"/>
              <w:bottom w:val="single" w:sz="4" w:space="0" w:color="auto"/>
              <w:right w:val="single" w:sz="4" w:space="0" w:color="auto"/>
            </w:tcBorders>
          </w:tcPr>
          <w:p w:rsidR="002D2D4A" w:rsidRPr="00A42BCE"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sidRPr="00042022">
              <w:rPr>
                <w:rFonts w:ascii="Times New Roman" w:hAnsi="Times New Roman"/>
                <w:sz w:val="24"/>
                <w:szCs w:val="24"/>
              </w:rPr>
              <w:t>Болты (шпильки) с гайками и</w:t>
            </w:r>
            <w:r>
              <w:rPr>
                <w:rFonts w:ascii="Times New Roman" w:hAnsi="Times New Roman"/>
                <w:sz w:val="24"/>
                <w:szCs w:val="24"/>
              </w:rPr>
              <w:t xml:space="preserve"> шайбами строительные, диаметром 12 мм</w:t>
            </w:r>
          </w:p>
        </w:tc>
      </w:tr>
      <w:tr w:rsidR="002D2D4A" w:rsidRPr="00695640" w:rsidTr="008E57B7">
        <w:tc>
          <w:tcPr>
            <w:tcW w:w="456" w:type="dxa"/>
            <w:tcBorders>
              <w:top w:val="single" w:sz="4" w:space="0" w:color="auto"/>
              <w:left w:val="single" w:sz="4" w:space="0" w:color="auto"/>
              <w:bottom w:val="single" w:sz="4" w:space="0" w:color="auto"/>
              <w:right w:val="single" w:sz="4" w:space="0" w:color="auto"/>
            </w:tcBorders>
            <w:vAlign w:val="center"/>
          </w:tcPr>
          <w:p w:rsidR="002D2D4A" w:rsidRPr="00A42BCE" w:rsidRDefault="002D2D4A" w:rsidP="002D2D4A">
            <w:pPr>
              <w:pStyle w:val="a3"/>
              <w:jc w:val="center"/>
              <w:rPr>
                <w:rFonts w:ascii="Times New Roman" w:hAnsi="Times New Roman"/>
                <w:sz w:val="24"/>
                <w:szCs w:val="24"/>
              </w:rPr>
            </w:pPr>
            <w:r>
              <w:rPr>
                <w:rFonts w:ascii="Times New Roman" w:hAnsi="Times New Roman"/>
                <w:sz w:val="24"/>
                <w:szCs w:val="24"/>
              </w:rPr>
              <w:t>33</w:t>
            </w:r>
          </w:p>
        </w:tc>
        <w:tc>
          <w:tcPr>
            <w:tcW w:w="9178" w:type="dxa"/>
            <w:tcBorders>
              <w:top w:val="single" w:sz="4" w:space="0" w:color="auto"/>
              <w:left w:val="single" w:sz="4" w:space="0" w:color="auto"/>
              <w:bottom w:val="single" w:sz="4" w:space="0" w:color="auto"/>
              <w:right w:val="single" w:sz="4" w:space="0" w:color="auto"/>
            </w:tcBorders>
          </w:tcPr>
          <w:p w:rsidR="002D2D4A" w:rsidRPr="00A42BCE" w:rsidRDefault="002D2D4A" w:rsidP="002D2D4A">
            <w:pPr>
              <w:pStyle w:val="a3"/>
              <w:rPr>
                <w:rFonts w:ascii="Times New Roman" w:hAnsi="Times New Roman"/>
                <w:sz w:val="24"/>
                <w:szCs w:val="24"/>
              </w:rPr>
            </w:pPr>
            <w:r w:rsidRPr="00A42BCE">
              <w:rPr>
                <w:rFonts w:ascii="Times New Roman" w:hAnsi="Times New Roman"/>
                <w:sz w:val="24"/>
                <w:szCs w:val="24"/>
              </w:rPr>
              <w:t>Герметик пенополиуретановый</w:t>
            </w:r>
          </w:p>
        </w:tc>
      </w:tr>
      <w:tr w:rsidR="002D2D4A" w:rsidRPr="00695640" w:rsidTr="008E57B7">
        <w:tc>
          <w:tcPr>
            <w:tcW w:w="456" w:type="dxa"/>
            <w:tcBorders>
              <w:top w:val="single" w:sz="4" w:space="0" w:color="auto"/>
              <w:left w:val="single" w:sz="4" w:space="0" w:color="auto"/>
              <w:bottom w:val="single" w:sz="4" w:space="0" w:color="auto"/>
              <w:right w:val="single" w:sz="4" w:space="0" w:color="auto"/>
            </w:tcBorders>
            <w:vAlign w:val="center"/>
          </w:tcPr>
          <w:p w:rsidR="002D2D4A" w:rsidRPr="00A42BCE" w:rsidRDefault="002D2D4A" w:rsidP="002D2D4A">
            <w:pPr>
              <w:pStyle w:val="a3"/>
              <w:rPr>
                <w:rFonts w:ascii="Times New Roman" w:hAnsi="Times New Roman"/>
                <w:sz w:val="24"/>
                <w:szCs w:val="24"/>
              </w:rPr>
            </w:pPr>
            <w:r>
              <w:rPr>
                <w:rFonts w:ascii="Times New Roman" w:hAnsi="Times New Roman"/>
                <w:sz w:val="24"/>
                <w:szCs w:val="24"/>
              </w:rPr>
              <w:t>34</w:t>
            </w:r>
          </w:p>
        </w:tc>
        <w:tc>
          <w:tcPr>
            <w:tcW w:w="9178" w:type="dxa"/>
            <w:tcBorders>
              <w:top w:val="single" w:sz="4" w:space="0" w:color="auto"/>
              <w:left w:val="single" w:sz="4" w:space="0" w:color="auto"/>
              <w:bottom w:val="single" w:sz="4" w:space="0" w:color="auto"/>
              <w:right w:val="single" w:sz="4" w:space="0" w:color="auto"/>
            </w:tcBorders>
          </w:tcPr>
          <w:p w:rsidR="002D2D4A" w:rsidRPr="00A42BCE"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sidRPr="00A42BCE">
              <w:rPr>
                <w:rFonts w:ascii="Times New Roman" w:hAnsi="Times New Roman"/>
                <w:sz w:val="24"/>
                <w:szCs w:val="24"/>
              </w:rPr>
              <w:t>Герметик силиконовый</w:t>
            </w:r>
          </w:p>
        </w:tc>
      </w:tr>
      <w:tr w:rsidR="002D2D4A" w:rsidRPr="00695640" w:rsidTr="008E57B7">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rPr>
                <w:rFonts w:ascii="Times New Roman" w:hAnsi="Times New Roman"/>
                <w:sz w:val="24"/>
                <w:szCs w:val="24"/>
              </w:rPr>
            </w:pPr>
            <w:r>
              <w:rPr>
                <w:rFonts w:ascii="Times New Roman" w:hAnsi="Times New Roman"/>
                <w:sz w:val="24"/>
                <w:szCs w:val="24"/>
              </w:rPr>
              <w:t>35</w:t>
            </w:r>
          </w:p>
        </w:tc>
        <w:tc>
          <w:tcPr>
            <w:tcW w:w="9178" w:type="dxa"/>
            <w:tcBorders>
              <w:top w:val="single" w:sz="4" w:space="0" w:color="auto"/>
              <w:left w:val="single" w:sz="4" w:space="0" w:color="auto"/>
              <w:bottom w:val="single" w:sz="4" w:space="0" w:color="auto"/>
              <w:right w:val="single" w:sz="4" w:space="0" w:color="auto"/>
            </w:tcBorders>
          </w:tcPr>
          <w:p w:rsidR="002D2D4A" w:rsidRPr="00A42BCE"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sidRPr="00A42BCE">
              <w:rPr>
                <w:rFonts w:ascii="Times New Roman" w:hAnsi="Times New Roman"/>
                <w:sz w:val="24"/>
                <w:szCs w:val="24"/>
              </w:rPr>
              <w:t>Мастика битумно-резиновая</w:t>
            </w:r>
            <w:r>
              <w:rPr>
                <w:rFonts w:ascii="Times New Roman" w:hAnsi="Times New Roman"/>
                <w:sz w:val="24"/>
                <w:szCs w:val="24"/>
              </w:rPr>
              <w:t xml:space="preserve"> кровельная</w:t>
            </w:r>
          </w:p>
        </w:tc>
      </w:tr>
      <w:tr w:rsidR="002D2D4A" w:rsidRPr="00695640" w:rsidTr="008E57B7">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rPr>
                <w:rFonts w:ascii="Times New Roman" w:hAnsi="Times New Roman"/>
                <w:sz w:val="24"/>
                <w:szCs w:val="24"/>
              </w:rPr>
            </w:pPr>
            <w:r>
              <w:rPr>
                <w:rFonts w:ascii="Times New Roman" w:hAnsi="Times New Roman"/>
                <w:sz w:val="24"/>
                <w:szCs w:val="24"/>
              </w:rPr>
              <w:lastRenderedPageBreak/>
              <w:t>36</w:t>
            </w:r>
          </w:p>
        </w:tc>
        <w:tc>
          <w:tcPr>
            <w:tcW w:w="9178" w:type="dxa"/>
            <w:tcBorders>
              <w:top w:val="single" w:sz="4" w:space="0" w:color="auto"/>
              <w:left w:val="single" w:sz="4" w:space="0" w:color="auto"/>
              <w:bottom w:val="single" w:sz="4" w:space="0" w:color="auto"/>
              <w:right w:val="single" w:sz="4" w:space="0" w:color="auto"/>
            </w:tcBorders>
          </w:tcPr>
          <w:p w:rsidR="002D2D4A" w:rsidRPr="00A42BCE"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sidRPr="00ED491E">
              <w:rPr>
                <w:rFonts w:ascii="Times New Roman" w:hAnsi="Times New Roman"/>
                <w:sz w:val="24"/>
                <w:szCs w:val="24"/>
              </w:rPr>
              <w:t>Толь с крупнозернистой посыпкой гидроизоляционный марки ТГ-350</w:t>
            </w:r>
            <w:r>
              <w:rPr>
                <w:rFonts w:ascii="Times New Roman" w:hAnsi="Times New Roman"/>
                <w:sz w:val="24"/>
                <w:szCs w:val="24"/>
              </w:rPr>
              <w:t>, либо аналог</w:t>
            </w:r>
          </w:p>
        </w:tc>
      </w:tr>
      <w:tr w:rsidR="002D2D4A" w:rsidRPr="00695640" w:rsidTr="00E75AE5">
        <w:tc>
          <w:tcPr>
            <w:tcW w:w="9634" w:type="dxa"/>
            <w:gridSpan w:val="2"/>
            <w:tcBorders>
              <w:top w:val="single" w:sz="4" w:space="0" w:color="auto"/>
              <w:left w:val="single" w:sz="4" w:space="0" w:color="auto"/>
              <w:bottom w:val="single" w:sz="4" w:space="0" w:color="auto"/>
              <w:right w:val="single" w:sz="4" w:space="0" w:color="auto"/>
            </w:tcBorders>
            <w:vAlign w:val="center"/>
          </w:tcPr>
          <w:p w:rsidR="002D2D4A" w:rsidRPr="00526C58" w:rsidRDefault="002D2D4A" w:rsidP="002D2D4A">
            <w:pPr>
              <w:pStyle w:val="a3"/>
              <w:jc w:val="center"/>
              <w:rPr>
                <w:rFonts w:ascii="Times New Roman" w:hAnsi="Times New Roman"/>
                <w:b/>
                <w:color w:val="000000"/>
                <w:sz w:val="24"/>
                <w:szCs w:val="24"/>
              </w:rPr>
            </w:pPr>
            <w:r w:rsidRPr="00526C58">
              <w:rPr>
                <w:rFonts w:ascii="Times New Roman" w:hAnsi="Times New Roman"/>
                <w:b/>
                <w:sz w:val="24"/>
                <w:szCs w:val="24"/>
              </w:rPr>
              <w:t>Чердачное перекрытие</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695640" w:rsidRDefault="002D2D4A" w:rsidP="002D2D4A">
            <w:pPr>
              <w:pStyle w:val="a3"/>
              <w:rPr>
                <w:rFonts w:ascii="Times New Roman" w:hAnsi="Times New Roman"/>
                <w:sz w:val="24"/>
                <w:szCs w:val="24"/>
                <w:lang w:val="en-US"/>
              </w:rPr>
            </w:pPr>
            <w:r>
              <w:rPr>
                <w:rFonts w:ascii="Times New Roman" w:hAnsi="Times New Roman"/>
                <w:sz w:val="24"/>
                <w:szCs w:val="24"/>
              </w:rPr>
              <w:t>37</w:t>
            </w:r>
          </w:p>
        </w:tc>
        <w:tc>
          <w:tcPr>
            <w:tcW w:w="9178" w:type="dxa"/>
            <w:tcBorders>
              <w:top w:val="single" w:sz="4" w:space="0" w:color="auto"/>
              <w:left w:val="single" w:sz="4" w:space="0" w:color="auto"/>
              <w:bottom w:val="single" w:sz="4" w:space="0" w:color="auto"/>
              <w:right w:val="single" w:sz="4" w:space="0" w:color="auto"/>
            </w:tcBorders>
          </w:tcPr>
          <w:p w:rsidR="002D2D4A" w:rsidRPr="00695640" w:rsidRDefault="002D2D4A" w:rsidP="002D2D4A">
            <w:pPr>
              <w:pStyle w:val="a3"/>
              <w:rPr>
                <w:rFonts w:ascii="Times New Roman" w:hAnsi="Times New Roman"/>
                <w:color w:val="000000"/>
                <w:sz w:val="24"/>
                <w:szCs w:val="24"/>
              </w:rPr>
            </w:pPr>
            <w:r w:rsidRPr="00695640">
              <w:rPr>
                <w:rFonts w:ascii="Times New Roman" w:hAnsi="Times New Roman"/>
                <w:color w:val="000000"/>
                <w:sz w:val="24"/>
                <w:szCs w:val="24"/>
              </w:rPr>
              <w:t xml:space="preserve">Плиты минераловатные «Лайт-Баттс» </w:t>
            </w:r>
            <w:r w:rsidRPr="00695640">
              <w:rPr>
                <w:rFonts w:ascii="Times New Roman" w:hAnsi="Times New Roman"/>
                <w:color w:val="000000"/>
                <w:sz w:val="24"/>
                <w:szCs w:val="24"/>
                <w:lang w:val="en-US"/>
              </w:rPr>
              <w:t>ROCKWOOL</w:t>
            </w:r>
            <w:r>
              <w:rPr>
                <w:rFonts w:ascii="Times New Roman" w:hAnsi="Times New Roman"/>
                <w:color w:val="000000"/>
                <w:sz w:val="24"/>
                <w:szCs w:val="24"/>
              </w:rPr>
              <w:t xml:space="preserve">, толщиной 100 мм, либо </w:t>
            </w:r>
            <w:r w:rsidRPr="00695640">
              <w:rPr>
                <w:rFonts w:ascii="Times New Roman" w:hAnsi="Times New Roman"/>
                <w:color w:val="000000"/>
                <w:sz w:val="24"/>
                <w:szCs w:val="24"/>
              </w:rPr>
              <w:t>аналог</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695640" w:rsidRDefault="002D2D4A" w:rsidP="002D2D4A">
            <w:pPr>
              <w:pStyle w:val="a3"/>
              <w:rPr>
                <w:rFonts w:ascii="Times New Roman" w:hAnsi="Times New Roman"/>
                <w:sz w:val="24"/>
                <w:szCs w:val="24"/>
              </w:rPr>
            </w:pPr>
            <w:r>
              <w:rPr>
                <w:rFonts w:ascii="Times New Roman" w:hAnsi="Times New Roman"/>
                <w:sz w:val="24"/>
                <w:szCs w:val="24"/>
              </w:rPr>
              <w:t>38</w:t>
            </w:r>
          </w:p>
        </w:tc>
        <w:tc>
          <w:tcPr>
            <w:tcW w:w="9178" w:type="dxa"/>
            <w:tcBorders>
              <w:top w:val="single" w:sz="4" w:space="0" w:color="auto"/>
              <w:left w:val="single" w:sz="4" w:space="0" w:color="auto"/>
              <w:bottom w:val="single" w:sz="4" w:space="0" w:color="auto"/>
              <w:right w:val="single" w:sz="4" w:space="0" w:color="auto"/>
            </w:tcBorders>
          </w:tcPr>
          <w:p w:rsidR="002D2D4A" w:rsidRPr="00695640" w:rsidRDefault="002D2D4A" w:rsidP="002D2D4A">
            <w:pPr>
              <w:pStyle w:val="a3"/>
              <w:rPr>
                <w:rFonts w:ascii="Times New Roman" w:hAnsi="Times New Roman"/>
                <w:color w:val="000000"/>
                <w:sz w:val="24"/>
                <w:szCs w:val="24"/>
              </w:rPr>
            </w:pPr>
            <w:r>
              <w:rPr>
                <w:rFonts w:ascii="Times New Roman" w:hAnsi="Times New Roman"/>
                <w:color w:val="000000"/>
                <w:sz w:val="24"/>
                <w:szCs w:val="24"/>
              </w:rPr>
              <w:t>П</w:t>
            </w:r>
            <w:r w:rsidRPr="00695640">
              <w:rPr>
                <w:rFonts w:ascii="Times New Roman" w:hAnsi="Times New Roman"/>
                <w:color w:val="000000"/>
                <w:sz w:val="24"/>
                <w:szCs w:val="24"/>
              </w:rPr>
              <w:t xml:space="preserve">литы минераловатные «Лайт-Баттс» </w:t>
            </w:r>
            <w:r w:rsidRPr="00695640">
              <w:rPr>
                <w:rFonts w:ascii="Times New Roman" w:hAnsi="Times New Roman"/>
                <w:color w:val="000000"/>
                <w:sz w:val="24"/>
                <w:szCs w:val="24"/>
                <w:lang w:val="en-US"/>
              </w:rPr>
              <w:t>ROCKWOOL</w:t>
            </w:r>
            <w:r>
              <w:rPr>
                <w:rFonts w:ascii="Times New Roman" w:hAnsi="Times New Roman"/>
                <w:color w:val="000000"/>
                <w:sz w:val="24"/>
                <w:szCs w:val="24"/>
              </w:rPr>
              <w:t xml:space="preserve">, толщиной 50 мм, либо </w:t>
            </w:r>
            <w:r w:rsidRPr="00695640">
              <w:rPr>
                <w:rFonts w:ascii="Times New Roman" w:hAnsi="Times New Roman"/>
                <w:color w:val="000000"/>
                <w:sz w:val="24"/>
                <w:szCs w:val="24"/>
              </w:rPr>
              <w:t>аналог</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695640" w:rsidRDefault="002D2D4A" w:rsidP="002D2D4A">
            <w:pPr>
              <w:pStyle w:val="a3"/>
              <w:rPr>
                <w:rFonts w:ascii="Times New Roman" w:hAnsi="Times New Roman"/>
                <w:sz w:val="24"/>
                <w:szCs w:val="24"/>
              </w:rPr>
            </w:pPr>
            <w:r>
              <w:rPr>
                <w:rFonts w:ascii="Times New Roman" w:hAnsi="Times New Roman"/>
                <w:sz w:val="24"/>
                <w:szCs w:val="24"/>
              </w:rPr>
              <w:t>39</w:t>
            </w:r>
          </w:p>
        </w:tc>
        <w:tc>
          <w:tcPr>
            <w:tcW w:w="9178" w:type="dxa"/>
            <w:tcBorders>
              <w:top w:val="single" w:sz="4" w:space="0" w:color="auto"/>
              <w:left w:val="single" w:sz="4" w:space="0" w:color="auto"/>
              <w:bottom w:val="single" w:sz="4" w:space="0" w:color="auto"/>
              <w:right w:val="single" w:sz="4" w:space="0" w:color="auto"/>
            </w:tcBorders>
          </w:tcPr>
          <w:p w:rsidR="002D2D4A" w:rsidRPr="00695640" w:rsidRDefault="002D2D4A" w:rsidP="002D2D4A">
            <w:pPr>
              <w:pStyle w:val="a3"/>
              <w:rPr>
                <w:rFonts w:ascii="Times New Roman" w:hAnsi="Times New Roman"/>
                <w:color w:val="000000"/>
                <w:sz w:val="24"/>
                <w:szCs w:val="24"/>
              </w:rPr>
            </w:pPr>
            <w:r w:rsidRPr="00695640">
              <w:rPr>
                <w:rFonts w:ascii="Times New Roman" w:hAnsi="Times New Roman"/>
                <w:color w:val="000000"/>
                <w:sz w:val="24"/>
                <w:szCs w:val="24"/>
              </w:rPr>
              <w:t xml:space="preserve">Пленка диффузионная </w:t>
            </w:r>
            <w:r>
              <w:rPr>
                <w:rFonts w:ascii="Times New Roman" w:hAnsi="Times New Roman"/>
                <w:color w:val="000000"/>
                <w:sz w:val="24"/>
                <w:szCs w:val="24"/>
              </w:rPr>
              <w:t>«</w:t>
            </w:r>
            <w:r w:rsidRPr="00695640">
              <w:rPr>
                <w:rFonts w:ascii="Times New Roman" w:hAnsi="Times New Roman"/>
                <w:color w:val="000000"/>
                <w:sz w:val="24"/>
                <w:szCs w:val="24"/>
                <w:lang w:val="en-US"/>
              </w:rPr>
              <w:t>Tyvek</w:t>
            </w:r>
            <w:r w:rsidRPr="00695640">
              <w:rPr>
                <w:rFonts w:ascii="Times New Roman" w:hAnsi="Times New Roman"/>
                <w:color w:val="000000"/>
                <w:sz w:val="24"/>
                <w:szCs w:val="24"/>
              </w:rPr>
              <w:t xml:space="preserve"> </w:t>
            </w:r>
            <w:r w:rsidRPr="00695640">
              <w:rPr>
                <w:rFonts w:ascii="Times New Roman" w:hAnsi="Times New Roman"/>
                <w:color w:val="000000"/>
                <w:sz w:val="24"/>
                <w:szCs w:val="24"/>
                <w:lang w:val="en-US"/>
              </w:rPr>
              <w:t>Soft</w:t>
            </w:r>
            <w:r>
              <w:rPr>
                <w:rFonts w:ascii="Times New Roman" w:hAnsi="Times New Roman"/>
                <w:color w:val="000000"/>
                <w:sz w:val="24"/>
                <w:szCs w:val="24"/>
              </w:rPr>
              <w:t xml:space="preserve">», либо </w:t>
            </w:r>
            <w:r w:rsidRPr="00695640">
              <w:rPr>
                <w:rFonts w:ascii="Times New Roman" w:hAnsi="Times New Roman"/>
                <w:color w:val="000000"/>
                <w:sz w:val="24"/>
                <w:szCs w:val="24"/>
              </w:rPr>
              <w:t>аналог</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695640" w:rsidRDefault="002D2D4A" w:rsidP="002D2D4A">
            <w:pPr>
              <w:pStyle w:val="a3"/>
              <w:rPr>
                <w:rFonts w:ascii="Times New Roman" w:hAnsi="Times New Roman"/>
                <w:sz w:val="24"/>
                <w:szCs w:val="24"/>
              </w:rPr>
            </w:pPr>
            <w:r>
              <w:rPr>
                <w:rFonts w:ascii="Times New Roman" w:hAnsi="Times New Roman"/>
                <w:sz w:val="24"/>
                <w:szCs w:val="24"/>
              </w:rPr>
              <w:t>40</w:t>
            </w:r>
          </w:p>
        </w:tc>
        <w:tc>
          <w:tcPr>
            <w:tcW w:w="9178" w:type="dxa"/>
            <w:tcBorders>
              <w:top w:val="single" w:sz="4" w:space="0" w:color="auto"/>
              <w:left w:val="single" w:sz="4" w:space="0" w:color="auto"/>
              <w:bottom w:val="single" w:sz="4" w:space="0" w:color="auto"/>
              <w:right w:val="single" w:sz="4" w:space="0" w:color="auto"/>
            </w:tcBorders>
          </w:tcPr>
          <w:p w:rsidR="002D2D4A" w:rsidRPr="00695640" w:rsidRDefault="002D2D4A" w:rsidP="002D2D4A">
            <w:pPr>
              <w:pStyle w:val="a3"/>
              <w:rPr>
                <w:rFonts w:ascii="Times New Roman" w:hAnsi="Times New Roman"/>
                <w:color w:val="000000"/>
                <w:sz w:val="24"/>
                <w:szCs w:val="24"/>
              </w:rPr>
            </w:pPr>
            <w:r w:rsidRPr="00695640">
              <w:rPr>
                <w:rFonts w:ascii="Times New Roman" w:hAnsi="Times New Roman"/>
                <w:sz w:val="24"/>
                <w:szCs w:val="24"/>
              </w:rPr>
              <w:t xml:space="preserve">Пленка </w:t>
            </w:r>
            <w:r w:rsidRPr="00F02525">
              <w:rPr>
                <w:rFonts w:ascii="Times New Roman" w:hAnsi="Times New Roman"/>
                <w:sz w:val="24"/>
                <w:szCs w:val="24"/>
              </w:rPr>
              <w:t xml:space="preserve">пароизоляционная </w:t>
            </w:r>
            <w:r>
              <w:rPr>
                <w:rFonts w:ascii="Times New Roman" w:hAnsi="Times New Roman"/>
                <w:sz w:val="24"/>
                <w:szCs w:val="24"/>
              </w:rPr>
              <w:t>«</w:t>
            </w:r>
            <w:r w:rsidRPr="00695640">
              <w:rPr>
                <w:rFonts w:ascii="Times New Roman" w:hAnsi="Times New Roman"/>
                <w:sz w:val="24"/>
                <w:szCs w:val="24"/>
              </w:rPr>
              <w:t>ЮТАФОЛ</w:t>
            </w:r>
            <w:r>
              <w:rPr>
                <w:rFonts w:ascii="Times New Roman" w:hAnsi="Times New Roman"/>
                <w:sz w:val="24"/>
                <w:szCs w:val="24"/>
              </w:rPr>
              <w:t>»</w:t>
            </w:r>
            <w:r w:rsidRPr="00695640">
              <w:rPr>
                <w:rFonts w:ascii="Times New Roman" w:hAnsi="Times New Roman"/>
                <w:sz w:val="24"/>
                <w:szCs w:val="24"/>
              </w:rPr>
              <w:t xml:space="preserve"> (3-х слойная полиэтиленовая с армированным</w:t>
            </w:r>
            <w:r>
              <w:rPr>
                <w:rFonts w:ascii="Times New Roman" w:hAnsi="Times New Roman"/>
                <w:sz w:val="24"/>
                <w:szCs w:val="24"/>
              </w:rPr>
              <w:t xml:space="preserve"> слоем из полиэтиленовых полос), </w:t>
            </w:r>
            <w:r w:rsidRPr="00695640">
              <w:rPr>
                <w:rFonts w:ascii="Times New Roman" w:hAnsi="Times New Roman"/>
                <w:sz w:val="24"/>
                <w:szCs w:val="24"/>
              </w:rPr>
              <w:t>либо аналог</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695640" w:rsidRDefault="002D2D4A" w:rsidP="002D2D4A">
            <w:pPr>
              <w:pStyle w:val="a3"/>
              <w:rPr>
                <w:rFonts w:ascii="Times New Roman" w:hAnsi="Times New Roman"/>
                <w:sz w:val="24"/>
                <w:szCs w:val="24"/>
              </w:rPr>
            </w:pPr>
            <w:r>
              <w:rPr>
                <w:rFonts w:ascii="Times New Roman" w:hAnsi="Times New Roman"/>
                <w:sz w:val="24"/>
                <w:szCs w:val="24"/>
              </w:rPr>
              <w:t>41</w:t>
            </w:r>
          </w:p>
        </w:tc>
        <w:tc>
          <w:tcPr>
            <w:tcW w:w="9178" w:type="dxa"/>
            <w:tcBorders>
              <w:top w:val="single" w:sz="4" w:space="0" w:color="auto"/>
              <w:left w:val="single" w:sz="4" w:space="0" w:color="auto"/>
              <w:bottom w:val="single" w:sz="4" w:space="0" w:color="auto"/>
              <w:right w:val="single" w:sz="4" w:space="0" w:color="auto"/>
            </w:tcBorders>
          </w:tcPr>
          <w:p w:rsidR="002D2D4A" w:rsidRPr="00695640" w:rsidRDefault="002D2D4A" w:rsidP="00F3244F">
            <w:pPr>
              <w:pStyle w:val="a3"/>
              <w:rPr>
                <w:rFonts w:ascii="Times New Roman" w:hAnsi="Times New Roman"/>
                <w:color w:val="000000"/>
                <w:sz w:val="24"/>
                <w:szCs w:val="24"/>
              </w:rPr>
            </w:pPr>
            <w:r w:rsidRPr="00835873">
              <w:rPr>
                <w:rFonts w:ascii="Times New Roman" w:hAnsi="Times New Roman"/>
                <w:sz w:val="24"/>
                <w:szCs w:val="24"/>
              </w:rPr>
              <w:t xml:space="preserve">Доски обрезные хвойных пород, шириной 100 мм, толщиной </w:t>
            </w:r>
            <w:r w:rsidR="00F3244F">
              <w:rPr>
                <w:rFonts w:ascii="Times New Roman" w:hAnsi="Times New Roman"/>
                <w:sz w:val="24"/>
                <w:szCs w:val="24"/>
              </w:rPr>
              <w:t>40</w:t>
            </w:r>
            <w:r w:rsidRPr="00835873">
              <w:rPr>
                <w:rFonts w:ascii="Times New Roman" w:hAnsi="Times New Roman"/>
                <w:sz w:val="24"/>
                <w:szCs w:val="24"/>
              </w:rPr>
              <w:t xml:space="preserve"> мм и более, II сорта</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695640" w:rsidRDefault="002D2D4A" w:rsidP="002D2D4A">
            <w:pPr>
              <w:pStyle w:val="a3"/>
              <w:rPr>
                <w:rFonts w:ascii="Times New Roman" w:hAnsi="Times New Roman"/>
                <w:sz w:val="24"/>
                <w:szCs w:val="24"/>
              </w:rPr>
            </w:pPr>
            <w:r>
              <w:rPr>
                <w:rFonts w:ascii="Times New Roman" w:hAnsi="Times New Roman"/>
                <w:sz w:val="24"/>
                <w:szCs w:val="24"/>
              </w:rPr>
              <w:t>42</w:t>
            </w:r>
          </w:p>
        </w:tc>
        <w:tc>
          <w:tcPr>
            <w:tcW w:w="9178" w:type="dxa"/>
            <w:tcBorders>
              <w:top w:val="single" w:sz="4" w:space="0" w:color="auto"/>
              <w:left w:val="single" w:sz="4" w:space="0" w:color="auto"/>
              <w:bottom w:val="single" w:sz="4" w:space="0" w:color="auto"/>
              <w:right w:val="single" w:sz="4" w:space="0" w:color="auto"/>
            </w:tcBorders>
          </w:tcPr>
          <w:p w:rsidR="002D2D4A" w:rsidRPr="00695640" w:rsidRDefault="002D2D4A" w:rsidP="002D2D4A">
            <w:pPr>
              <w:pStyle w:val="a3"/>
              <w:rPr>
                <w:rFonts w:ascii="Times New Roman" w:hAnsi="Times New Roman"/>
                <w:color w:val="000000"/>
                <w:sz w:val="24"/>
                <w:szCs w:val="24"/>
              </w:rPr>
            </w:pPr>
            <w:r w:rsidRPr="00835873">
              <w:rPr>
                <w:rFonts w:ascii="Times New Roman" w:hAnsi="Times New Roman"/>
                <w:sz w:val="24"/>
                <w:szCs w:val="24"/>
              </w:rPr>
              <w:t>Доски обрезные хвойных пород, шириной 100 мм, толщиной 50 мм и более, II сорта</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695640" w:rsidRDefault="002D2D4A" w:rsidP="002D2D4A">
            <w:pPr>
              <w:pStyle w:val="a3"/>
              <w:rPr>
                <w:rFonts w:ascii="Times New Roman" w:hAnsi="Times New Roman"/>
                <w:sz w:val="24"/>
                <w:szCs w:val="24"/>
              </w:rPr>
            </w:pPr>
            <w:r>
              <w:rPr>
                <w:rFonts w:ascii="Times New Roman" w:hAnsi="Times New Roman"/>
                <w:sz w:val="24"/>
                <w:szCs w:val="24"/>
              </w:rPr>
              <w:t>43</w:t>
            </w:r>
          </w:p>
        </w:tc>
        <w:tc>
          <w:tcPr>
            <w:tcW w:w="9178" w:type="dxa"/>
            <w:tcBorders>
              <w:top w:val="single" w:sz="4" w:space="0" w:color="auto"/>
              <w:left w:val="single" w:sz="4" w:space="0" w:color="auto"/>
              <w:bottom w:val="single" w:sz="4" w:space="0" w:color="auto"/>
              <w:right w:val="single" w:sz="4" w:space="0" w:color="auto"/>
            </w:tcBorders>
          </w:tcPr>
          <w:p w:rsidR="002D2D4A" w:rsidRPr="00695640" w:rsidRDefault="002D2D4A" w:rsidP="002D2D4A">
            <w:pPr>
              <w:pStyle w:val="a3"/>
              <w:rPr>
                <w:rFonts w:ascii="Times New Roman" w:hAnsi="Times New Roman"/>
                <w:color w:val="000000"/>
                <w:sz w:val="24"/>
                <w:szCs w:val="24"/>
              </w:rPr>
            </w:pPr>
            <w:r>
              <w:rPr>
                <w:rFonts w:ascii="Times New Roman" w:hAnsi="Times New Roman"/>
                <w:sz w:val="24"/>
                <w:szCs w:val="24"/>
              </w:rPr>
              <w:t>Брус обрезной хвойных пород, шириной 10</w:t>
            </w:r>
            <w:r w:rsidRPr="00D512CB">
              <w:rPr>
                <w:rFonts w:ascii="Times New Roman" w:hAnsi="Times New Roman"/>
                <w:sz w:val="24"/>
                <w:szCs w:val="24"/>
              </w:rPr>
              <w:t>0 мм, толщиной 150 мм и более, II сорта</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695640" w:rsidRDefault="002D2D4A" w:rsidP="002D2D4A">
            <w:pPr>
              <w:pStyle w:val="a3"/>
              <w:rPr>
                <w:rFonts w:ascii="Times New Roman" w:hAnsi="Times New Roman"/>
                <w:sz w:val="24"/>
                <w:szCs w:val="24"/>
              </w:rPr>
            </w:pPr>
            <w:r>
              <w:rPr>
                <w:rFonts w:ascii="Times New Roman" w:hAnsi="Times New Roman"/>
                <w:sz w:val="24"/>
                <w:szCs w:val="24"/>
              </w:rPr>
              <w:t>44</w:t>
            </w:r>
          </w:p>
        </w:tc>
        <w:tc>
          <w:tcPr>
            <w:tcW w:w="9178" w:type="dxa"/>
            <w:tcBorders>
              <w:top w:val="single" w:sz="4" w:space="0" w:color="auto"/>
              <w:left w:val="single" w:sz="4" w:space="0" w:color="auto"/>
              <w:bottom w:val="single" w:sz="4" w:space="0" w:color="auto"/>
              <w:right w:val="single" w:sz="4" w:space="0" w:color="auto"/>
            </w:tcBorders>
          </w:tcPr>
          <w:p w:rsidR="002D2D4A" w:rsidRPr="00695640" w:rsidRDefault="002D2D4A" w:rsidP="002D2D4A">
            <w:pPr>
              <w:pStyle w:val="a3"/>
              <w:rPr>
                <w:rFonts w:ascii="Times New Roman" w:hAnsi="Times New Roman"/>
                <w:color w:val="000000"/>
                <w:sz w:val="24"/>
                <w:szCs w:val="24"/>
              </w:rPr>
            </w:pPr>
            <w:r w:rsidRPr="00695640">
              <w:rPr>
                <w:rFonts w:ascii="Times New Roman" w:hAnsi="Times New Roman"/>
                <w:color w:val="000000"/>
                <w:sz w:val="24"/>
                <w:szCs w:val="24"/>
              </w:rPr>
              <w:t xml:space="preserve">Антисептик-антипирен </w:t>
            </w:r>
            <w:r>
              <w:rPr>
                <w:rFonts w:ascii="Times New Roman" w:hAnsi="Times New Roman"/>
                <w:color w:val="000000"/>
                <w:sz w:val="24"/>
                <w:szCs w:val="24"/>
              </w:rPr>
              <w:t>«</w:t>
            </w:r>
            <w:r w:rsidRPr="00695640">
              <w:rPr>
                <w:rFonts w:ascii="Times New Roman" w:hAnsi="Times New Roman"/>
                <w:color w:val="000000"/>
                <w:sz w:val="24"/>
                <w:szCs w:val="24"/>
              </w:rPr>
              <w:t>ПИРИЛАКС ТЕРМА</w:t>
            </w:r>
            <w:r>
              <w:rPr>
                <w:rFonts w:ascii="Times New Roman" w:hAnsi="Times New Roman"/>
                <w:color w:val="000000"/>
                <w:sz w:val="24"/>
                <w:szCs w:val="24"/>
              </w:rPr>
              <w:t>»</w:t>
            </w:r>
            <w:r w:rsidRPr="00695640">
              <w:rPr>
                <w:rFonts w:ascii="Times New Roman" w:hAnsi="Times New Roman"/>
                <w:color w:val="000000"/>
                <w:sz w:val="24"/>
                <w:szCs w:val="24"/>
              </w:rPr>
              <w:t xml:space="preserve">&gt; для </w:t>
            </w:r>
            <w:r>
              <w:rPr>
                <w:rFonts w:ascii="Times New Roman" w:hAnsi="Times New Roman"/>
                <w:color w:val="000000"/>
                <w:sz w:val="24"/>
                <w:szCs w:val="24"/>
              </w:rPr>
              <w:t xml:space="preserve">древесины, </w:t>
            </w:r>
            <w:r w:rsidRPr="00695640">
              <w:rPr>
                <w:rFonts w:ascii="Times New Roman" w:hAnsi="Times New Roman"/>
                <w:color w:val="000000"/>
                <w:sz w:val="24"/>
                <w:szCs w:val="24"/>
              </w:rPr>
              <w:t>либо аналог</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695640" w:rsidRDefault="002D2D4A" w:rsidP="002D2D4A">
            <w:pPr>
              <w:pStyle w:val="a3"/>
              <w:rPr>
                <w:rFonts w:ascii="Times New Roman" w:hAnsi="Times New Roman"/>
                <w:sz w:val="24"/>
                <w:szCs w:val="24"/>
              </w:rPr>
            </w:pPr>
            <w:r>
              <w:rPr>
                <w:rFonts w:ascii="Times New Roman" w:hAnsi="Times New Roman"/>
                <w:sz w:val="24"/>
                <w:szCs w:val="24"/>
              </w:rPr>
              <w:t>45</w:t>
            </w:r>
          </w:p>
        </w:tc>
        <w:tc>
          <w:tcPr>
            <w:tcW w:w="9178" w:type="dxa"/>
            <w:tcBorders>
              <w:top w:val="single" w:sz="4" w:space="0" w:color="auto"/>
              <w:left w:val="single" w:sz="4" w:space="0" w:color="auto"/>
              <w:bottom w:val="single" w:sz="4" w:space="0" w:color="auto"/>
              <w:right w:val="single" w:sz="4" w:space="0" w:color="auto"/>
            </w:tcBorders>
          </w:tcPr>
          <w:p w:rsidR="002D2D4A" w:rsidRPr="00A42BCE"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sidRPr="00A42BCE">
              <w:rPr>
                <w:rFonts w:ascii="Times New Roman" w:hAnsi="Times New Roman"/>
                <w:sz w:val="24"/>
                <w:szCs w:val="24"/>
              </w:rPr>
              <w:t>Мастика битумно-резиновая</w:t>
            </w:r>
            <w:r>
              <w:rPr>
                <w:rFonts w:ascii="Times New Roman" w:hAnsi="Times New Roman"/>
                <w:sz w:val="24"/>
                <w:szCs w:val="24"/>
              </w:rPr>
              <w:t xml:space="preserve"> кровельная</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695640" w:rsidRDefault="002D2D4A" w:rsidP="002D2D4A">
            <w:pPr>
              <w:pStyle w:val="a3"/>
              <w:rPr>
                <w:rFonts w:ascii="Times New Roman" w:hAnsi="Times New Roman"/>
                <w:sz w:val="24"/>
                <w:szCs w:val="24"/>
              </w:rPr>
            </w:pPr>
            <w:r>
              <w:rPr>
                <w:rFonts w:ascii="Times New Roman" w:hAnsi="Times New Roman"/>
                <w:sz w:val="24"/>
                <w:szCs w:val="24"/>
              </w:rPr>
              <w:t>46</w:t>
            </w:r>
          </w:p>
        </w:tc>
        <w:tc>
          <w:tcPr>
            <w:tcW w:w="9178" w:type="dxa"/>
            <w:tcBorders>
              <w:top w:val="single" w:sz="4" w:space="0" w:color="auto"/>
              <w:left w:val="single" w:sz="4" w:space="0" w:color="auto"/>
              <w:bottom w:val="single" w:sz="4" w:space="0" w:color="auto"/>
              <w:right w:val="single" w:sz="4" w:space="0" w:color="auto"/>
            </w:tcBorders>
          </w:tcPr>
          <w:p w:rsidR="002D2D4A" w:rsidRPr="00A42BCE"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sidRPr="00ED491E">
              <w:rPr>
                <w:rFonts w:ascii="Times New Roman" w:hAnsi="Times New Roman"/>
                <w:sz w:val="24"/>
                <w:szCs w:val="24"/>
              </w:rPr>
              <w:t>Толь с крупнозернистой посыпкой гидроизоляционный марки ТГ-350</w:t>
            </w:r>
            <w:r>
              <w:rPr>
                <w:rFonts w:ascii="Times New Roman" w:hAnsi="Times New Roman"/>
                <w:sz w:val="24"/>
                <w:szCs w:val="24"/>
              </w:rPr>
              <w:t>, либо аналог</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rPr>
                <w:rFonts w:ascii="Times New Roman" w:hAnsi="Times New Roman"/>
                <w:sz w:val="24"/>
                <w:szCs w:val="24"/>
              </w:rPr>
            </w:pPr>
            <w:r>
              <w:rPr>
                <w:rFonts w:ascii="Times New Roman" w:hAnsi="Times New Roman"/>
                <w:sz w:val="24"/>
                <w:szCs w:val="24"/>
              </w:rPr>
              <w:t>47</w:t>
            </w:r>
          </w:p>
        </w:tc>
        <w:tc>
          <w:tcPr>
            <w:tcW w:w="9178" w:type="dxa"/>
            <w:tcBorders>
              <w:top w:val="single" w:sz="4" w:space="0" w:color="auto"/>
              <w:left w:val="single" w:sz="4" w:space="0" w:color="auto"/>
              <w:bottom w:val="single" w:sz="4" w:space="0" w:color="auto"/>
              <w:right w:val="single" w:sz="4" w:space="0" w:color="auto"/>
            </w:tcBorders>
          </w:tcPr>
          <w:p w:rsidR="002D2D4A" w:rsidRPr="00ED491E"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sidRPr="00042022">
              <w:rPr>
                <w:rFonts w:ascii="Times New Roman" w:hAnsi="Times New Roman"/>
                <w:sz w:val="24"/>
                <w:szCs w:val="24"/>
              </w:rPr>
              <w:t>Болты (шпильки) с гайками и</w:t>
            </w:r>
            <w:r>
              <w:rPr>
                <w:rFonts w:ascii="Times New Roman" w:hAnsi="Times New Roman"/>
                <w:sz w:val="24"/>
                <w:szCs w:val="24"/>
              </w:rPr>
              <w:t xml:space="preserve"> шайбами строительные, диаметром 14 мм</w:t>
            </w:r>
          </w:p>
        </w:tc>
      </w:tr>
      <w:tr w:rsidR="002D2D4A" w:rsidRPr="00695640" w:rsidTr="00F92FBF">
        <w:tc>
          <w:tcPr>
            <w:tcW w:w="9634" w:type="dxa"/>
            <w:gridSpan w:val="2"/>
            <w:tcBorders>
              <w:top w:val="single" w:sz="4" w:space="0" w:color="auto"/>
              <w:left w:val="single" w:sz="4" w:space="0" w:color="auto"/>
              <w:bottom w:val="single" w:sz="4" w:space="0" w:color="auto"/>
              <w:right w:val="single" w:sz="4" w:space="0" w:color="auto"/>
            </w:tcBorders>
            <w:vAlign w:val="center"/>
          </w:tcPr>
          <w:p w:rsidR="002D2D4A" w:rsidRPr="00ED491E" w:rsidRDefault="002D2D4A" w:rsidP="002D2D4A">
            <w:pPr>
              <w:widowControl w:val="0"/>
              <w:autoSpaceDE w:val="0"/>
              <w:autoSpaceDN w:val="0"/>
              <w:adjustRightInd w:val="0"/>
              <w:spacing w:before="20" w:after="20" w:line="240" w:lineRule="auto"/>
              <w:ind w:right="30"/>
              <w:jc w:val="center"/>
              <w:rPr>
                <w:rFonts w:ascii="Times New Roman" w:hAnsi="Times New Roman"/>
                <w:sz w:val="24"/>
                <w:szCs w:val="24"/>
              </w:rPr>
            </w:pPr>
            <w:r>
              <w:rPr>
                <w:rFonts w:ascii="Times New Roman" w:hAnsi="Times New Roman"/>
                <w:b/>
                <w:sz w:val="24"/>
                <w:szCs w:val="24"/>
              </w:rPr>
              <w:t>Крыльцо</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rPr>
                <w:rFonts w:ascii="Times New Roman" w:hAnsi="Times New Roman"/>
                <w:sz w:val="24"/>
                <w:szCs w:val="24"/>
              </w:rPr>
            </w:pPr>
            <w:r>
              <w:rPr>
                <w:rFonts w:ascii="Times New Roman" w:hAnsi="Times New Roman"/>
                <w:sz w:val="24"/>
                <w:szCs w:val="24"/>
              </w:rPr>
              <w:t>48</w:t>
            </w:r>
          </w:p>
        </w:tc>
        <w:tc>
          <w:tcPr>
            <w:tcW w:w="9178" w:type="dxa"/>
            <w:tcBorders>
              <w:top w:val="single" w:sz="4" w:space="0" w:color="auto"/>
              <w:left w:val="single" w:sz="4" w:space="0" w:color="auto"/>
              <w:bottom w:val="single" w:sz="4" w:space="0" w:color="auto"/>
              <w:right w:val="single" w:sz="4" w:space="0" w:color="auto"/>
            </w:tcBorders>
          </w:tcPr>
          <w:p w:rsidR="002D2D4A" w:rsidRPr="00ED491E"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sidRPr="00CC3718">
              <w:rPr>
                <w:rFonts w:ascii="Times New Roman" w:hAnsi="Times New Roman"/>
                <w:sz w:val="24"/>
                <w:szCs w:val="24"/>
              </w:rPr>
              <w:t>Песок природный для строительных: работ средний</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rPr>
                <w:rFonts w:ascii="Times New Roman" w:hAnsi="Times New Roman"/>
                <w:sz w:val="24"/>
                <w:szCs w:val="24"/>
              </w:rPr>
            </w:pPr>
            <w:r>
              <w:rPr>
                <w:rFonts w:ascii="Times New Roman" w:hAnsi="Times New Roman"/>
                <w:sz w:val="24"/>
                <w:szCs w:val="24"/>
              </w:rPr>
              <w:t>49</w:t>
            </w:r>
          </w:p>
        </w:tc>
        <w:tc>
          <w:tcPr>
            <w:tcW w:w="9178" w:type="dxa"/>
            <w:tcBorders>
              <w:top w:val="single" w:sz="4" w:space="0" w:color="auto"/>
              <w:left w:val="single" w:sz="4" w:space="0" w:color="auto"/>
              <w:bottom w:val="single" w:sz="4" w:space="0" w:color="auto"/>
              <w:right w:val="single" w:sz="4" w:space="0" w:color="auto"/>
            </w:tcBorders>
          </w:tcPr>
          <w:p w:rsidR="002D2D4A" w:rsidRPr="00CC3718"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sidRPr="00CC3718">
              <w:rPr>
                <w:rFonts w:ascii="Times New Roman" w:hAnsi="Times New Roman"/>
                <w:sz w:val="24"/>
                <w:szCs w:val="24"/>
              </w:rPr>
              <w:t>Бетон тяжелый, класс В</w:t>
            </w:r>
            <w:r>
              <w:rPr>
                <w:rFonts w:ascii="Times New Roman" w:hAnsi="Times New Roman"/>
                <w:sz w:val="24"/>
                <w:szCs w:val="24"/>
              </w:rPr>
              <w:t>7,5</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rPr>
                <w:rFonts w:ascii="Times New Roman" w:hAnsi="Times New Roman"/>
                <w:sz w:val="24"/>
                <w:szCs w:val="24"/>
              </w:rPr>
            </w:pPr>
            <w:r>
              <w:rPr>
                <w:rFonts w:ascii="Times New Roman" w:hAnsi="Times New Roman"/>
                <w:sz w:val="24"/>
                <w:szCs w:val="24"/>
              </w:rPr>
              <w:t>50</w:t>
            </w:r>
          </w:p>
        </w:tc>
        <w:tc>
          <w:tcPr>
            <w:tcW w:w="9178" w:type="dxa"/>
            <w:tcBorders>
              <w:top w:val="single" w:sz="4" w:space="0" w:color="auto"/>
              <w:left w:val="single" w:sz="4" w:space="0" w:color="auto"/>
              <w:bottom w:val="single" w:sz="4" w:space="0" w:color="auto"/>
              <w:right w:val="single" w:sz="4" w:space="0" w:color="auto"/>
            </w:tcBorders>
          </w:tcPr>
          <w:p w:rsidR="002D2D4A" w:rsidRPr="00ED491E"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sidRPr="00CC3718">
              <w:rPr>
                <w:rFonts w:ascii="Times New Roman" w:hAnsi="Times New Roman"/>
                <w:sz w:val="24"/>
                <w:szCs w:val="24"/>
              </w:rPr>
              <w:t>Сетка сварная из холоднотянутой проволоки 4-5 мм</w:t>
            </w:r>
            <w:r>
              <w:rPr>
                <w:rFonts w:ascii="Times New Roman" w:hAnsi="Times New Roman"/>
                <w:sz w:val="24"/>
                <w:szCs w:val="24"/>
              </w:rPr>
              <w:t>, размер ячейки 50х50 мм</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rPr>
                <w:rFonts w:ascii="Times New Roman" w:hAnsi="Times New Roman"/>
                <w:sz w:val="24"/>
                <w:szCs w:val="24"/>
              </w:rPr>
            </w:pPr>
            <w:r>
              <w:rPr>
                <w:rFonts w:ascii="Times New Roman" w:hAnsi="Times New Roman"/>
                <w:sz w:val="24"/>
                <w:szCs w:val="24"/>
              </w:rPr>
              <w:t>51</w:t>
            </w:r>
          </w:p>
        </w:tc>
        <w:tc>
          <w:tcPr>
            <w:tcW w:w="9178" w:type="dxa"/>
            <w:tcBorders>
              <w:top w:val="single" w:sz="4" w:space="0" w:color="auto"/>
              <w:left w:val="single" w:sz="4" w:space="0" w:color="auto"/>
              <w:bottom w:val="single" w:sz="4" w:space="0" w:color="auto"/>
              <w:right w:val="single" w:sz="4" w:space="0" w:color="auto"/>
            </w:tcBorders>
          </w:tcPr>
          <w:p w:rsidR="002D2D4A" w:rsidRPr="00CC3718" w:rsidRDefault="002D2D4A" w:rsidP="00E876BC">
            <w:pPr>
              <w:widowControl w:val="0"/>
              <w:autoSpaceDE w:val="0"/>
              <w:autoSpaceDN w:val="0"/>
              <w:adjustRightInd w:val="0"/>
              <w:spacing w:before="20" w:after="20" w:line="240" w:lineRule="auto"/>
              <w:ind w:right="30"/>
              <w:rPr>
                <w:rFonts w:ascii="Times New Roman" w:hAnsi="Times New Roman"/>
                <w:sz w:val="24"/>
                <w:szCs w:val="24"/>
              </w:rPr>
            </w:pPr>
            <w:r w:rsidRPr="002F39D8">
              <w:rPr>
                <w:rFonts w:ascii="Times New Roman" w:hAnsi="Times New Roman"/>
                <w:sz w:val="24"/>
                <w:szCs w:val="24"/>
              </w:rPr>
              <w:t>Раств</w:t>
            </w:r>
            <w:r>
              <w:rPr>
                <w:rFonts w:ascii="Times New Roman" w:hAnsi="Times New Roman"/>
                <w:sz w:val="24"/>
                <w:szCs w:val="24"/>
              </w:rPr>
              <w:t xml:space="preserve">ор готовый отделочный тяжелый, </w:t>
            </w:r>
            <w:r w:rsidR="00E876BC">
              <w:rPr>
                <w:rFonts w:ascii="Times New Roman" w:hAnsi="Times New Roman"/>
                <w:sz w:val="24"/>
                <w:szCs w:val="24"/>
              </w:rPr>
              <w:t>цементный 1:3</w:t>
            </w:r>
            <w:bookmarkStart w:id="0" w:name="_GoBack"/>
            <w:bookmarkEnd w:id="0"/>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rPr>
                <w:rFonts w:ascii="Times New Roman" w:hAnsi="Times New Roman"/>
                <w:sz w:val="24"/>
                <w:szCs w:val="24"/>
              </w:rPr>
            </w:pPr>
            <w:r>
              <w:rPr>
                <w:rFonts w:ascii="Times New Roman" w:hAnsi="Times New Roman"/>
                <w:sz w:val="24"/>
                <w:szCs w:val="24"/>
              </w:rPr>
              <w:t>52</w:t>
            </w:r>
          </w:p>
        </w:tc>
        <w:tc>
          <w:tcPr>
            <w:tcW w:w="9178" w:type="dxa"/>
            <w:tcBorders>
              <w:top w:val="single" w:sz="4" w:space="0" w:color="auto"/>
              <w:left w:val="single" w:sz="4" w:space="0" w:color="auto"/>
              <w:bottom w:val="single" w:sz="4" w:space="0" w:color="auto"/>
              <w:right w:val="single" w:sz="4" w:space="0" w:color="auto"/>
            </w:tcBorders>
          </w:tcPr>
          <w:p w:rsidR="002D2D4A" w:rsidRPr="00CC3718"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Pr>
                <w:rFonts w:ascii="Times New Roman" w:hAnsi="Times New Roman"/>
                <w:sz w:val="24"/>
                <w:szCs w:val="24"/>
              </w:rPr>
              <w:t>Мастика битумная для обмазочной гидроизоляции</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rPr>
                <w:rFonts w:ascii="Times New Roman" w:hAnsi="Times New Roman"/>
                <w:sz w:val="24"/>
                <w:szCs w:val="24"/>
              </w:rPr>
            </w:pPr>
            <w:r>
              <w:rPr>
                <w:rFonts w:ascii="Times New Roman" w:hAnsi="Times New Roman"/>
                <w:sz w:val="24"/>
                <w:szCs w:val="24"/>
              </w:rPr>
              <w:t>53</w:t>
            </w:r>
          </w:p>
        </w:tc>
        <w:tc>
          <w:tcPr>
            <w:tcW w:w="9178" w:type="dxa"/>
            <w:tcBorders>
              <w:top w:val="single" w:sz="4" w:space="0" w:color="auto"/>
              <w:left w:val="single" w:sz="4" w:space="0" w:color="auto"/>
              <w:bottom w:val="single" w:sz="4" w:space="0" w:color="auto"/>
              <w:right w:val="single" w:sz="4" w:space="0" w:color="auto"/>
            </w:tcBorders>
          </w:tcPr>
          <w:p w:rsidR="002D2D4A" w:rsidRPr="00ED491E"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sidRPr="002B3C5A">
              <w:rPr>
                <w:rFonts w:ascii="Times New Roman" w:hAnsi="Times New Roman"/>
                <w:sz w:val="24"/>
                <w:szCs w:val="24"/>
              </w:rPr>
              <w:t>Грунтовка</w:t>
            </w:r>
            <w:r>
              <w:rPr>
                <w:rFonts w:ascii="Times New Roman" w:hAnsi="Times New Roman"/>
                <w:sz w:val="24"/>
                <w:szCs w:val="24"/>
              </w:rPr>
              <w:t xml:space="preserve"> антикоррозийная алкидная</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rPr>
                <w:rFonts w:ascii="Times New Roman" w:hAnsi="Times New Roman"/>
                <w:sz w:val="24"/>
                <w:szCs w:val="24"/>
              </w:rPr>
            </w:pPr>
            <w:r>
              <w:rPr>
                <w:rFonts w:ascii="Times New Roman" w:hAnsi="Times New Roman"/>
                <w:sz w:val="24"/>
                <w:szCs w:val="24"/>
              </w:rPr>
              <w:t>54</w:t>
            </w:r>
          </w:p>
        </w:tc>
        <w:tc>
          <w:tcPr>
            <w:tcW w:w="9178" w:type="dxa"/>
            <w:tcBorders>
              <w:top w:val="single" w:sz="4" w:space="0" w:color="auto"/>
              <w:left w:val="single" w:sz="4" w:space="0" w:color="auto"/>
              <w:bottom w:val="single" w:sz="4" w:space="0" w:color="auto"/>
              <w:right w:val="single" w:sz="4" w:space="0" w:color="auto"/>
            </w:tcBorders>
          </w:tcPr>
          <w:p w:rsidR="002D2D4A" w:rsidRPr="00ED491E"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sidRPr="0025785A">
              <w:rPr>
                <w:rFonts w:ascii="Times New Roman" w:hAnsi="Times New Roman"/>
                <w:sz w:val="24"/>
                <w:szCs w:val="24"/>
              </w:rPr>
              <w:t xml:space="preserve">Эмаль </w:t>
            </w:r>
            <w:r>
              <w:rPr>
                <w:rFonts w:ascii="Times New Roman" w:hAnsi="Times New Roman"/>
                <w:sz w:val="24"/>
                <w:szCs w:val="24"/>
              </w:rPr>
              <w:t>алкидная</w:t>
            </w:r>
          </w:p>
        </w:tc>
      </w:tr>
    </w:tbl>
    <w:p w:rsidR="00790773" w:rsidRPr="00695640" w:rsidRDefault="00790773" w:rsidP="00874166">
      <w:pPr>
        <w:spacing w:after="0" w:line="240" w:lineRule="auto"/>
        <w:ind w:firstLine="708"/>
        <w:jc w:val="both"/>
        <w:rPr>
          <w:rFonts w:ascii="Times New Roman" w:eastAsia="Times New Roman" w:hAnsi="Times New Roman"/>
          <w:sz w:val="24"/>
          <w:szCs w:val="24"/>
          <w:lang w:eastAsia="ru-RU"/>
        </w:rPr>
      </w:pPr>
    </w:p>
    <w:p w:rsidR="00761A7F" w:rsidRPr="00695640" w:rsidRDefault="00395690" w:rsidP="00874166">
      <w:pPr>
        <w:spacing w:after="0" w:line="240" w:lineRule="auto"/>
        <w:ind w:firstLine="708"/>
        <w:jc w:val="both"/>
        <w:rPr>
          <w:rFonts w:ascii="Times New Roman" w:hAnsi="Times New Roman"/>
          <w:b/>
          <w:sz w:val="24"/>
          <w:szCs w:val="24"/>
        </w:rPr>
      </w:pPr>
      <w:r w:rsidRPr="00695640">
        <w:rPr>
          <w:rFonts w:ascii="Times New Roman" w:eastAsia="Times New Roman" w:hAnsi="Times New Roman"/>
          <w:sz w:val="24"/>
          <w:szCs w:val="24"/>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DC0C79" w:rsidRDefault="00DC0C79" w:rsidP="00CD364E">
      <w:pPr>
        <w:spacing w:after="0" w:line="240" w:lineRule="auto"/>
        <w:jc w:val="center"/>
        <w:rPr>
          <w:rFonts w:ascii="Times New Roman" w:hAnsi="Times New Roman"/>
          <w:b/>
          <w:sz w:val="24"/>
          <w:szCs w:val="24"/>
        </w:rPr>
      </w:pPr>
    </w:p>
    <w:p w:rsidR="009A7AEB" w:rsidRPr="00695640" w:rsidRDefault="0048623B" w:rsidP="00CD364E">
      <w:pPr>
        <w:spacing w:after="0" w:line="240" w:lineRule="auto"/>
        <w:jc w:val="center"/>
        <w:rPr>
          <w:rFonts w:ascii="Times New Roman" w:hAnsi="Times New Roman"/>
          <w:b/>
          <w:sz w:val="24"/>
          <w:szCs w:val="24"/>
        </w:rPr>
      </w:pPr>
      <w:r w:rsidRPr="00695640">
        <w:rPr>
          <w:rFonts w:ascii="Times New Roman" w:hAnsi="Times New Roman"/>
          <w:b/>
          <w:sz w:val="24"/>
          <w:szCs w:val="24"/>
        </w:rPr>
        <w:t>4. Качество работ:</w:t>
      </w:r>
    </w:p>
    <w:p w:rsidR="00CD364E" w:rsidRPr="00695640" w:rsidRDefault="00CD364E" w:rsidP="00CD364E">
      <w:pPr>
        <w:spacing w:after="0" w:line="240" w:lineRule="auto"/>
        <w:jc w:val="center"/>
        <w:rPr>
          <w:rFonts w:ascii="Times New Roman" w:hAnsi="Times New Roman"/>
          <w:b/>
          <w:sz w:val="24"/>
          <w:szCs w:val="24"/>
        </w:rPr>
      </w:pPr>
    </w:p>
    <w:p w:rsidR="003B2263" w:rsidRPr="003B2263" w:rsidRDefault="003B2263" w:rsidP="003B2263">
      <w:pPr>
        <w:spacing w:after="0" w:line="240" w:lineRule="auto"/>
        <w:jc w:val="both"/>
        <w:rPr>
          <w:rFonts w:ascii="Times New Roman" w:hAnsi="Times New Roman"/>
          <w:sz w:val="24"/>
          <w:szCs w:val="24"/>
        </w:rPr>
      </w:pPr>
      <w:r w:rsidRPr="003B2263">
        <w:rPr>
          <w:rFonts w:ascii="Times New Roman" w:hAnsi="Times New Roman"/>
          <w:sz w:val="24"/>
          <w:szCs w:val="24"/>
        </w:rPr>
        <w:t>1. Срок предоставления гарантий качеств - не менее 5 лет.</w:t>
      </w:r>
    </w:p>
    <w:p w:rsidR="003B2263" w:rsidRPr="003B2263" w:rsidRDefault="003B2263" w:rsidP="003B2263">
      <w:pPr>
        <w:spacing w:after="0" w:line="240" w:lineRule="auto"/>
        <w:jc w:val="both"/>
        <w:rPr>
          <w:rFonts w:ascii="Times New Roman" w:hAnsi="Times New Roman"/>
          <w:sz w:val="24"/>
          <w:szCs w:val="24"/>
        </w:rPr>
      </w:pPr>
      <w:r w:rsidRPr="003B2263">
        <w:rPr>
          <w:rFonts w:ascii="Times New Roman" w:hAnsi="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B2263" w:rsidRPr="003B2263" w:rsidRDefault="003B2263" w:rsidP="003B2263">
      <w:pPr>
        <w:spacing w:after="0" w:line="240" w:lineRule="auto"/>
        <w:jc w:val="both"/>
        <w:rPr>
          <w:rFonts w:ascii="Times New Roman" w:hAnsi="Times New Roman"/>
          <w:sz w:val="24"/>
          <w:szCs w:val="24"/>
        </w:rPr>
      </w:pPr>
      <w:r w:rsidRPr="003B2263">
        <w:rPr>
          <w:rFonts w:ascii="Times New Roman" w:hAnsi="Times New Roman"/>
          <w:sz w:val="24"/>
          <w:szCs w:val="24"/>
        </w:rPr>
        <w:t>3. Уборка территории объекта от строительного мусора ежедневно.  Вывоз строительного мусора осуществлять на полигон ТБО в пос</w:t>
      </w:r>
      <w:r>
        <w:rPr>
          <w:rFonts w:ascii="Times New Roman" w:hAnsi="Times New Roman"/>
          <w:sz w:val="24"/>
          <w:szCs w:val="24"/>
        </w:rPr>
        <w:t xml:space="preserve">. Ельняки Гвардейского района. </w:t>
      </w:r>
      <w:r w:rsidRPr="003B2263">
        <w:rPr>
          <w:rFonts w:ascii="Times New Roman" w:hAnsi="Times New Roman"/>
          <w:sz w:val="24"/>
          <w:szCs w:val="24"/>
        </w:rPr>
        <w:t xml:space="preserve">Вывоз строительного мусора подтвердить договором с полигоном ТБО (талоны), либо договором со специализированной организацией, осуществляющей данный вид деятельности (акты выполненных работ).  </w:t>
      </w:r>
    </w:p>
    <w:p w:rsidR="00761A7F" w:rsidRPr="00695640" w:rsidRDefault="003B2263" w:rsidP="003B2263">
      <w:pPr>
        <w:spacing w:after="0" w:line="240" w:lineRule="auto"/>
        <w:jc w:val="both"/>
        <w:rPr>
          <w:rFonts w:ascii="Times New Roman" w:hAnsi="Times New Roman"/>
          <w:sz w:val="24"/>
          <w:szCs w:val="24"/>
        </w:rPr>
      </w:pPr>
      <w:r w:rsidRPr="003B2263">
        <w:rPr>
          <w:rFonts w:ascii="Times New Roman" w:hAnsi="Times New Roman"/>
          <w:sz w:val="24"/>
          <w:szCs w:val="24"/>
        </w:rPr>
        <w:t>4.</w:t>
      </w:r>
      <w:r>
        <w:rPr>
          <w:rFonts w:ascii="Times New Roman" w:hAnsi="Times New Roman"/>
          <w:sz w:val="24"/>
          <w:szCs w:val="24"/>
        </w:rPr>
        <w:t xml:space="preserve"> </w:t>
      </w:r>
      <w:r w:rsidRPr="003B2263">
        <w:rPr>
          <w:rFonts w:ascii="Times New Roman" w:hAnsi="Times New Roman"/>
          <w:sz w:val="24"/>
          <w:szCs w:val="24"/>
        </w:rPr>
        <w:t>Все работы выполнять с соблюдением соответствующих глав строительных норм и правил по организации, производству и приемке работ.</w:t>
      </w:r>
    </w:p>
    <w:p w:rsidR="00CD364E" w:rsidRDefault="00CD364E" w:rsidP="00CD364E">
      <w:pPr>
        <w:spacing w:after="0" w:line="240" w:lineRule="auto"/>
        <w:jc w:val="both"/>
        <w:rPr>
          <w:rFonts w:ascii="Times New Roman" w:hAnsi="Times New Roman"/>
          <w:sz w:val="24"/>
          <w:szCs w:val="24"/>
        </w:rPr>
      </w:pPr>
    </w:p>
    <w:p w:rsidR="000431FB" w:rsidRPr="000431FB" w:rsidRDefault="00F140B8" w:rsidP="000431FB">
      <w:pPr>
        <w:shd w:val="clear" w:color="auto" w:fill="FFFFFF"/>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5</w:t>
      </w:r>
      <w:r w:rsidR="000431FB">
        <w:rPr>
          <w:rFonts w:ascii="Times New Roman" w:eastAsia="Times New Roman" w:hAnsi="Times New Roman"/>
          <w:b/>
          <w:bCs/>
          <w:color w:val="000000"/>
          <w:sz w:val="24"/>
          <w:szCs w:val="24"/>
          <w:lang w:eastAsia="ru-RU"/>
        </w:rPr>
        <w:t xml:space="preserve">. </w:t>
      </w:r>
      <w:r w:rsidR="000431FB" w:rsidRPr="000431FB">
        <w:rPr>
          <w:rFonts w:ascii="Times New Roman" w:eastAsia="Times New Roman" w:hAnsi="Times New Roman"/>
          <w:b/>
          <w:bCs/>
          <w:color w:val="000000"/>
          <w:sz w:val="24"/>
          <w:szCs w:val="24"/>
          <w:lang w:eastAsia="ru-RU"/>
        </w:rPr>
        <w:t>Требования к системе контроля качества:</w:t>
      </w:r>
    </w:p>
    <w:p w:rsidR="000431FB" w:rsidRDefault="000431FB" w:rsidP="000431FB">
      <w:pPr>
        <w:spacing w:after="0" w:line="240" w:lineRule="auto"/>
        <w:jc w:val="both"/>
        <w:rPr>
          <w:rFonts w:ascii="Times New Roman" w:eastAsia="Times New Roman" w:hAnsi="Times New Roman"/>
          <w:color w:val="000000"/>
          <w:sz w:val="24"/>
          <w:szCs w:val="24"/>
          <w:shd w:val="clear" w:color="auto" w:fill="FFFFFF"/>
          <w:lang w:eastAsia="ru-RU"/>
        </w:rPr>
      </w:pP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2. Представитель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3. Приемка объемов, качества выполненных и скрытых работ производится визуально и инструментальными</w:t>
      </w:r>
      <w:r>
        <w:rPr>
          <w:rFonts w:ascii="Times New Roman" w:eastAsia="Times New Roman" w:hAnsi="Times New Roman"/>
          <w:color w:val="000000"/>
          <w:sz w:val="24"/>
          <w:szCs w:val="24"/>
          <w:shd w:val="clear" w:color="auto" w:fill="FFFFFF"/>
          <w:lang w:eastAsia="ru-RU"/>
        </w:rPr>
        <w:t xml:space="preserve"> </w:t>
      </w:r>
      <w:r w:rsidRPr="000431FB">
        <w:rPr>
          <w:rFonts w:ascii="Times New Roman" w:eastAsia="Times New Roman" w:hAnsi="Times New Roman"/>
          <w:color w:val="000000"/>
          <w:sz w:val="24"/>
          <w:szCs w:val="24"/>
          <w:shd w:val="clear" w:color="auto" w:fill="FFFFFF"/>
          <w:lang w:eastAsia="ru-RU"/>
        </w:rPr>
        <w:t>измерениями.</w:t>
      </w:r>
    </w:p>
    <w:p w:rsidR="000431FB" w:rsidRDefault="000431FB" w:rsidP="000431FB">
      <w:pPr>
        <w:spacing w:after="0" w:line="240" w:lineRule="auto"/>
        <w:jc w:val="both"/>
        <w:rPr>
          <w:rFonts w:ascii="Times New Roman" w:eastAsia="Times New Roman" w:hAnsi="Times New Roman"/>
          <w:color w:val="000000"/>
          <w:sz w:val="24"/>
          <w:szCs w:val="24"/>
          <w:lang w:eastAsia="ru-RU"/>
        </w:rPr>
      </w:pPr>
      <w:r w:rsidRPr="000431FB">
        <w:rPr>
          <w:rFonts w:ascii="Times New Roman" w:eastAsia="Times New Roman" w:hAnsi="Times New Roman"/>
          <w:color w:val="000000"/>
          <w:sz w:val="24"/>
          <w:szCs w:val="24"/>
          <w:shd w:val="clear" w:color="auto" w:fill="FFFFFF"/>
          <w:lang w:eastAsia="ru-RU"/>
        </w:rPr>
        <w:t>4</w:t>
      </w:r>
      <w:r>
        <w:rPr>
          <w:rFonts w:ascii="Times New Roman" w:eastAsia="Times New Roman" w:hAnsi="Times New Roman"/>
          <w:bCs/>
          <w:color w:val="000000"/>
          <w:sz w:val="24"/>
          <w:szCs w:val="24"/>
          <w:shd w:val="clear" w:color="auto" w:fill="FFFFFF"/>
          <w:lang w:eastAsia="ru-RU"/>
        </w:rPr>
        <w:t xml:space="preserve">. </w:t>
      </w:r>
      <w:r w:rsidRPr="000431FB">
        <w:rPr>
          <w:rFonts w:ascii="Times New Roman" w:eastAsia="Times New Roman" w:hAnsi="Times New Roman"/>
          <w:color w:val="000000"/>
          <w:sz w:val="24"/>
          <w:szCs w:val="24"/>
          <w:shd w:val="clear" w:color="auto" w:fill="FFFFFF"/>
          <w:lang w:eastAsia="ru-RU"/>
        </w:rPr>
        <w:t xml:space="preserve">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w:t>
      </w:r>
      <w:r w:rsidRPr="000431FB">
        <w:rPr>
          <w:rFonts w:ascii="Times New Roman" w:eastAsia="Times New Roman" w:hAnsi="Times New Roman"/>
          <w:color w:val="000000"/>
          <w:sz w:val="24"/>
          <w:szCs w:val="24"/>
          <w:shd w:val="clear" w:color="auto" w:fill="FFFFFF"/>
          <w:lang w:eastAsia="ru-RU"/>
        </w:rPr>
        <w:lastRenderedPageBreak/>
        <w:t>материалов, Подрядчику необходимо произвести замену материала, предварительно согласовав с Заказчиком в течение семи дней.</w:t>
      </w:r>
    </w:p>
    <w:p w:rsidR="000431FB" w:rsidRDefault="000431FB" w:rsidP="000431FB">
      <w:pPr>
        <w:spacing w:after="0" w:line="240" w:lineRule="auto"/>
        <w:jc w:val="both"/>
        <w:rPr>
          <w:rFonts w:ascii="Times New Roman" w:eastAsia="Times New Roman" w:hAnsi="Times New Roman"/>
          <w:color w:val="000000"/>
          <w:sz w:val="24"/>
          <w:szCs w:val="24"/>
          <w:lang w:eastAsia="ru-RU"/>
        </w:rPr>
      </w:pPr>
      <w:r w:rsidRPr="000431FB">
        <w:rPr>
          <w:rFonts w:ascii="Times New Roman" w:eastAsia="Times New Roman" w:hAnsi="Times New Roman"/>
          <w:color w:val="000000"/>
          <w:sz w:val="24"/>
          <w:szCs w:val="24"/>
          <w:shd w:val="clear" w:color="auto" w:fill="FFFFFF"/>
          <w:lang w:eastAsia="ru-RU"/>
        </w:rPr>
        <w:t>5. В случае не предъявления Подрядчиком скрытых работ,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p>
    <w:p w:rsidR="000431FB" w:rsidRPr="000431FB" w:rsidRDefault="000431FB" w:rsidP="000431FB">
      <w:pPr>
        <w:spacing w:after="0" w:line="240" w:lineRule="auto"/>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6</w:t>
      </w:r>
      <w:r w:rsidRPr="000431FB">
        <w:rPr>
          <w:rFonts w:ascii="Times New Roman" w:eastAsia="Times New Roman" w:hAnsi="Times New Roman"/>
          <w:color w:val="000000"/>
          <w:sz w:val="24"/>
          <w:szCs w:val="24"/>
          <w:shd w:val="clear" w:color="auto" w:fill="FFFFFF"/>
          <w:lang w:eastAsia="ru-RU"/>
        </w:rPr>
        <w:t>.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 xml:space="preserve">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w:t>
      </w:r>
      <w:r w:rsidR="00BC5C8A" w:rsidRPr="00BC5C8A">
        <w:rPr>
          <w:rFonts w:ascii="Times New Roman" w:eastAsia="Times New Roman" w:hAnsi="Times New Roman"/>
          <w:color w:val="000000"/>
          <w:sz w:val="24"/>
          <w:szCs w:val="24"/>
          <w:shd w:val="clear" w:color="auto" w:fill="FFFFFF"/>
          <w:lang w:eastAsia="ru-RU"/>
        </w:rPr>
        <w:t>Обращение за экспертизой не исключает право сторон обратиться по данному вопросу в суд.</w:t>
      </w: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8. Если в период гарантийного срока обнаружатся недостатки или дефекты, то Подрядчик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 Гарантийный срок прерывается на всё время, на протяжении которого ремонтируемые помещения не могли эксплуатироваться вследствие недостатков, за которые отвечает Подрядчик.</w:t>
      </w:r>
    </w:p>
    <w:p w:rsidR="00F140B8" w:rsidRDefault="00F140B8" w:rsidP="00F140B8">
      <w:pPr>
        <w:spacing w:after="0" w:line="240" w:lineRule="auto"/>
        <w:jc w:val="center"/>
        <w:rPr>
          <w:rFonts w:ascii="Times New Roman" w:hAnsi="Times New Roman"/>
          <w:b/>
          <w:sz w:val="24"/>
          <w:szCs w:val="24"/>
        </w:rPr>
      </w:pPr>
    </w:p>
    <w:p w:rsidR="00F140B8" w:rsidRPr="00695640" w:rsidRDefault="00F140B8" w:rsidP="00F140B8">
      <w:pPr>
        <w:spacing w:after="0" w:line="240" w:lineRule="auto"/>
        <w:jc w:val="center"/>
        <w:rPr>
          <w:rFonts w:ascii="Times New Roman" w:hAnsi="Times New Roman"/>
          <w:b/>
          <w:sz w:val="24"/>
          <w:szCs w:val="24"/>
        </w:rPr>
      </w:pPr>
      <w:r>
        <w:rPr>
          <w:rFonts w:ascii="Times New Roman" w:hAnsi="Times New Roman"/>
          <w:b/>
          <w:sz w:val="24"/>
          <w:szCs w:val="24"/>
        </w:rPr>
        <w:t>6</w:t>
      </w:r>
      <w:r w:rsidRPr="00695640">
        <w:rPr>
          <w:rFonts w:ascii="Times New Roman" w:hAnsi="Times New Roman"/>
          <w:b/>
          <w:sz w:val="24"/>
          <w:szCs w:val="24"/>
        </w:rPr>
        <w:t>. Общие организационные вопросы:</w:t>
      </w:r>
    </w:p>
    <w:p w:rsidR="00F140B8" w:rsidRPr="00695640" w:rsidRDefault="00F140B8" w:rsidP="00F140B8">
      <w:pPr>
        <w:tabs>
          <w:tab w:val="left" w:pos="3372"/>
        </w:tabs>
        <w:spacing w:after="0" w:line="240" w:lineRule="auto"/>
        <w:rPr>
          <w:rFonts w:ascii="Times New Roman" w:hAnsi="Times New Roman"/>
          <w:b/>
          <w:sz w:val="24"/>
          <w:szCs w:val="24"/>
        </w:rPr>
      </w:pPr>
    </w:p>
    <w:p w:rsidR="00F140B8" w:rsidRPr="00695640" w:rsidRDefault="00F140B8" w:rsidP="00F140B8">
      <w:pPr>
        <w:spacing w:after="0" w:line="240" w:lineRule="auto"/>
        <w:jc w:val="both"/>
        <w:rPr>
          <w:rFonts w:ascii="Times New Roman" w:hAnsi="Times New Roman"/>
          <w:sz w:val="24"/>
          <w:szCs w:val="24"/>
        </w:rPr>
      </w:pPr>
      <w:r w:rsidRPr="00695640">
        <w:rPr>
          <w:rFonts w:ascii="Times New Roman" w:hAnsi="Times New Roman"/>
          <w:sz w:val="24"/>
          <w:szCs w:val="24"/>
        </w:rPr>
        <w:t xml:space="preserve">1. </w:t>
      </w:r>
      <w:r w:rsidR="00680779" w:rsidRPr="00680779">
        <w:rPr>
          <w:rFonts w:ascii="Times New Roman" w:hAnsi="Times New Roman"/>
          <w:sz w:val="24"/>
          <w:szCs w:val="24"/>
        </w:rPr>
        <w:t>Подрядчик до начала производства ремонтных работ: предоставляет Техническому заказчику (Заказчику) проект производства работ, в случае не предоставления ППР подрядчик к производству работ не допускается. Объект принимается по акту с осмотром и фотофиксацией состояния квартир верхних этажей.</w:t>
      </w:r>
    </w:p>
    <w:p w:rsidR="00F140B8" w:rsidRPr="00695640" w:rsidRDefault="00F140B8" w:rsidP="00F140B8">
      <w:pPr>
        <w:spacing w:after="0" w:line="240" w:lineRule="auto"/>
        <w:jc w:val="both"/>
        <w:rPr>
          <w:rFonts w:ascii="Times New Roman" w:hAnsi="Times New Roman"/>
          <w:sz w:val="24"/>
          <w:szCs w:val="24"/>
        </w:rPr>
      </w:pPr>
      <w:r w:rsidRPr="00695640">
        <w:rPr>
          <w:rFonts w:ascii="Times New Roman" w:hAnsi="Times New Roman"/>
          <w:sz w:val="24"/>
          <w:szCs w:val="24"/>
        </w:rPr>
        <w:t>2. В случае нанесения материального ущерба при производстве ремонтных работ Технический заказчик МКУ «КР МКД» и Подрядчик обязаны в 3-х дневный срок составить акт осмотра и принять решение о компенсации ущерба.</w:t>
      </w:r>
    </w:p>
    <w:p w:rsidR="00F140B8" w:rsidRPr="00695640" w:rsidRDefault="00F140B8" w:rsidP="00F140B8">
      <w:pPr>
        <w:spacing w:after="0" w:line="240" w:lineRule="auto"/>
        <w:jc w:val="both"/>
        <w:rPr>
          <w:rFonts w:ascii="Times New Roman" w:hAnsi="Times New Roman"/>
          <w:sz w:val="24"/>
          <w:szCs w:val="24"/>
        </w:rPr>
      </w:pPr>
      <w:r w:rsidRPr="00695640">
        <w:rPr>
          <w:rFonts w:ascii="Times New Roman" w:hAnsi="Times New Roman"/>
          <w:sz w:val="24"/>
          <w:szCs w:val="24"/>
        </w:rPr>
        <w:t xml:space="preserve">3. </w:t>
      </w:r>
      <w:r w:rsidR="00BC5C8A" w:rsidRPr="00BC5C8A">
        <w:rPr>
          <w:rFonts w:ascii="Times New Roman" w:hAnsi="Times New Roman"/>
          <w:sz w:val="24"/>
          <w:szCs w:val="24"/>
        </w:rPr>
        <w:t>Строительный контроль, 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w:t>
      </w:r>
    </w:p>
    <w:p w:rsidR="00F140B8" w:rsidRPr="00695640" w:rsidRDefault="00F140B8" w:rsidP="00F140B8">
      <w:pPr>
        <w:spacing w:after="0" w:line="240" w:lineRule="auto"/>
        <w:jc w:val="both"/>
        <w:rPr>
          <w:rFonts w:ascii="Times New Roman" w:hAnsi="Times New Roman"/>
          <w:sz w:val="24"/>
          <w:szCs w:val="24"/>
        </w:rPr>
      </w:pPr>
      <w:r w:rsidRPr="00695640">
        <w:rPr>
          <w:rFonts w:ascii="Times New Roman" w:hAnsi="Times New Roman"/>
          <w:sz w:val="24"/>
          <w:szCs w:val="24"/>
        </w:rPr>
        <w:t>4. Своевременно принимать меры к устранению замечаний, до устранения замечаний к дальнейшей работе не приступать.</w:t>
      </w:r>
    </w:p>
    <w:p w:rsidR="00DC0C79" w:rsidRDefault="00680779" w:rsidP="00680779">
      <w:pPr>
        <w:tabs>
          <w:tab w:val="left" w:pos="951"/>
        </w:tabs>
        <w:spacing w:after="0" w:line="240" w:lineRule="auto"/>
        <w:jc w:val="both"/>
        <w:rPr>
          <w:rFonts w:ascii="Times New Roman" w:hAnsi="Times New Roman"/>
          <w:sz w:val="24"/>
          <w:szCs w:val="24"/>
        </w:rPr>
      </w:pPr>
      <w:r>
        <w:rPr>
          <w:rFonts w:ascii="Times New Roman" w:hAnsi="Times New Roman"/>
          <w:sz w:val="24"/>
          <w:szCs w:val="24"/>
        </w:rPr>
        <w:tab/>
      </w:r>
    </w:p>
    <w:p w:rsidR="00680779" w:rsidRPr="00695640" w:rsidRDefault="00680779" w:rsidP="00680779">
      <w:pPr>
        <w:tabs>
          <w:tab w:val="left" w:pos="951"/>
        </w:tabs>
        <w:spacing w:after="0" w:line="240" w:lineRule="auto"/>
        <w:jc w:val="both"/>
        <w:rPr>
          <w:rFonts w:ascii="Times New Roman" w:hAnsi="Times New Roman"/>
          <w:sz w:val="24"/>
          <w:szCs w:val="24"/>
        </w:rPr>
      </w:pPr>
    </w:p>
    <w:p w:rsidR="004A3268" w:rsidRPr="00695640" w:rsidRDefault="004A3268" w:rsidP="00CD364E">
      <w:pPr>
        <w:spacing w:after="0" w:line="240" w:lineRule="auto"/>
        <w:rPr>
          <w:rFonts w:ascii="Times New Roman" w:hAnsi="Times New Roman"/>
          <w:sz w:val="24"/>
          <w:szCs w:val="24"/>
        </w:rPr>
      </w:pPr>
      <w:r w:rsidRPr="00695640">
        <w:rPr>
          <w:rFonts w:ascii="Times New Roman" w:hAnsi="Times New Roman"/>
          <w:sz w:val="24"/>
          <w:szCs w:val="24"/>
        </w:rPr>
        <w:t xml:space="preserve">Составил: </w:t>
      </w:r>
    </w:p>
    <w:p w:rsidR="004A3268" w:rsidRPr="00695640" w:rsidRDefault="004A3268" w:rsidP="00CD364E">
      <w:pPr>
        <w:spacing w:after="0" w:line="240" w:lineRule="auto"/>
        <w:rPr>
          <w:rFonts w:ascii="Times New Roman" w:hAnsi="Times New Roman"/>
          <w:sz w:val="24"/>
          <w:szCs w:val="24"/>
        </w:rPr>
      </w:pPr>
      <w:r w:rsidRPr="00695640">
        <w:rPr>
          <w:rFonts w:ascii="Times New Roman" w:hAnsi="Times New Roman"/>
          <w:sz w:val="24"/>
          <w:szCs w:val="24"/>
        </w:rPr>
        <w:t>ведущий инженер отдела контроля</w:t>
      </w:r>
    </w:p>
    <w:p w:rsidR="004A3268" w:rsidRPr="00695640" w:rsidRDefault="004A3268" w:rsidP="00CD364E">
      <w:pPr>
        <w:spacing w:after="0" w:line="240" w:lineRule="auto"/>
        <w:rPr>
          <w:rFonts w:ascii="Times New Roman" w:hAnsi="Times New Roman"/>
          <w:sz w:val="24"/>
          <w:szCs w:val="24"/>
        </w:rPr>
      </w:pPr>
      <w:r w:rsidRPr="00695640">
        <w:rPr>
          <w:rFonts w:ascii="Times New Roman" w:hAnsi="Times New Roman"/>
          <w:sz w:val="24"/>
          <w:szCs w:val="24"/>
        </w:rPr>
        <w:t xml:space="preserve">МКУ «КР </w:t>
      </w:r>
      <w:proofErr w:type="gramStart"/>
      <w:r w:rsidRPr="00695640">
        <w:rPr>
          <w:rFonts w:ascii="Times New Roman" w:hAnsi="Times New Roman"/>
          <w:sz w:val="24"/>
          <w:szCs w:val="24"/>
        </w:rPr>
        <w:t>МКД»</w:t>
      </w:r>
      <w:r w:rsidRPr="00695640">
        <w:rPr>
          <w:rFonts w:ascii="Times New Roman" w:hAnsi="Times New Roman"/>
          <w:sz w:val="24"/>
          <w:szCs w:val="24"/>
        </w:rPr>
        <w:tab/>
      </w:r>
      <w:proofErr w:type="gramEnd"/>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00313BF8" w:rsidRPr="00695640">
        <w:rPr>
          <w:rFonts w:ascii="Times New Roman" w:hAnsi="Times New Roman"/>
          <w:sz w:val="24"/>
          <w:szCs w:val="24"/>
        </w:rPr>
        <w:t xml:space="preserve"> </w:t>
      </w:r>
      <w:r w:rsidR="00DC0C79">
        <w:rPr>
          <w:rFonts w:ascii="Times New Roman" w:hAnsi="Times New Roman"/>
          <w:sz w:val="24"/>
          <w:szCs w:val="24"/>
        </w:rPr>
        <w:tab/>
        <w:t xml:space="preserve">   Е.В. Ищенко</w:t>
      </w:r>
    </w:p>
    <w:p w:rsidR="00CD364E" w:rsidRDefault="00CD364E" w:rsidP="00CD364E">
      <w:pPr>
        <w:spacing w:after="0" w:line="240" w:lineRule="auto"/>
        <w:rPr>
          <w:rFonts w:ascii="Times New Roman" w:hAnsi="Times New Roman"/>
          <w:sz w:val="24"/>
          <w:szCs w:val="24"/>
        </w:rPr>
      </w:pPr>
    </w:p>
    <w:p w:rsidR="00DC0C79" w:rsidRPr="00695640" w:rsidRDefault="00DC0C79" w:rsidP="00CD364E">
      <w:pPr>
        <w:spacing w:after="0" w:line="240" w:lineRule="auto"/>
        <w:rPr>
          <w:rFonts w:ascii="Times New Roman" w:hAnsi="Times New Roman"/>
          <w:sz w:val="24"/>
          <w:szCs w:val="24"/>
        </w:rPr>
      </w:pPr>
    </w:p>
    <w:p w:rsidR="00CD364E" w:rsidRPr="00695640" w:rsidRDefault="00CD364E" w:rsidP="00CD364E">
      <w:pPr>
        <w:spacing w:after="0" w:line="240" w:lineRule="auto"/>
        <w:rPr>
          <w:rFonts w:ascii="Times New Roman" w:hAnsi="Times New Roman"/>
          <w:sz w:val="24"/>
          <w:szCs w:val="24"/>
        </w:rPr>
      </w:pPr>
      <w:r w:rsidRPr="00695640">
        <w:rPr>
          <w:rFonts w:ascii="Times New Roman" w:hAnsi="Times New Roman"/>
          <w:sz w:val="24"/>
          <w:szCs w:val="24"/>
        </w:rPr>
        <w:t xml:space="preserve">Проверил: </w:t>
      </w:r>
    </w:p>
    <w:p w:rsidR="00CD364E" w:rsidRPr="00695640" w:rsidRDefault="00042022" w:rsidP="00CD364E">
      <w:pPr>
        <w:spacing w:after="0" w:line="240" w:lineRule="auto"/>
        <w:rPr>
          <w:rFonts w:ascii="Times New Roman" w:hAnsi="Times New Roman"/>
          <w:sz w:val="24"/>
          <w:szCs w:val="24"/>
        </w:rPr>
      </w:pPr>
      <w:r>
        <w:rPr>
          <w:rFonts w:ascii="Times New Roman" w:hAnsi="Times New Roman"/>
          <w:sz w:val="24"/>
          <w:szCs w:val="24"/>
        </w:rPr>
        <w:t>начальник</w:t>
      </w:r>
      <w:r w:rsidR="00CD364E" w:rsidRPr="00695640">
        <w:rPr>
          <w:rFonts w:ascii="Times New Roman" w:hAnsi="Times New Roman"/>
          <w:sz w:val="24"/>
          <w:szCs w:val="24"/>
        </w:rPr>
        <w:t xml:space="preserve"> отдела контроля</w:t>
      </w:r>
    </w:p>
    <w:p w:rsidR="00CD364E" w:rsidRPr="00695640" w:rsidRDefault="00CD364E" w:rsidP="00CD364E">
      <w:pPr>
        <w:spacing w:after="0" w:line="240" w:lineRule="auto"/>
        <w:rPr>
          <w:rFonts w:ascii="Times New Roman" w:hAnsi="Times New Roman"/>
          <w:sz w:val="24"/>
          <w:szCs w:val="24"/>
        </w:rPr>
      </w:pPr>
      <w:r w:rsidRPr="00695640">
        <w:rPr>
          <w:rFonts w:ascii="Times New Roman" w:hAnsi="Times New Roman"/>
          <w:sz w:val="24"/>
          <w:szCs w:val="24"/>
        </w:rPr>
        <w:t xml:space="preserve">МКУ «КР </w:t>
      </w:r>
      <w:proofErr w:type="gramStart"/>
      <w:r w:rsidRPr="00695640">
        <w:rPr>
          <w:rFonts w:ascii="Times New Roman" w:hAnsi="Times New Roman"/>
          <w:sz w:val="24"/>
          <w:szCs w:val="24"/>
        </w:rPr>
        <w:t>МКД»</w:t>
      </w:r>
      <w:r w:rsidRPr="00695640">
        <w:rPr>
          <w:rFonts w:ascii="Times New Roman" w:hAnsi="Times New Roman"/>
          <w:sz w:val="24"/>
          <w:szCs w:val="24"/>
        </w:rPr>
        <w:tab/>
      </w:r>
      <w:proofErr w:type="gramEnd"/>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t xml:space="preserve">     </w:t>
      </w:r>
      <w:r w:rsidR="00DC0C79">
        <w:rPr>
          <w:rFonts w:ascii="Times New Roman" w:hAnsi="Times New Roman"/>
          <w:sz w:val="24"/>
          <w:szCs w:val="24"/>
        </w:rPr>
        <w:t xml:space="preserve">     </w:t>
      </w:r>
      <w:r w:rsidR="00042022">
        <w:rPr>
          <w:rFonts w:ascii="Times New Roman" w:hAnsi="Times New Roman"/>
          <w:sz w:val="24"/>
          <w:szCs w:val="24"/>
        </w:rPr>
        <w:tab/>
        <w:t xml:space="preserve">    Г.Н. Рябкова</w:t>
      </w:r>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765659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DAC7A27"/>
    <w:multiLevelType w:val="hybridMultilevel"/>
    <w:tmpl w:val="3D4881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5AD9789A"/>
    <w:multiLevelType w:val="multilevel"/>
    <w:tmpl w:val="F6D01AE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1"/>
  </w:num>
  <w:num w:numId="6">
    <w:abstractNumId w:val="4"/>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CE"/>
    <w:rsid w:val="00006370"/>
    <w:rsid w:val="00006482"/>
    <w:rsid w:val="0001209A"/>
    <w:rsid w:val="000234FC"/>
    <w:rsid w:val="00027D1D"/>
    <w:rsid w:val="00030BAA"/>
    <w:rsid w:val="000318DC"/>
    <w:rsid w:val="00042022"/>
    <w:rsid w:val="000431FB"/>
    <w:rsid w:val="00045A2A"/>
    <w:rsid w:val="00045FD5"/>
    <w:rsid w:val="00061C7B"/>
    <w:rsid w:val="000767A1"/>
    <w:rsid w:val="000826F6"/>
    <w:rsid w:val="0008326D"/>
    <w:rsid w:val="00090795"/>
    <w:rsid w:val="0009791B"/>
    <w:rsid w:val="000A14E2"/>
    <w:rsid w:val="000A2388"/>
    <w:rsid w:val="000B5A7E"/>
    <w:rsid w:val="000F5FC2"/>
    <w:rsid w:val="00101C24"/>
    <w:rsid w:val="00105976"/>
    <w:rsid w:val="001202B9"/>
    <w:rsid w:val="00123139"/>
    <w:rsid w:val="00130C92"/>
    <w:rsid w:val="001335DD"/>
    <w:rsid w:val="00140989"/>
    <w:rsid w:val="00155629"/>
    <w:rsid w:val="0015710E"/>
    <w:rsid w:val="001619A1"/>
    <w:rsid w:val="00180E6E"/>
    <w:rsid w:val="00185DD1"/>
    <w:rsid w:val="00186D72"/>
    <w:rsid w:val="001A19AE"/>
    <w:rsid w:val="001A3E62"/>
    <w:rsid w:val="001D2FAB"/>
    <w:rsid w:val="001D71F2"/>
    <w:rsid w:val="001E1371"/>
    <w:rsid w:val="001E1871"/>
    <w:rsid w:val="001E2E7A"/>
    <w:rsid w:val="00201F4E"/>
    <w:rsid w:val="00207897"/>
    <w:rsid w:val="00223A33"/>
    <w:rsid w:val="0022524F"/>
    <w:rsid w:val="00226A13"/>
    <w:rsid w:val="002310BA"/>
    <w:rsid w:val="00234193"/>
    <w:rsid w:val="00251CFD"/>
    <w:rsid w:val="00256509"/>
    <w:rsid w:val="0025785A"/>
    <w:rsid w:val="002633E0"/>
    <w:rsid w:val="0026703E"/>
    <w:rsid w:val="002672C5"/>
    <w:rsid w:val="002812E8"/>
    <w:rsid w:val="00282E46"/>
    <w:rsid w:val="00285088"/>
    <w:rsid w:val="00285AC5"/>
    <w:rsid w:val="00287B61"/>
    <w:rsid w:val="002B3C5A"/>
    <w:rsid w:val="002D2565"/>
    <w:rsid w:val="002D2D4A"/>
    <w:rsid w:val="002D37D6"/>
    <w:rsid w:val="002D6830"/>
    <w:rsid w:val="002E18D8"/>
    <w:rsid w:val="002F00BF"/>
    <w:rsid w:val="002F39D8"/>
    <w:rsid w:val="002F5488"/>
    <w:rsid w:val="00304937"/>
    <w:rsid w:val="00305503"/>
    <w:rsid w:val="0030626D"/>
    <w:rsid w:val="00313BF8"/>
    <w:rsid w:val="00320E39"/>
    <w:rsid w:val="00322128"/>
    <w:rsid w:val="00330D2B"/>
    <w:rsid w:val="00336201"/>
    <w:rsid w:val="00376B65"/>
    <w:rsid w:val="00381046"/>
    <w:rsid w:val="003869D8"/>
    <w:rsid w:val="00395690"/>
    <w:rsid w:val="003B2263"/>
    <w:rsid w:val="003B7F3C"/>
    <w:rsid w:val="003C51E2"/>
    <w:rsid w:val="003C562E"/>
    <w:rsid w:val="003C6763"/>
    <w:rsid w:val="003D4062"/>
    <w:rsid w:val="003E162D"/>
    <w:rsid w:val="00406595"/>
    <w:rsid w:val="004071D1"/>
    <w:rsid w:val="0041503C"/>
    <w:rsid w:val="00416722"/>
    <w:rsid w:val="00423E19"/>
    <w:rsid w:val="004317FB"/>
    <w:rsid w:val="00434D94"/>
    <w:rsid w:val="00447C0B"/>
    <w:rsid w:val="00480223"/>
    <w:rsid w:val="00484A69"/>
    <w:rsid w:val="0048623B"/>
    <w:rsid w:val="004A3268"/>
    <w:rsid w:val="004C05AC"/>
    <w:rsid w:val="004C50DC"/>
    <w:rsid w:val="004E09F2"/>
    <w:rsid w:val="004E67AE"/>
    <w:rsid w:val="004F036D"/>
    <w:rsid w:val="004F6139"/>
    <w:rsid w:val="0050709A"/>
    <w:rsid w:val="00526C58"/>
    <w:rsid w:val="005329F4"/>
    <w:rsid w:val="00544316"/>
    <w:rsid w:val="00544DD0"/>
    <w:rsid w:val="0057241D"/>
    <w:rsid w:val="00582DAC"/>
    <w:rsid w:val="0059430B"/>
    <w:rsid w:val="00595559"/>
    <w:rsid w:val="005A0B4D"/>
    <w:rsid w:val="005A23C4"/>
    <w:rsid w:val="005B19B2"/>
    <w:rsid w:val="005B32C3"/>
    <w:rsid w:val="005C6C08"/>
    <w:rsid w:val="005D0770"/>
    <w:rsid w:val="005D113E"/>
    <w:rsid w:val="005E13A8"/>
    <w:rsid w:val="005E78B6"/>
    <w:rsid w:val="005F0251"/>
    <w:rsid w:val="006151F0"/>
    <w:rsid w:val="0062088E"/>
    <w:rsid w:val="0065484D"/>
    <w:rsid w:val="00670C2E"/>
    <w:rsid w:val="00677BF8"/>
    <w:rsid w:val="00680779"/>
    <w:rsid w:val="006859E1"/>
    <w:rsid w:val="00687EDA"/>
    <w:rsid w:val="00695640"/>
    <w:rsid w:val="00696FCD"/>
    <w:rsid w:val="006A08DB"/>
    <w:rsid w:val="006C4C68"/>
    <w:rsid w:val="006D2B17"/>
    <w:rsid w:val="006D45E3"/>
    <w:rsid w:val="006D66AA"/>
    <w:rsid w:val="006E1050"/>
    <w:rsid w:val="00714B9A"/>
    <w:rsid w:val="0071523A"/>
    <w:rsid w:val="007155CB"/>
    <w:rsid w:val="00716B11"/>
    <w:rsid w:val="00721FD9"/>
    <w:rsid w:val="007328A9"/>
    <w:rsid w:val="007342E8"/>
    <w:rsid w:val="007527C0"/>
    <w:rsid w:val="0075601D"/>
    <w:rsid w:val="00757AEB"/>
    <w:rsid w:val="00761A7F"/>
    <w:rsid w:val="007710FE"/>
    <w:rsid w:val="00777BA3"/>
    <w:rsid w:val="00790773"/>
    <w:rsid w:val="007969E5"/>
    <w:rsid w:val="007A0F9E"/>
    <w:rsid w:val="007A2B29"/>
    <w:rsid w:val="007A5B1A"/>
    <w:rsid w:val="007C2EE1"/>
    <w:rsid w:val="007F2119"/>
    <w:rsid w:val="007F24E8"/>
    <w:rsid w:val="0080147F"/>
    <w:rsid w:val="0080195E"/>
    <w:rsid w:val="0081488E"/>
    <w:rsid w:val="00815DFA"/>
    <w:rsid w:val="00835873"/>
    <w:rsid w:val="008402B6"/>
    <w:rsid w:val="00845B99"/>
    <w:rsid w:val="008532FD"/>
    <w:rsid w:val="0085740C"/>
    <w:rsid w:val="00857DB5"/>
    <w:rsid w:val="00860CD3"/>
    <w:rsid w:val="008650F1"/>
    <w:rsid w:val="008663A6"/>
    <w:rsid w:val="00874166"/>
    <w:rsid w:val="00880BEB"/>
    <w:rsid w:val="00883987"/>
    <w:rsid w:val="008A6113"/>
    <w:rsid w:val="008A68F3"/>
    <w:rsid w:val="008C4176"/>
    <w:rsid w:val="008D2FBD"/>
    <w:rsid w:val="008E57B7"/>
    <w:rsid w:val="008E6A67"/>
    <w:rsid w:val="00910716"/>
    <w:rsid w:val="00913579"/>
    <w:rsid w:val="0091595E"/>
    <w:rsid w:val="009200D6"/>
    <w:rsid w:val="009216E3"/>
    <w:rsid w:val="009371B7"/>
    <w:rsid w:val="00937D33"/>
    <w:rsid w:val="0094385B"/>
    <w:rsid w:val="00946949"/>
    <w:rsid w:val="0095695C"/>
    <w:rsid w:val="0096052D"/>
    <w:rsid w:val="00963063"/>
    <w:rsid w:val="00967CF0"/>
    <w:rsid w:val="009831D2"/>
    <w:rsid w:val="0099034F"/>
    <w:rsid w:val="0099346E"/>
    <w:rsid w:val="009935BF"/>
    <w:rsid w:val="009A5B44"/>
    <w:rsid w:val="009A7AEB"/>
    <w:rsid w:val="009A7E10"/>
    <w:rsid w:val="009B2E6A"/>
    <w:rsid w:val="009E30E0"/>
    <w:rsid w:val="009E3390"/>
    <w:rsid w:val="009F70BE"/>
    <w:rsid w:val="00A003FF"/>
    <w:rsid w:val="00A113D1"/>
    <w:rsid w:val="00A30B34"/>
    <w:rsid w:val="00A42BCE"/>
    <w:rsid w:val="00A70539"/>
    <w:rsid w:val="00A73072"/>
    <w:rsid w:val="00A73E0C"/>
    <w:rsid w:val="00A76AF7"/>
    <w:rsid w:val="00A83291"/>
    <w:rsid w:val="00A84017"/>
    <w:rsid w:val="00A90F88"/>
    <w:rsid w:val="00A91460"/>
    <w:rsid w:val="00AA453A"/>
    <w:rsid w:val="00AB09B4"/>
    <w:rsid w:val="00AB4644"/>
    <w:rsid w:val="00AD0E7C"/>
    <w:rsid w:val="00AE0875"/>
    <w:rsid w:val="00AE0917"/>
    <w:rsid w:val="00AE563C"/>
    <w:rsid w:val="00AE7D77"/>
    <w:rsid w:val="00AF076C"/>
    <w:rsid w:val="00AF261D"/>
    <w:rsid w:val="00AF6206"/>
    <w:rsid w:val="00B01D05"/>
    <w:rsid w:val="00B244B9"/>
    <w:rsid w:val="00B25B38"/>
    <w:rsid w:val="00B27876"/>
    <w:rsid w:val="00B3008F"/>
    <w:rsid w:val="00B34097"/>
    <w:rsid w:val="00B714A0"/>
    <w:rsid w:val="00B7413E"/>
    <w:rsid w:val="00B93601"/>
    <w:rsid w:val="00BB49A0"/>
    <w:rsid w:val="00BC0E9D"/>
    <w:rsid w:val="00BC432E"/>
    <w:rsid w:val="00BC5C8A"/>
    <w:rsid w:val="00BC68CF"/>
    <w:rsid w:val="00C00C98"/>
    <w:rsid w:val="00C14AD2"/>
    <w:rsid w:val="00C21069"/>
    <w:rsid w:val="00C21961"/>
    <w:rsid w:val="00C32042"/>
    <w:rsid w:val="00C4265B"/>
    <w:rsid w:val="00C44FA1"/>
    <w:rsid w:val="00C5715B"/>
    <w:rsid w:val="00C61145"/>
    <w:rsid w:val="00C61AA6"/>
    <w:rsid w:val="00C756D8"/>
    <w:rsid w:val="00C85217"/>
    <w:rsid w:val="00CB2147"/>
    <w:rsid w:val="00CB52C2"/>
    <w:rsid w:val="00CC0737"/>
    <w:rsid w:val="00CC1E5A"/>
    <w:rsid w:val="00CC3718"/>
    <w:rsid w:val="00CC6D01"/>
    <w:rsid w:val="00CD11F2"/>
    <w:rsid w:val="00CD364E"/>
    <w:rsid w:val="00CD67FC"/>
    <w:rsid w:val="00CD7A25"/>
    <w:rsid w:val="00CE5B01"/>
    <w:rsid w:val="00CF3901"/>
    <w:rsid w:val="00CF435C"/>
    <w:rsid w:val="00D1580F"/>
    <w:rsid w:val="00D21CC0"/>
    <w:rsid w:val="00D512CB"/>
    <w:rsid w:val="00D5498C"/>
    <w:rsid w:val="00D54A5A"/>
    <w:rsid w:val="00D71FFB"/>
    <w:rsid w:val="00D83B4D"/>
    <w:rsid w:val="00D85771"/>
    <w:rsid w:val="00D86339"/>
    <w:rsid w:val="00D8735F"/>
    <w:rsid w:val="00D90915"/>
    <w:rsid w:val="00D945B2"/>
    <w:rsid w:val="00DA26F7"/>
    <w:rsid w:val="00DB5EAD"/>
    <w:rsid w:val="00DC0C79"/>
    <w:rsid w:val="00DC71F9"/>
    <w:rsid w:val="00DE0D4C"/>
    <w:rsid w:val="00DF3C17"/>
    <w:rsid w:val="00DF423B"/>
    <w:rsid w:val="00DF5D8B"/>
    <w:rsid w:val="00DF6FF7"/>
    <w:rsid w:val="00DF7F2A"/>
    <w:rsid w:val="00E156E9"/>
    <w:rsid w:val="00E36DB3"/>
    <w:rsid w:val="00E51BD7"/>
    <w:rsid w:val="00E712F1"/>
    <w:rsid w:val="00E77908"/>
    <w:rsid w:val="00E876BC"/>
    <w:rsid w:val="00E9335B"/>
    <w:rsid w:val="00EA72B9"/>
    <w:rsid w:val="00EC0330"/>
    <w:rsid w:val="00EC37DB"/>
    <w:rsid w:val="00ED20E4"/>
    <w:rsid w:val="00ED491E"/>
    <w:rsid w:val="00EE6BA4"/>
    <w:rsid w:val="00EF0F09"/>
    <w:rsid w:val="00F02525"/>
    <w:rsid w:val="00F07551"/>
    <w:rsid w:val="00F140B8"/>
    <w:rsid w:val="00F23C0B"/>
    <w:rsid w:val="00F3244F"/>
    <w:rsid w:val="00F32890"/>
    <w:rsid w:val="00F52401"/>
    <w:rsid w:val="00F63504"/>
    <w:rsid w:val="00F72B69"/>
    <w:rsid w:val="00F73D79"/>
    <w:rsid w:val="00F75B68"/>
    <w:rsid w:val="00F915CE"/>
    <w:rsid w:val="00FA662F"/>
    <w:rsid w:val="00FD5847"/>
    <w:rsid w:val="00FE06B7"/>
    <w:rsid w:val="00FE153B"/>
    <w:rsid w:val="00FF11C3"/>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90A30-56F8-41A3-B157-CB25F484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25650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186D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 w:type="table" w:styleId="a8">
    <w:name w:val="Table Grid"/>
    <w:basedOn w:val="a1"/>
    <w:uiPriority w:val="59"/>
    <w:rsid w:val="00695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256509"/>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semiHidden/>
    <w:rsid w:val="00186D7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6166">
      <w:bodyDiv w:val="1"/>
      <w:marLeft w:val="0"/>
      <w:marRight w:val="0"/>
      <w:marTop w:val="0"/>
      <w:marBottom w:val="0"/>
      <w:divBdr>
        <w:top w:val="none" w:sz="0" w:space="0" w:color="auto"/>
        <w:left w:val="none" w:sz="0" w:space="0" w:color="auto"/>
        <w:bottom w:val="none" w:sz="0" w:space="0" w:color="auto"/>
        <w:right w:val="none" w:sz="0" w:space="0" w:color="auto"/>
      </w:divBdr>
      <w:divsChild>
        <w:div w:id="1040789084">
          <w:marLeft w:val="0"/>
          <w:marRight w:val="0"/>
          <w:marTop w:val="0"/>
          <w:marBottom w:val="135"/>
          <w:divBdr>
            <w:top w:val="none" w:sz="0" w:space="0" w:color="auto"/>
            <w:left w:val="none" w:sz="0" w:space="0" w:color="auto"/>
            <w:bottom w:val="none" w:sz="0" w:space="0" w:color="auto"/>
            <w:right w:val="none" w:sz="0" w:space="0" w:color="auto"/>
          </w:divBdr>
        </w:div>
      </w:divsChild>
    </w:div>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668871308">
      <w:bodyDiv w:val="1"/>
      <w:marLeft w:val="0"/>
      <w:marRight w:val="0"/>
      <w:marTop w:val="0"/>
      <w:marBottom w:val="0"/>
      <w:divBdr>
        <w:top w:val="none" w:sz="0" w:space="0" w:color="auto"/>
        <w:left w:val="none" w:sz="0" w:space="0" w:color="auto"/>
        <w:bottom w:val="none" w:sz="0" w:space="0" w:color="auto"/>
        <w:right w:val="none" w:sz="0" w:space="0" w:color="auto"/>
      </w:divBdr>
    </w:div>
    <w:div w:id="1126779833">
      <w:bodyDiv w:val="1"/>
      <w:marLeft w:val="0"/>
      <w:marRight w:val="0"/>
      <w:marTop w:val="0"/>
      <w:marBottom w:val="0"/>
      <w:divBdr>
        <w:top w:val="none" w:sz="0" w:space="0" w:color="auto"/>
        <w:left w:val="none" w:sz="0" w:space="0" w:color="auto"/>
        <w:bottom w:val="none" w:sz="0" w:space="0" w:color="auto"/>
        <w:right w:val="none" w:sz="0" w:space="0" w:color="auto"/>
      </w:divBdr>
    </w:div>
    <w:div w:id="1140732358">
      <w:bodyDiv w:val="1"/>
      <w:marLeft w:val="0"/>
      <w:marRight w:val="0"/>
      <w:marTop w:val="0"/>
      <w:marBottom w:val="0"/>
      <w:divBdr>
        <w:top w:val="none" w:sz="0" w:space="0" w:color="auto"/>
        <w:left w:val="none" w:sz="0" w:space="0" w:color="auto"/>
        <w:bottom w:val="none" w:sz="0" w:space="0" w:color="auto"/>
        <w:right w:val="none" w:sz="0" w:space="0" w:color="auto"/>
      </w:divBdr>
    </w:div>
    <w:div w:id="1467357289">
      <w:bodyDiv w:val="1"/>
      <w:marLeft w:val="0"/>
      <w:marRight w:val="0"/>
      <w:marTop w:val="0"/>
      <w:marBottom w:val="0"/>
      <w:divBdr>
        <w:top w:val="none" w:sz="0" w:space="0" w:color="auto"/>
        <w:left w:val="none" w:sz="0" w:space="0" w:color="auto"/>
        <w:bottom w:val="none" w:sz="0" w:space="0" w:color="auto"/>
        <w:right w:val="none" w:sz="0" w:space="0" w:color="auto"/>
      </w:divBdr>
      <w:divsChild>
        <w:div w:id="997461525">
          <w:marLeft w:val="0"/>
          <w:marRight w:val="0"/>
          <w:marTop w:val="0"/>
          <w:marBottom w:val="135"/>
          <w:divBdr>
            <w:top w:val="none" w:sz="0" w:space="0" w:color="auto"/>
            <w:left w:val="none" w:sz="0" w:space="0" w:color="auto"/>
            <w:bottom w:val="none" w:sz="0" w:space="0" w:color="auto"/>
            <w:right w:val="none" w:sz="0" w:space="0" w:color="auto"/>
          </w:divBdr>
        </w:div>
      </w:divsChild>
    </w:div>
    <w:div w:id="1534146193">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1200095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120009270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D73C9-2E73-4E9A-B18F-A502EBE51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2088</Words>
  <Characters>11907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dc:creator>
  <cp:keywords/>
  <dc:description/>
  <cp:lastModifiedBy>IEV</cp:lastModifiedBy>
  <cp:revision>61</cp:revision>
  <cp:lastPrinted>2018-01-31T15:36:00Z</cp:lastPrinted>
  <dcterms:created xsi:type="dcterms:W3CDTF">2018-01-19T10:04:00Z</dcterms:created>
  <dcterms:modified xsi:type="dcterms:W3CDTF">2018-01-31T15:36:00Z</dcterms:modified>
</cp:coreProperties>
</file>