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3416F6" w:rsidRPr="00F24682" w:rsidTr="00807551">
        <w:tc>
          <w:tcPr>
            <w:tcW w:w="5647" w:type="dxa"/>
            <w:shd w:val="clear" w:color="auto" w:fill="auto"/>
          </w:tcPr>
          <w:p w:rsidR="003416F6" w:rsidRPr="00F24682" w:rsidRDefault="003416F6" w:rsidP="00807551">
            <w:pPr>
              <w:rPr>
                <w:rFonts w:eastAsia="Calibri"/>
                <w:sz w:val="28"/>
                <w:szCs w:val="28"/>
              </w:rPr>
            </w:pPr>
            <w:r w:rsidRPr="00F24682">
              <w:rPr>
                <w:rFonts w:eastAsia="Calibri"/>
                <w:sz w:val="28"/>
                <w:szCs w:val="28"/>
              </w:rPr>
              <w:t>«Утверждаю»</w:t>
            </w:r>
          </w:p>
        </w:tc>
      </w:tr>
      <w:tr w:rsidR="003416F6" w:rsidRPr="00F24682" w:rsidTr="00807551">
        <w:tc>
          <w:tcPr>
            <w:tcW w:w="5647" w:type="dxa"/>
            <w:shd w:val="clear" w:color="auto" w:fill="auto"/>
          </w:tcPr>
          <w:p w:rsidR="003416F6" w:rsidRPr="00F24682" w:rsidRDefault="003416F6" w:rsidP="00807551">
            <w:pPr>
              <w:rPr>
                <w:rFonts w:eastAsia="Calibri"/>
                <w:sz w:val="28"/>
                <w:szCs w:val="28"/>
              </w:rPr>
            </w:pPr>
            <w:r w:rsidRPr="00FF10B8">
              <w:rPr>
                <w:rFonts w:eastAsia="Calibri"/>
                <w:sz w:val="28"/>
                <w:szCs w:val="28"/>
              </w:rPr>
              <w:t>Директор ООО «Пруссия-Сервис»</w:t>
            </w:r>
          </w:p>
        </w:tc>
      </w:tr>
      <w:tr w:rsidR="003416F6" w:rsidRPr="00F24682" w:rsidTr="00807551">
        <w:tc>
          <w:tcPr>
            <w:tcW w:w="5647" w:type="dxa"/>
            <w:shd w:val="clear" w:color="auto" w:fill="auto"/>
          </w:tcPr>
          <w:p w:rsidR="003416F6" w:rsidRPr="00F24682" w:rsidRDefault="003416F6" w:rsidP="00807551">
            <w:pPr>
              <w:rPr>
                <w:rFonts w:eastAsia="Calibri"/>
                <w:sz w:val="28"/>
                <w:szCs w:val="28"/>
              </w:rPr>
            </w:pPr>
            <w:r>
              <w:rPr>
                <w:rFonts w:eastAsia="Calibri"/>
                <w:sz w:val="28"/>
                <w:szCs w:val="28"/>
              </w:rPr>
              <w:t>____________________/ А.В. Попов</w:t>
            </w:r>
            <w:r w:rsidRPr="00F24682">
              <w:rPr>
                <w:rFonts w:eastAsia="Calibri"/>
                <w:sz w:val="28"/>
                <w:szCs w:val="28"/>
              </w:rPr>
              <w:t xml:space="preserve"> /</w:t>
            </w:r>
          </w:p>
        </w:tc>
      </w:tr>
      <w:tr w:rsidR="003416F6" w:rsidRPr="00F24682" w:rsidTr="00807551">
        <w:trPr>
          <w:trHeight w:val="694"/>
        </w:trPr>
        <w:tc>
          <w:tcPr>
            <w:tcW w:w="5647" w:type="dxa"/>
            <w:shd w:val="clear" w:color="auto" w:fill="auto"/>
          </w:tcPr>
          <w:p w:rsidR="003416F6" w:rsidRPr="00F24682" w:rsidRDefault="003416F6" w:rsidP="00807551">
            <w:pPr>
              <w:rPr>
                <w:rFonts w:eastAsia="Calibri"/>
                <w:sz w:val="28"/>
                <w:szCs w:val="28"/>
              </w:rPr>
            </w:pPr>
          </w:p>
          <w:p w:rsidR="003416F6" w:rsidRPr="00F24682" w:rsidRDefault="003416F6" w:rsidP="00901907">
            <w:pPr>
              <w:rPr>
                <w:rFonts w:eastAsia="Calibri"/>
                <w:sz w:val="28"/>
                <w:szCs w:val="28"/>
              </w:rPr>
            </w:pPr>
            <w:proofErr w:type="gramStart"/>
            <w:r>
              <w:rPr>
                <w:rFonts w:eastAsia="Calibri"/>
                <w:sz w:val="28"/>
                <w:szCs w:val="28"/>
              </w:rPr>
              <w:t xml:space="preserve">«  </w:t>
            </w:r>
            <w:proofErr w:type="gramEnd"/>
            <w:r>
              <w:rPr>
                <w:rFonts w:eastAsia="Calibri"/>
                <w:sz w:val="28"/>
                <w:szCs w:val="28"/>
              </w:rPr>
              <w:t xml:space="preserve"> </w:t>
            </w:r>
            <w:r w:rsidR="00901907">
              <w:rPr>
                <w:rFonts w:eastAsia="Calibri"/>
                <w:sz w:val="28"/>
                <w:szCs w:val="28"/>
              </w:rPr>
              <w:t>12</w:t>
            </w:r>
            <w:r>
              <w:rPr>
                <w:rFonts w:eastAsia="Calibri"/>
                <w:sz w:val="28"/>
                <w:szCs w:val="28"/>
              </w:rPr>
              <w:t xml:space="preserve">   </w:t>
            </w:r>
            <w:r w:rsidRPr="00F24682">
              <w:rPr>
                <w:rFonts w:eastAsia="Calibri"/>
                <w:sz w:val="28"/>
                <w:szCs w:val="28"/>
              </w:rPr>
              <w:t xml:space="preserve">» </w:t>
            </w:r>
            <w:r>
              <w:rPr>
                <w:rFonts w:eastAsia="Calibri"/>
                <w:sz w:val="28"/>
                <w:szCs w:val="28"/>
              </w:rPr>
              <w:t xml:space="preserve">             марта                     2015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sidR="005530EC">
        <w:rPr>
          <w:color w:val="auto"/>
        </w:rPr>
        <w:t>дворовой территории</w:t>
      </w:r>
    </w:p>
    <w:p w:rsidR="00FC72AF" w:rsidRPr="008E7F89" w:rsidRDefault="00FC72AF" w:rsidP="008628DC">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D03F0D" w:rsidRPr="00D03F0D">
        <w:rPr>
          <w:sz w:val="24"/>
          <w:szCs w:val="24"/>
        </w:rPr>
        <w:t xml:space="preserve">Предметом настоящего конкурса является право заключения договора на ведение строительного контроля при проведении капитального ремонта дворовой территории многоквартирного дома </w:t>
      </w:r>
      <w:r w:rsidR="003416F6" w:rsidRPr="003416F6">
        <w:rPr>
          <w:sz w:val="24"/>
          <w:szCs w:val="24"/>
        </w:rPr>
        <w:t>№ 151-159 по ул. Куйбышева, г. Калининград.</w:t>
      </w:r>
    </w:p>
    <w:p w:rsidR="00D9177F" w:rsidRPr="008E7F89" w:rsidRDefault="00D9177F" w:rsidP="00D9177F">
      <w:pPr>
        <w:jc w:val="both"/>
        <w:rPr>
          <w:sz w:val="24"/>
          <w:szCs w:val="24"/>
        </w:rPr>
      </w:pPr>
      <w:r w:rsidRPr="008E7F89">
        <w:rPr>
          <w:sz w:val="24"/>
          <w:szCs w:val="24"/>
        </w:rPr>
        <w:t xml:space="preserve">1.2. Заказчиком является: </w:t>
      </w:r>
      <w:r w:rsidR="003416F6">
        <w:rPr>
          <w:b/>
          <w:sz w:val="24"/>
          <w:szCs w:val="24"/>
        </w:rPr>
        <w:t>ООО «Пруссия-Сервис</w:t>
      </w:r>
      <w:r w:rsidR="003416F6" w:rsidRPr="0017218F">
        <w:rPr>
          <w:b/>
          <w:sz w:val="24"/>
          <w:szCs w:val="24"/>
        </w:rPr>
        <w:t>»</w:t>
      </w:r>
    </w:p>
    <w:p w:rsidR="003416F6" w:rsidRPr="003416F6" w:rsidRDefault="003416F6" w:rsidP="003416F6">
      <w:pPr>
        <w:jc w:val="both"/>
        <w:rPr>
          <w:sz w:val="24"/>
          <w:szCs w:val="24"/>
        </w:rPr>
      </w:pPr>
      <w:r w:rsidRPr="003416F6">
        <w:rPr>
          <w:sz w:val="24"/>
          <w:szCs w:val="24"/>
        </w:rPr>
        <w:t>Физический адрес: 236016, г. Калининград, ул. Гагарина, д.1. Тел. 66-40-02, 66-40-07. ИНН 3904093639 КПП 390401001.</w:t>
      </w:r>
    </w:p>
    <w:p w:rsidR="00FC72AF" w:rsidRPr="008E7F89" w:rsidRDefault="00FC72AF" w:rsidP="00D9177F">
      <w:pPr>
        <w:jc w:val="both"/>
        <w:rPr>
          <w:sz w:val="24"/>
          <w:szCs w:val="24"/>
        </w:rPr>
      </w:pPr>
      <w:r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163104">
        <w:rPr>
          <w:b/>
          <w:lang w:eastAsia="ar-SA"/>
        </w:rPr>
        <w:t>2 607 449</w:t>
      </w:r>
      <w:r w:rsidR="00163104" w:rsidRPr="00AF6F34">
        <w:rPr>
          <w:b/>
          <w:lang w:eastAsia="ar-SA"/>
        </w:rPr>
        <w:t xml:space="preserve"> (</w:t>
      </w:r>
      <w:r w:rsidR="00163104">
        <w:rPr>
          <w:b/>
          <w:lang w:eastAsia="ar-SA"/>
        </w:rPr>
        <w:t>два миллиона шестьсот семь тысяч четыреста сорок девять) рублей</w:t>
      </w:r>
      <w:r w:rsidR="00163104" w:rsidRPr="00AF6F34">
        <w:rPr>
          <w:b/>
          <w:lang w:eastAsia="ar-SA"/>
        </w:rPr>
        <w:t xml:space="preserve">, </w:t>
      </w:r>
      <w:r w:rsidR="00163104" w:rsidRPr="00AF6F34">
        <w:rPr>
          <w:lang w:eastAsia="ar-SA"/>
        </w:rPr>
        <w:t>в том числе НДС 18%:</w:t>
      </w:r>
      <w:r w:rsidR="00163104">
        <w:rPr>
          <w:b/>
          <w:lang w:eastAsia="ar-SA"/>
        </w:rPr>
        <w:t xml:space="preserve"> 397 746</w:t>
      </w:r>
      <w:r w:rsidR="00163104" w:rsidRPr="00AF6F34">
        <w:rPr>
          <w:b/>
          <w:lang w:eastAsia="ar-SA"/>
        </w:rPr>
        <w:t xml:space="preserve"> (</w:t>
      </w:r>
      <w:r w:rsidR="00163104">
        <w:rPr>
          <w:b/>
          <w:lang w:eastAsia="ar-SA"/>
        </w:rPr>
        <w:t>триста девяносто семь тысяч семьсот сорок шесть) рублей 46 копеек</w:t>
      </w:r>
      <w:r w:rsidR="00163104" w:rsidRPr="00AF6F34">
        <w:rPr>
          <w:b/>
          <w:lang w:eastAsia="ar-SA"/>
        </w:rPr>
        <w:t>.</w:t>
      </w:r>
    </w:p>
    <w:p w:rsidR="00FC72AF" w:rsidRPr="008E7F89" w:rsidRDefault="00FC72AF" w:rsidP="005E6B8F">
      <w:pPr>
        <w:pStyle w:val="Default"/>
        <w:jc w:val="both"/>
      </w:pP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901907">
        <w:rPr>
          <w:color w:val="000000" w:themeColor="text1"/>
        </w:rPr>
        <w:t>13</w:t>
      </w:r>
      <w:bookmarkStart w:id="0" w:name="_GoBack"/>
      <w:bookmarkEnd w:id="0"/>
      <w:r w:rsidR="004B6FCF">
        <w:rPr>
          <w:color w:val="000000" w:themeColor="text1"/>
        </w:rPr>
        <w:t xml:space="preserve"> </w:t>
      </w:r>
      <w:r w:rsidRPr="00CE0293">
        <w:rPr>
          <w:color w:val="000000" w:themeColor="text1"/>
        </w:rPr>
        <w:t>"</w:t>
      </w:r>
      <w:r w:rsidR="004B6FCF">
        <w:rPr>
          <w:color w:val="000000" w:themeColor="text1"/>
        </w:rPr>
        <w:t>____</w:t>
      </w:r>
      <w:r w:rsidR="00BC454F">
        <w:rPr>
          <w:color w:val="000000" w:themeColor="text1"/>
        </w:rPr>
        <w:t>апреля</w:t>
      </w:r>
      <w:r w:rsidR="004B6FCF">
        <w:rPr>
          <w:color w:val="000000" w:themeColor="text1"/>
        </w:rPr>
        <w:t>__________2015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958F3"/>
    <w:rsid w:val="000A3610"/>
    <w:rsid w:val="00106B1B"/>
    <w:rsid w:val="001171FD"/>
    <w:rsid w:val="001361D1"/>
    <w:rsid w:val="0014389B"/>
    <w:rsid w:val="00163104"/>
    <w:rsid w:val="0023563F"/>
    <w:rsid w:val="002F2E53"/>
    <w:rsid w:val="003011E9"/>
    <w:rsid w:val="003138EA"/>
    <w:rsid w:val="003416F6"/>
    <w:rsid w:val="00344EB1"/>
    <w:rsid w:val="00374B40"/>
    <w:rsid w:val="003E2711"/>
    <w:rsid w:val="004B6FCF"/>
    <w:rsid w:val="00516097"/>
    <w:rsid w:val="005530EC"/>
    <w:rsid w:val="005E6B8F"/>
    <w:rsid w:val="00622423"/>
    <w:rsid w:val="006D355C"/>
    <w:rsid w:val="006F02B2"/>
    <w:rsid w:val="007A058B"/>
    <w:rsid w:val="00825F8A"/>
    <w:rsid w:val="00890281"/>
    <w:rsid w:val="00901907"/>
    <w:rsid w:val="009277A3"/>
    <w:rsid w:val="009A3814"/>
    <w:rsid w:val="00A62BF4"/>
    <w:rsid w:val="00A66729"/>
    <w:rsid w:val="00B30895"/>
    <w:rsid w:val="00B5135D"/>
    <w:rsid w:val="00BC454F"/>
    <w:rsid w:val="00BF05AA"/>
    <w:rsid w:val="00C4111C"/>
    <w:rsid w:val="00C8638D"/>
    <w:rsid w:val="00CE0293"/>
    <w:rsid w:val="00D03F0D"/>
    <w:rsid w:val="00D84C5A"/>
    <w:rsid w:val="00D8641E"/>
    <w:rsid w:val="00D9177F"/>
    <w:rsid w:val="00E361B5"/>
    <w:rsid w:val="00EA0175"/>
    <w:rsid w:val="00F55499"/>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0A6A1-5E7C-41E5-8861-8FB44FAC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5192</Words>
  <Characters>29595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64</cp:revision>
  <cp:lastPrinted>2014-03-24T07:37:00Z</cp:lastPrinted>
  <dcterms:created xsi:type="dcterms:W3CDTF">2014-02-28T12:44:00Z</dcterms:created>
  <dcterms:modified xsi:type="dcterms:W3CDTF">2015-03-12T12:07:00Z</dcterms:modified>
</cp:coreProperties>
</file>