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1 456 834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1 456 834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Многоквартирный дом по ул. Чкалова, 98-100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302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302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ремонт крыши, фасада, отмостки МКД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1 456.834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2.354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293.772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03.2014 г. по НБ: "ГЭСН 2001 "ТСНБ-2001 Калининградской области в редакции 2008-2009 гг. с изменениями 2"".</w:t>
            </w:r>
          </w:p>
        </w:tc>
      </w:tr>
    </w:tbl>
    <w:p w:rsidR="00000000" w:rsidRDefault="00D13E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000000" w:rsidRDefault="00D1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КРОВЛЯ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46-04-008-03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асбестоцементных плит и черепицы,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1 449.67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1 204.44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245.23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722.66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3 364.73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46-04-008-04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58-1-1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262+12.9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1 022.47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58-12-2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обрешетки с прозорами из досок и брусков под кровлю из листовой стали,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7 458.72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494.77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6 882.37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262+12.9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8 207.78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58-18-4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обрешетки сплошным настилом из досок толщиной до 30 мм, 100 м2 сменяемой обрешетки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5 502.93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6 603.52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4 615.62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5 538.74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8 036.16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12-01-014-02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засыпного утеплителя ( мансарда), 1 м3 утеплителя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855.36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492.91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120*0.15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1 546.61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26-01-039-01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покрытий и п</w:t>
            </w:r>
            <w:r>
              <w:rPr>
                <w:rFonts w:ascii="Verdana" w:hAnsi="Verdana" w:cs="Verdana"/>
                <w:sz w:val="16"/>
                <w:szCs w:val="16"/>
              </w:rPr>
              <w:t>ерекрытий изделиями из волокнистых и зернистых материалов насухо (мансарда),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149.96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103.61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4 564.25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2 699.28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1 864.97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15 088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120*0.15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104-0143:[ М-(1723.90=1690.10*1.02)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1*1,25*1.25, Н4= 1*1,25*1.25, Н5= 1*1,15*1.25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2 429.35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1 619.57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8 613.17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104-0097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Вата минеральная &lt;ISOVER&gt;, толщина 50 мм,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120*3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14-02-015-01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стен и кровель (мансарда),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153.30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113-8006:[ М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-(579.19=4633.54*0.125)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1*1,25*1.25, Н4= 1*1,25*1.25, Н5= 1*1,15*1.25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101-4135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пароизоляционная ЮТАФОЛ (3-х слойная полиэтиленовая с армированным слоем из полиэтиленовых полос),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120*1.25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58-5-5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1 051.73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58-5-3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11 799.95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1 725.05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24 841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10 030.94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1 431.79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14 353.02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58-5-1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1 768.62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53-16-1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 ( после замены мауэрлата),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1 550.66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289.12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2 010.66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58-2-2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односкатных, 100 окон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2 618.75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2 607.40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10-01-003-01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окон, 1 слуховое окно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101-9084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203-0251:[ М-(181.60=363.19*0.5)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508.35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203-8040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Блоки оконные из поливинилхлоридных профилей с листовым стеклом и стеклопакетом одностворные ОПРСП 9-9, площадью 0,75 м2 (ГОСТ 30674-99),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1 365.61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1 024.21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1 365.61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1 024.21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2 674.92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20-02-003-02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решеток жалюзийных стальных неподвижных односекционных (применительно), 1 решетка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4.8323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496.22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274.9*0.7+120*2+127*0.4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113-9005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113-8070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"Пирилакс-Терма") для древесины,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100.02861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3 605.03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3 605.03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4.8323*20.7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14-02-015-01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стен и кровель,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153.30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262+12.9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113-8006:[ М-(579.19=4633.54*0.125)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1*1,25*1.25, Н4= 1*1,25*1.25, Н5= 1*1,15*1.25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1 534.98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101-4134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343.625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274.9*1.25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12-01-023-01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кровли из металлочерепицы по готовым прогонам простая кровля,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8 171.06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22 462.24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1 115.74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456.30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7 599.20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20 890.20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262+12.9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101-9496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1 249.27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636.20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24 347.71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Коньковая планка,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1 856.29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1 856.29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=170*1.03/4.49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Примыкания к трубам вентканалов, стенам,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=150*1.03/4.49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снегозадержателей (применительно),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2 734.60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2 653.58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58-3-1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стали, желобов,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55*2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12-01-009-02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4 847.24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4 649.92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12-01-010-01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(брандмауэры, парапеты, свесы и т.п.) из листовой оцинкованной стали,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55*0.4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10-01-008-08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боковых обделок слуховых окон из листовой и оцинкованной стали ( применительно), 100 м2 стен, фронтонов (за вычетом проемов) и развернутых поверхностей карнизов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204.34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10-01-008-08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боковых обделок слуховых окон из листовой оцинкованной стали ( применительно), 100 м2 стен, фронтонов (за вычетом проемов) и развернутых поверхностей карнизов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101-1704:[ М-(9831.77=54620.94*0.18) ];  ТССЦ 101-1706:[ М-(4739.24=10771.00*0.44)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101-3190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оцинкованная в рулонах толщиной 0,5 мм, с полимерным покрытием,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481.95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481.95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45 984.42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0.046*0.44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2 224.73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</w:t>
            </w:r>
            <w:r>
              <w:rPr>
                <w:rFonts w:ascii="Verdana" w:hAnsi="Verdana" w:cs="Verdana"/>
                <w:sz w:val="16"/>
                <w:szCs w:val="16"/>
              </w:rPr>
              <w:t>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2 120.87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58-10-3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115.66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1 317.48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58-10-6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823.11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943.11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58-10-5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(отметов)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531.61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58-22-1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552.89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60-7-7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404-9001;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404-0008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175,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3 259.00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684.39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3 259.00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684.39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14 699.13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0.05*4200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60-7-8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(до 4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13 930.32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9 132.45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284.04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182.65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67.62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404-9001;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3, Н4= 3, Н5= 3, Н48= 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538.05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404-0008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175,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3 259.00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3 259.00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14 699.13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0.02*2200*3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60-7-8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(до 6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23 217.20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15 220.75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473.40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696.52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456.62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7 523.05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404-9001;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5, Н4= 5, Н5= 5, Н48=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404-0008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175,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3 259.00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1 075.47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3 259.00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1 075.47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14 699.13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0.03*2200*5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46-01-008-03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бетонных оголовников   на дымовых трубах ( прим),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1 289.47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204-0021:[ М-(601.47=6683.04*0.09)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61-31-1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53-7-1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ветровой доски, 100 м досок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Т01-01-01-041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1 246.15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7 826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10.48+0.181+6.28+0.497+1.242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=418.94/6.28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Т03-21-01-015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грузоподъемностью 10 т работающих вне карьера на расстояние 15 км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349.45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=117.48/6.28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107 185.56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12 989.05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5 719.91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551 189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187 076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39 279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88 476.56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324 839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ФАСАД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08-07-001-02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работ, 100 м2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2 548.61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Н4= 1*1.25, Н5= 1*1.15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1 058.51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4 261.47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69-2-1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210/10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69-5-1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210/10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1 076.33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53-16-1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(0.73*1.9*0.5)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53-14-1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откосов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414.25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210+9.24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1 072.91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15-02-019-03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поверхностей (однослойное оштукатуривание)из сухих растворных смесей толщиной до 10 мм стен,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7 029.11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1 220.57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5 716.31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Н4= 1*1.25, Н5= 1*1.15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1 212.61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8 841.64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15-02-019-05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поверхностей (однослойная штукатурка) из сухих растворных смесей толщиной до 10 мм оконных и дверных откосов плоских,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5 966.95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445.47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Н4= 1*1.25, Н5= 1*1.15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697.40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201-1306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Уголок ПВХ с стеклосеткой,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61-28-1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 по кирпичным и бетонным поверхностям,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1 418.87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101-0874:[ М-(3473.80=31.58*110)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4 022.38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101-1754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210*1.1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15-04-048-03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</w:t>
            </w:r>
            <w:r>
              <w:rPr>
                <w:rFonts w:ascii="Verdana" w:hAnsi="Verdana" w:cs="Verdana"/>
                <w:sz w:val="16"/>
                <w:szCs w:val="16"/>
              </w:rPr>
              <w:t>лнителем из среднезернистого минерала (размер зерна до 3 мм), 100 м2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14 829.29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1 729.31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137.22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5 912.59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12 962.76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210+9.24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1 642.84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17 284.91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5 024.11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4 742.56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210+9.24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Н4= 1*1.25, Н5= 1*1.15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5 379.59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58-20-1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(поясков, сандриков,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445.45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607.65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509-9900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0.038752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(0.173)*0.224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Т01-01-01-041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163.44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2.41+0.04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=418.94/6.28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Т03-21-01-015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грузоподъемностью 10 т работающих вне карьера на расстояние 15 км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=117.48/6.28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38 800.38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6 485.72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1 440.73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75 731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6 537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30 873.92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ОТМОСТКА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46-04-009-02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228.41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1 667.39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7 353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73*1*0.1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73*0.2*1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01-02-060-01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73*0.2*1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Т03-21-01-005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грузоподъемностью 10 т работающих вне карьера на расстояние 5 км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1 899.94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1 899.94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11 932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14.6*1.4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=583.74/6.28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08-01-003-07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3 001.78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579.08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73*0.3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753.28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262.26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302.59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73*1*0.1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11-01-002-04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3 302.55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294.33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560.46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73*1*0.1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3 916.31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5 330.61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5 054.45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73*1*0.1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5 809.11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Т01-01-01-041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</w:t>
            </w:r>
            <w:r>
              <w:rPr>
                <w:rFonts w:ascii="Verdana" w:hAnsi="Verdana" w:cs="Verdana"/>
                <w:sz w:val="16"/>
                <w:szCs w:val="16"/>
              </w:rPr>
              <w:t>ного с погрузкой вручную,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876.57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7.3*1.8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=418.94/6.28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Т03-21-01-015 </w:t>
            </w:r>
          </w:p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грузоподъемностью 10 т работающих вне карьера на расстояние 15 км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245.81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7.3*1.8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=117.48/6.28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16 290.50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1 708.53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5 579.94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30 432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9 002.04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239.78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162 276.44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21 183.30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12 740.58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815 626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287 415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76 248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128 352.52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495.82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451 968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161 771.46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21 157.70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12 732.51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812 761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287 046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76 205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127 881.21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495.82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449 515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27 783.55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98 086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1, 2, 44, 55, 67; %=71 - по стр. 3-5, 11-13, 15, 27, 33-37, 63; %=92 - по стр. 6, 23, 26, 28, 29; %=77 - по стр. 7, 19; %=79 - по стр. 9, 21; %=73 - по стр. 14, 47, 53, 54; %=90 - по стр. 16, 30, 31; %=66 - по стр. 3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8, 40, 42, 51, 52; %=67 - по стр. 45, 59; %=80 - по стр. 46, 56, 57, 61, 62; %=93 - по стр. 50, 71; %=61 - по стр. 68, 69; %=94 - по стр. 72-74)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229 874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2, 7, 19, 44, 55, 67; %=52 - по стр. 3-5, 11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-13, 15, 27, 33-37, 63; %=44 - по стр. 6, 23, 26, 28, 29; %=51 - по стр. 9, 21, 72-74; %=56 - по стр. 14, 47, 53, 54; %=43 - по стр. 16, 30, 31; %=50 - по стр. 38, 40, 42; %=40 - по стр. 45, 51, 52, 59; %=37 - по стр. 46, 56, 57, 61, 62; %=54 - по стр. 50,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71; %=31 - по стр. 68, 69)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12 690.13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194 449.23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1 181 603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(%=98 - по стр. 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(%=56 - по стр. 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195 001.83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1 185 037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4 173.04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199 174.87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1 210 397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3 983.50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203 158.37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1 234 605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36 568.51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222 229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239 726.88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1 456 834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20 017.08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230 236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12 708.31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000000" w:rsidRDefault="00D13E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E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D13E6C" w:rsidRDefault="00D13E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D13E6C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6C" w:rsidRDefault="00D13E6C">
      <w:pPr>
        <w:spacing w:after="0" w:line="240" w:lineRule="auto"/>
      </w:pPr>
      <w:r>
        <w:separator/>
      </w:r>
    </w:p>
  </w:endnote>
  <w:endnote w:type="continuationSeparator" w:id="0">
    <w:p w:rsidR="00D13E6C" w:rsidRDefault="00D1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13E6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6302A3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6C" w:rsidRDefault="00D13E6C">
      <w:pPr>
        <w:spacing w:after="0" w:line="240" w:lineRule="auto"/>
      </w:pPr>
      <w:r>
        <w:separator/>
      </w:r>
    </w:p>
  </w:footnote>
  <w:footnote w:type="continuationSeparator" w:id="0">
    <w:p w:rsidR="00D13E6C" w:rsidRDefault="00D1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D13E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D13E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D13E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A3"/>
    <w:rsid w:val="006302A3"/>
    <w:rsid w:val="00D1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2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02A3"/>
  </w:style>
  <w:style w:type="paragraph" w:styleId="a5">
    <w:name w:val="footer"/>
    <w:basedOn w:val="a"/>
    <w:link w:val="a6"/>
    <w:uiPriority w:val="99"/>
    <w:unhideWhenUsed/>
    <w:rsid w:val="006302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0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2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02A3"/>
  </w:style>
  <w:style w:type="paragraph" w:styleId="a5">
    <w:name w:val="footer"/>
    <w:basedOn w:val="a"/>
    <w:link w:val="a6"/>
    <w:uiPriority w:val="99"/>
    <w:unhideWhenUsed/>
    <w:rsid w:val="006302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5047</Words>
  <Characters>28770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2014-04-29T12:59:00Z</dcterms:created>
  <dcterms:modified xsi:type="dcterms:W3CDTF">2014-04-29T12:59:00Z</dcterms:modified>
</cp:coreProperties>
</file>