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595" w:rsidRPr="00BC68CF" w:rsidRDefault="00B67A91" w:rsidP="00C74FE7">
      <w:pPr>
        <w:spacing w:after="0" w:line="240" w:lineRule="auto"/>
        <w:ind w:left="-142" w:right="-426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C74FE7" w:rsidRPr="00BC68CF">
        <w:rPr>
          <w:rFonts w:ascii="Times New Roman" w:hAnsi="Times New Roman"/>
          <w:b/>
          <w:sz w:val="24"/>
          <w:szCs w:val="24"/>
        </w:rPr>
        <w:t>«Утверждаю»</w:t>
      </w:r>
      <w:r>
        <w:rPr>
          <w:rFonts w:ascii="Times New Roman" w:hAnsi="Times New Roman"/>
          <w:b/>
          <w:sz w:val="24"/>
          <w:szCs w:val="24"/>
        </w:rPr>
        <w:t xml:space="preserve">                   </w:t>
      </w:r>
      <w:r w:rsidR="00BC68CF">
        <w:rPr>
          <w:rFonts w:ascii="Times New Roman" w:hAnsi="Times New Roman"/>
          <w:b/>
          <w:sz w:val="24"/>
          <w:szCs w:val="24"/>
        </w:rPr>
        <w:tab/>
      </w:r>
      <w:r w:rsidR="00BC68CF">
        <w:rPr>
          <w:rFonts w:ascii="Times New Roman" w:hAnsi="Times New Roman"/>
          <w:b/>
          <w:sz w:val="24"/>
          <w:szCs w:val="24"/>
        </w:rPr>
        <w:tab/>
      </w:r>
    </w:p>
    <w:p w:rsidR="00406595" w:rsidRPr="00BC68CF" w:rsidRDefault="00C74FE7" w:rsidP="00C74FE7">
      <w:pPr>
        <w:tabs>
          <w:tab w:val="left" w:pos="1002"/>
        </w:tabs>
        <w:spacing w:after="0" w:line="240" w:lineRule="auto"/>
        <w:ind w:left="-142" w:right="-426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406595" w:rsidRPr="00BC68CF" w:rsidRDefault="00406595" w:rsidP="00C74FE7">
      <w:pPr>
        <w:spacing w:after="0" w:line="240" w:lineRule="auto"/>
        <w:ind w:left="-142" w:right="-426"/>
        <w:jc w:val="right"/>
        <w:rPr>
          <w:rFonts w:ascii="Times New Roman" w:hAnsi="Times New Roman"/>
          <w:sz w:val="24"/>
          <w:szCs w:val="24"/>
        </w:rPr>
      </w:pPr>
      <w:r w:rsidRPr="00BC68CF">
        <w:rPr>
          <w:rFonts w:ascii="Times New Roman" w:hAnsi="Times New Roman"/>
          <w:sz w:val="24"/>
          <w:szCs w:val="24"/>
        </w:rPr>
        <w:t>Директор МКУ «</w:t>
      </w:r>
      <w:proofErr w:type="gramStart"/>
      <w:r w:rsidRPr="00BC68CF">
        <w:rPr>
          <w:rFonts w:ascii="Times New Roman" w:hAnsi="Times New Roman"/>
          <w:sz w:val="24"/>
          <w:szCs w:val="24"/>
        </w:rPr>
        <w:t>КР</w:t>
      </w:r>
      <w:proofErr w:type="gramEnd"/>
      <w:r w:rsidRPr="00BC68CF">
        <w:rPr>
          <w:rFonts w:ascii="Times New Roman" w:hAnsi="Times New Roman"/>
          <w:sz w:val="24"/>
          <w:szCs w:val="24"/>
        </w:rPr>
        <w:t xml:space="preserve"> МКД»</w:t>
      </w:r>
      <w:r w:rsidR="00BC68CF" w:rsidRPr="00BC68CF">
        <w:rPr>
          <w:rFonts w:ascii="Times New Roman" w:hAnsi="Times New Roman"/>
          <w:sz w:val="24"/>
          <w:szCs w:val="24"/>
        </w:rPr>
        <w:tab/>
      </w:r>
      <w:r w:rsidR="00BC68CF">
        <w:rPr>
          <w:rFonts w:ascii="Times New Roman" w:hAnsi="Times New Roman"/>
          <w:sz w:val="24"/>
          <w:szCs w:val="24"/>
        </w:rPr>
        <w:tab/>
      </w:r>
      <w:r w:rsidR="00BC68CF">
        <w:rPr>
          <w:rFonts w:ascii="Times New Roman" w:hAnsi="Times New Roman"/>
          <w:sz w:val="24"/>
          <w:szCs w:val="24"/>
        </w:rPr>
        <w:tab/>
      </w:r>
    </w:p>
    <w:p w:rsidR="00C74FE7" w:rsidRDefault="00C74FE7" w:rsidP="00C74FE7">
      <w:pPr>
        <w:spacing w:after="0" w:line="240" w:lineRule="auto"/>
        <w:ind w:left="-142" w:right="-426"/>
        <w:jc w:val="right"/>
        <w:rPr>
          <w:rFonts w:ascii="Times New Roman" w:hAnsi="Times New Roman"/>
          <w:sz w:val="24"/>
          <w:szCs w:val="24"/>
        </w:rPr>
      </w:pPr>
    </w:p>
    <w:p w:rsidR="00406595" w:rsidRPr="00BC68CF" w:rsidRDefault="005A23C4" w:rsidP="00C74FE7">
      <w:pPr>
        <w:spacing w:after="0" w:line="240" w:lineRule="auto"/>
        <w:ind w:left="-142" w:right="-426"/>
        <w:jc w:val="right"/>
        <w:rPr>
          <w:rFonts w:ascii="Times New Roman" w:hAnsi="Times New Roman"/>
          <w:sz w:val="24"/>
          <w:szCs w:val="24"/>
        </w:rPr>
      </w:pPr>
      <w:r w:rsidRPr="00BC68CF">
        <w:rPr>
          <w:rFonts w:ascii="Times New Roman" w:hAnsi="Times New Roman"/>
          <w:sz w:val="24"/>
          <w:szCs w:val="24"/>
        </w:rPr>
        <w:t>______________</w:t>
      </w:r>
      <w:r w:rsidR="0044272F" w:rsidRPr="0044272F">
        <w:rPr>
          <w:rFonts w:ascii="Times New Roman" w:hAnsi="Times New Roman"/>
          <w:sz w:val="24"/>
          <w:szCs w:val="24"/>
        </w:rPr>
        <w:t xml:space="preserve"> </w:t>
      </w:r>
      <w:r w:rsidR="0044272F" w:rsidRPr="00BC68CF">
        <w:rPr>
          <w:rFonts w:ascii="Times New Roman" w:hAnsi="Times New Roman"/>
          <w:sz w:val="24"/>
          <w:szCs w:val="24"/>
        </w:rPr>
        <w:t>С. Б. Русович</w:t>
      </w:r>
      <w:r w:rsidR="00BC68CF" w:rsidRPr="00BC68CF">
        <w:rPr>
          <w:rFonts w:ascii="Times New Roman" w:hAnsi="Times New Roman"/>
          <w:sz w:val="24"/>
          <w:szCs w:val="24"/>
        </w:rPr>
        <w:tab/>
      </w:r>
      <w:r w:rsidR="00BC68CF" w:rsidRPr="00BC68CF">
        <w:rPr>
          <w:rFonts w:ascii="Times New Roman" w:hAnsi="Times New Roman"/>
          <w:sz w:val="24"/>
          <w:szCs w:val="24"/>
        </w:rPr>
        <w:tab/>
      </w:r>
      <w:r w:rsidR="00BC68CF">
        <w:rPr>
          <w:rFonts w:ascii="Times New Roman" w:hAnsi="Times New Roman"/>
          <w:sz w:val="24"/>
          <w:szCs w:val="24"/>
        </w:rPr>
        <w:t xml:space="preserve">             </w:t>
      </w:r>
    </w:p>
    <w:p w:rsidR="00C74FE7" w:rsidRDefault="00C74FE7" w:rsidP="00C74FE7">
      <w:pPr>
        <w:spacing w:after="0" w:line="240" w:lineRule="auto"/>
        <w:ind w:left="-142" w:right="-426"/>
        <w:jc w:val="right"/>
        <w:rPr>
          <w:rFonts w:ascii="Times New Roman" w:hAnsi="Times New Roman"/>
          <w:sz w:val="24"/>
          <w:szCs w:val="24"/>
        </w:rPr>
      </w:pPr>
    </w:p>
    <w:p w:rsidR="00BC68CF" w:rsidRPr="00BC68CF" w:rsidRDefault="00C74FE7" w:rsidP="00C74FE7">
      <w:pPr>
        <w:spacing w:after="0" w:line="240" w:lineRule="auto"/>
        <w:ind w:left="-142" w:right="-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="00406595" w:rsidRPr="00BC68CF">
        <w:rPr>
          <w:rFonts w:ascii="Times New Roman" w:hAnsi="Times New Roman"/>
          <w:sz w:val="24"/>
          <w:szCs w:val="24"/>
        </w:rPr>
        <w:t>«___»______________201</w:t>
      </w:r>
      <w:r w:rsidR="005A23C4" w:rsidRPr="00BC68CF">
        <w:rPr>
          <w:rFonts w:ascii="Times New Roman" w:hAnsi="Times New Roman"/>
          <w:sz w:val="24"/>
          <w:szCs w:val="24"/>
        </w:rPr>
        <w:t>5</w:t>
      </w:r>
      <w:r w:rsidR="00406595" w:rsidRPr="00BC68CF">
        <w:rPr>
          <w:rFonts w:ascii="Times New Roman" w:hAnsi="Times New Roman"/>
          <w:sz w:val="24"/>
          <w:szCs w:val="24"/>
        </w:rPr>
        <w:t>г.</w:t>
      </w:r>
    </w:p>
    <w:p w:rsidR="00406595" w:rsidRDefault="00406595" w:rsidP="009A7AEB"/>
    <w:p w:rsidR="009A7AEB" w:rsidRDefault="009A7AEB" w:rsidP="009A7A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Техническое задание </w:t>
      </w:r>
    </w:p>
    <w:p w:rsidR="009A7AEB" w:rsidRPr="00406595" w:rsidRDefault="009A7AEB" w:rsidP="00B258B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9346E">
        <w:rPr>
          <w:rFonts w:ascii="Times New Roman" w:hAnsi="Times New Roman"/>
          <w:sz w:val="28"/>
          <w:szCs w:val="28"/>
        </w:rPr>
        <w:t xml:space="preserve">на капитальный ремонт </w:t>
      </w:r>
      <w:r w:rsidR="00B31344">
        <w:rPr>
          <w:rFonts w:ascii="Times New Roman" w:hAnsi="Times New Roman"/>
          <w:sz w:val="28"/>
          <w:szCs w:val="28"/>
        </w:rPr>
        <w:t>крыши,</w:t>
      </w:r>
      <w:r w:rsidR="00B3134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9034F">
        <w:rPr>
          <w:rFonts w:ascii="Times New Roman" w:hAnsi="Times New Roman"/>
          <w:color w:val="000000"/>
          <w:sz w:val="28"/>
          <w:szCs w:val="28"/>
        </w:rPr>
        <w:t>фасада</w:t>
      </w:r>
      <w:r w:rsidR="008C1672">
        <w:rPr>
          <w:rFonts w:ascii="Times New Roman" w:hAnsi="Times New Roman"/>
          <w:color w:val="000000"/>
          <w:sz w:val="28"/>
          <w:szCs w:val="28"/>
        </w:rPr>
        <w:t xml:space="preserve"> с</w:t>
      </w:r>
      <w:r w:rsidR="00CF2AD9">
        <w:rPr>
          <w:rFonts w:ascii="Times New Roman" w:hAnsi="Times New Roman"/>
          <w:color w:val="000000"/>
          <w:sz w:val="28"/>
          <w:szCs w:val="28"/>
        </w:rPr>
        <w:t xml:space="preserve"> утеплени</w:t>
      </w:r>
      <w:r w:rsidR="008C1672">
        <w:rPr>
          <w:rFonts w:ascii="Times New Roman" w:hAnsi="Times New Roman"/>
          <w:color w:val="000000"/>
          <w:sz w:val="28"/>
          <w:szCs w:val="28"/>
        </w:rPr>
        <w:t>ем</w:t>
      </w:r>
      <w:r w:rsidR="0099034F" w:rsidRPr="0099346E">
        <w:rPr>
          <w:rFonts w:ascii="Times New Roman" w:hAnsi="Times New Roman"/>
          <w:sz w:val="28"/>
          <w:szCs w:val="28"/>
        </w:rPr>
        <w:t xml:space="preserve"> </w:t>
      </w:r>
      <w:r w:rsidRPr="0099346E">
        <w:rPr>
          <w:rFonts w:ascii="Times New Roman" w:hAnsi="Times New Roman"/>
          <w:sz w:val="28"/>
          <w:szCs w:val="28"/>
        </w:rPr>
        <w:t>многоквартирного д</w:t>
      </w:r>
      <w:r w:rsidR="00406595">
        <w:rPr>
          <w:rFonts w:ascii="Times New Roman" w:hAnsi="Times New Roman"/>
          <w:sz w:val="28"/>
          <w:szCs w:val="28"/>
        </w:rPr>
        <w:t xml:space="preserve">ома, расположенного </w:t>
      </w:r>
      <w:r w:rsidR="00B258BC">
        <w:rPr>
          <w:rFonts w:ascii="Times New Roman" w:hAnsi="Times New Roman"/>
          <w:sz w:val="28"/>
          <w:szCs w:val="28"/>
        </w:rPr>
        <w:t xml:space="preserve">по адресу: </w:t>
      </w:r>
      <w:r w:rsidR="00B313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г. Калининград, </w:t>
      </w:r>
      <w:r w:rsidR="008C16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ул. </w:t>
      </w:r>
      <w:r w:rsidR="00A04D8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Марш. </w:t>
      </w:r>
      <w:r w:rsidR="008C16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Новикова, д.10</w:t>
      </w:r>
      <w:r w:rsidRPr="00406595">
        <w:rPr>
          <w:rFonts w:ascii="Times New Roman" w:hAnsi="Times New Roman"/>
          <w:sz w:val="28"/>
          <w:szCs w:val="28"/>
        </w:rPr>
        <w:t xml:space="preserve">. </w:t>
      </w:r>
    </w:p>
    <w:p w:rsidR="009A7AEB" w:rsidRDefault="009A7AEB" w:rsidP="009A7AE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A7AEB" w:rsidRDefault="009A7AEB" w:rsidP="009A7AEB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Основные данные по объекту</w:t>
      </w:r>
      <w:r w:rsidR="00D54A5A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9A7AEB" w:rsidRDefault="009A7AEB" w:rsidP="009A7AE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111"/>
        <w:gridCol w:w="4643"/>
      </w:tblGrid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основных данных и требований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Данные по объекту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объекта и его мощность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Многоквартирный дом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Местоположение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Pr="00C32042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41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2042">
              <w:rPr>
                <w:rFonts w:ascii="Times New Roman" w:hAnsi="Times New Roman"/>
                <w:color w:val="000000"/>
                <w:sz w:val="28"/>
                <w:szCs w:val="28"/>
              </w:rPr>
              <w:t>Россия, г. Калининград</w:t>
            </w:r>
          </w:p>
          <w:p w:rsidR="009A7AEB" w:rsidRDefault="00130C92" w:rsidP="008C16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41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20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8C16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</w:t>
            </w:r>
            <w:r w:rsidR="0044272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Марш. </w:t>
            </w:r>
            <w:r w:rsidR="008C1672">
              <w:rPr>
                <w:rFonts w:ascii="Times New Roman" w:hAnsi="Times New Roman"/>
                <w:color w:val="000000"/>
                <w:sz w:val="28"/>
                <w:szCs w:val="28"/>
              </w:rPr>
              <w:t>Новикова</w:t>
            </w:r>
            <w:r w:rsidRPr="00C32042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A3E6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д. </w:t>
            </w:r>
            <w:r w:rsidR="00B3134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8C1672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C14AD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Технический з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аказчик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C14AD2" w:rsidP="006A0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МКУ «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МКД»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Подрядчик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Определяется на конкурсной основе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Вид строительства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Капитальный ремонт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Сроки начала и окончания работ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Определяется по результатам конкурсного отбора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Особые условия капитального ремонта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Эксплуатируемые, не освобожденные здания.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Требования к конструктивным решениям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Результаты работ должны удовлетворять всем нормативным актам, предусмотренным для данной категории зданий.</w:t>
            </w:r>
          </w:p>
        </w:tc>
      </w:tr>
    </w:tbl>
    <w:p w:rsidR="00E24A68" w:rsidRDefault="00E24A68" w:rsidP="00C74FE7">
      <w:pPr>
        <w:pStyle w:val="a3"/>
        <w:rPr>
          <w:rFonts w:ascii="Times New Roman" w:hAnsi="Times New Roman"/>
          <w:sz w:val="28"/>
          <w:szCs w:val="28"/>
        </w:rPr>
      </w:pPr>
    </w:p>
    <w:p w:rsidR="009A7AEB" w:rsidRDefault="009A7AEB" w:rsidP="009A7AEB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2.Технические условия и требования</w:t>
      </w:r>
      <w:r w:rsidR="00D54A5A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9A7AEB" w:rsidRDefault="009A7AEB" w:rsidP="009A7AE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179"/>
      </w:tblGrid>
      <w:tr w:rsidR="009A7AEB" w:rsidTr="00BC68CF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79" w:type="dxa"/>
            <w:hideMark/>
          </w:tcPr>
          <w:p w:rsidR="009A7AEB" w:rsidRPr="0057241D" w:rsidRDefault="00406595" w:rsidP="0040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многоквартирном доме,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расположенному </w:t>
            </w:r>
            <w:r w:rsidRPr="0099346E">
              <w:rPr>
                <w:rFonts w:ascii="Times New Roman" w:hAnsi="Times New Roman"/>
                <w:sz w:val="28"/>
                <w:szCs w:val="28"/>
              </w:rPr>
              <w:t xml:space="preserve">по адресу: </w:t>
            </w:r>
            <w:r w:rsidRPr="0040659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г. Калининград, </w:t>
            </w:r>
            <w:r w:rsidR="008C167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ул. </w:t>
            </w:r>
            <w:r w:rsidR="0044272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Марш.</w:t>
            </w:r>
            <w:proofErr w:type="gramEnd"/>
            <w:r w:rsidR="0044272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8C167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Новикова</w:t>
            </w:r>
            <w:r w:rsidRPr="0040659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, д. </w:t>
            </w:r>
            <w:r w:rsidR="008C167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10</w:t>
            </w:r>
            <w:r w:rsidR="0096052D" w:rsidRPr="00C00C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 w:rsidRPr="00C00C98">
              <w:rPr>
                <w:rFonts w:ascii="Times New Roman" w:hAnsi="Times New Roman"/>
                <w:color w:val="000000"/>
                <w:sz w:val="28"/>
                <w:szCs w:val="28"/>
              </w:rPr>
              <w:t>необходимо</w:t>
            </w:r>
            <w:r w:rsidR="00FF11C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51CFD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="008C41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ыполнить </w:t>
            </w:r>
            <w:r w:rsidR="009A7AEB" w:rsidRPr="0057241D">
              <w:rPr>
                <w:rFonts w:ascii="Times New Roman" w:hAnsi="Times New Roman"/>
                <w:color w:val="000000"/>
                <w:sz w:val="28"/>
                <w:szCs w:val="28"/>
              </w:rPr>
              <w:t>капитальный ремонт, в том числе:</w:t>
            </w:r>
          </w:p>
          <w:p w:rsidR="00757AEB" w:rsidRPr="00DF3C17" w:rsidRDefault="009A7AEB" w:rsidP="0040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3C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406595">
              <w:rPr>
                <w:rFonts w:ascii="Times New Roman" w:hAnsi="Times New Roman"/>
                <w:color w:val="000000"/>
                <w:sz w:val="28"/>
                <w:szCs w:val="28"/>
              </w:rPr>
              <w:t>ремонт кр</w:t>
            </w:r>
            <w:r w:rsidR="00A113D1">
              <w:rPr>
                <w:rFonts w:ascii="Times New Roman" w:hAnsi="Times New Roman"/>
                <w:color w:val="000000"/>
                <w:sz w:val="28"/>
                <w:szCs w:val="28"/>
              </w:rPr>
              <w:t>ыши</w:t>
            </w:r>
            <w:r w:rsidR="00406595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757AEB" w:rsidRDefault="009A7AEB" w:rsidP="00B31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3C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880BEB">
              <w:rPr>
                <w:rFonts w:ascii="Times New Roman" w:hAnsi="Times New Roman"/>
                <w:color w:val="000000"/>
                <w:sz w:val="28"/>
                <w:szCs w:val="28"/>
              </w:rPr>
              <w:t>ремонт фасада</w:t>
            </w:r>
            <w:r w:rsidR="008C16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</w:t>
            </w:r>
            <w:r w:rsidR="009A0D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утеплени</w:t>
            </w:r>
            <w:r w:rsidR="008C1672">
              <w:rPr>
                <w:rFonts w:ascii="Times New Roman" w:hAnsi="Times New Roman"/>
                <w:color w:val="000000"/>
                <w:sz w:val="28"/>
                <w:szCs w:val="28"/>
              </w:rPr>
              <w:t>ем</w:t>
            </w:r>
            <w:r w:rsidR="00B31344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B258BC" w:rsidRPr="00406595" w:rsidRDefault="00B258BC" w:rsidP="00B31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A7AEB" w:rsidTr="00BC68CF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79" w:type="dxa"/>
            <w:hideMark/>
          </w:tcPr>
          <w:p w:rsidR="009A7AEB" w:rsidRDefault="009A7AEB" w:rsidP="004065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Подрядчику необходимо учесть, что работы будут выполняться в условиях эксплуатирующего жилого дома.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Работы</w:t>
            </w:r>
            <w:proofErr w:type="gramEnd"/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возможно производить с 8-00 до 20-00 в будни, в субботу с 8-00  до  15-00, воскресенье – выходной</w:t>
            </w:r>
            <w:r w:rsidR="005A23C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  <w:r w:rsidR="005A23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A23C4">
              <w:rPr>
                <w:rFonts w:ascii="Times New Roman" w:hAnsi="Times New Roman"/>
                <w:color w:val="000000"/>
                <w:sz w:val="28"/>
                <w:szCs w:val="28"/>
              </w:rPr>
              <w:t>Очередность выполнения работ должна быть согласована с заказчиком.</w:t>
            </w:r>
          </w:p>
        </w:tc>
      </w:tr>
      <w:tr w:rsidR="009A7AEB" w:rsidTr="00BC68CF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179" w:type="dxa"/>
            <w:hideMark/>
          </w:tcPr>
          <w:p w:rsidR="009A7AEB" w:rsidRDefault="009A7AEB" w:rsidP="00CD364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Ответственность за соблюдение правил пожарной безопасности, техники безопасности, охраны труда и санитарно-гигиенического режима на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объекте возлагает</w:t>
            </w:r>
            <w:r w:rsidR="00CD67FC">
              <w:rPr>
                <w:rFonts w:ascii="Times New Roman" w:hAnsi="Times New Roman"/>
                <w:color w:val="000000"/>
                <w:sz w:val="28"/>
                <w:szCs w:val="28"/>
              </w:rPr>
              <w:t>ся на  подрядчика, ответственным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 производством работ назначается приказом, копия приказа предоставляется </w:t>
            </w:r>
            <w:r w:rsidR="00CD364E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="00880B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ехническому </w:t>
            </w:r>
            <w:r w:rsidR="00CD364E">
              <w:rPr>
                <w:rFonts w:ascii="Times New Roman" w:hAnsi="Times New Roman"/>
                <w:color w:val="000000"/>
                <w:sz w:val="28"/>
                <w:szCs w:val="28"/>
              </w:rPr>
              <w:t>заказчику МКУ «</w:t>
            </w:r>
            <w:proofErr w:type="gramStart"/>
            <w:r w:rsidR="00CD364E">
              <w:rPr>
                <w:rFonts w:ascii="Times New Roman" w:hAnsi="Times New Roman"/>
                <w:color w:val="000000"/>
                <w:sz w:val="28"/>
                <w:szCs w:val="28"/>
              </w:rPr>
              <w:t>КР</w:t>
            </w:r>
            <w:proofErr w:type="gramEnd"/>
            <w:r w:rsidR="00CD36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МКД».</w:t>
            </w:r>
          </w:p>
        </w:tc>
      </w:tr>
      <w:tr w:rsidR="009A7AEB" w:rsidTr="00BC68CF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179" w:type="dxa"/>
            <w:hideMark/>
          </w:tcPr>
          <w:p w:rsidR="009A7AEB" w:rsidRDefault="009A7AEB" w:rsidP="005A2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Все материалы, используемые в ходе ремонтно-строительных работ</w:t>
            </w:r>
            <w:r w:rsidR="003C67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должны иметь сертификаты качества/соответствия и разрешены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для</w:t>
            </w:r>
            <w:r w:rsidR="006A08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применения в жилом фонде. На скрытые  работы должны</w:t>
            </w:r>
            <w:r w:rsidR="003C67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оформляться акты скрытых работ. К актам на скрытые работы прикладывается фотофиксация скрытых работ. </w:t>
            </w:r>
            <w:r w:rsidR="00BC68CF">
              <w:rPr>
                <w:rFonts w:ascii="Times New Roman" w:hAnsi="Times New Roman"/>
                <w:color w:val="000000"/>
                <w:sz w:val="28"/>
                <w:szCs w:val="28"/>
              </w:rPr>
              <w:t>Подрядчик обязан до начала производства работ предоставить образцы применяемых материалов для согласования с Техническим заказчиком МКУ «</w:t>
            </w:r>
            <w:proofErr w:type="gramStart"/>
            <w:r w:rsidR="00BC68CF">
              <w:rPr>
                <w:rFonts w:ascii="Times New Roman" w:hAnsi="Times New Roman"/>
                <w:color w:val="000000"/>
                <w:sz w:val="28"/>
                <w:szCs w:val="28"/>
              </w:rPr>
              <w:t>КР</w:t>
            </w:r>
            <w:proofErr w:type="gramEnd"/>
            <w:r w:rsidR="00BC68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МКД».</w:t>
            </w:r>
          </w:p>
        </w:tc>
      </w:tr>
      <w:tr w:rsidR="009A7AEB" w:rsidTr="00BC68CF">
        <w:tc>
          <w:tcPr>
            <w:tcW w:w="426" w:type="dxa"/>
            <w:hideMark/>
          </w:tcPr>
          <w:p w:rsidR="009A7AEB" w:rsidRDefault="003F3492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179" w:type="dxa"/>
            <w:hideMark/>
          </w:tcPr>
          <w:p w:rsidR="00880BEB" w:rsidRPr="00A70539" w:rsidRDefault="00880BEB" w:rsidP="00880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0539">
              <w:rPr>
                <w:rFonts w:ascii="Times New Roman" w:hAnsi="Times New Roman"/>
                <w:color w:val="000000"/>
                <w:sz w:val="28"/>
                <w:szCs w:val="28"/>
              </w:rPr>
              <w:t>Особые условия:</w:t>
            </w:r>
            <w:r w:rsidRPr="00A705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80BEB" w:rsidRDefault="00880BEB" w:rsidP="00880BE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Сроки производства работ:  </w:t>
            </w:r>
            <w:r w:rsidRPr="00880BEB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не более 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9</w:t>
            </w:r>
            <w:r w:rsidRPr="00880BEB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0 календарных дней,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 учетом климатологии. </w:t>
            </w:r>
          </w:p>
          <w:p w:rsidR="00880BEB" w:rsidRDefault="00880BEB" w:rsidP="00880BE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 начала производства работ Подрядчик обязан разработать и представить для согласования с Техническим </w:t>
            </w:r>
            <w:r w:rsidR="005A23C4"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аказчиком МКУ «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МКД» технологические карты по капитальному ремонту </w:t>
            </w:r>
            <w:r w:rsidR="005A23C4">
              <w:rPr>
                <w:rFonts w:ascii="Times New Roman" w:hAnsi="Times New Roman"/>
                <w:color w:val="000000"/>
                <w:sz w:val="28"/>
                <w:szCs w:val="28"/>
              </w:rPr>
              <w:t>дома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деталировкой узлов, а также принять строительную площадку для производства работ по акту приема-передачи.</w:t>
            </w:r>
          </w:p>
          <w:p w:rsidR="00880BEB" w:rsidRPr="00A70539" w:rsidRDefault="00880BEB" w:rsidP="00880BE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 случае срыва производства работ, по не зависящим от </w:t>
            </w:r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одрядчика причинам, </w:t>
            </w:r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одрядчик обязан письменно уведомить </w:t>
            </w:r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Технического з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аказчика МКУ «</w:t>
            </w:r>
            <w:proofErr w:type="gramStart"/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</w:t>
            </w:r>
            <w:proofErr w:type="gramEnd"/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МКД» и предоставить документы, подтверждающие необходимость продления сроков производства работ. Решение об их продлении принимается комиссией после рассмотрения представленных документов в МКУ «</w:t>
            </w:r>
            <w:proofErr w:type="gramStart"/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</w:t>
            </w:r>
            <w:proofErr w:type="gramEnd"/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МКД»</w:t>
            </w:r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880BEB" w:rsidRPr="00E730F6" w:rsidRDefault="00880BEB" w:rsidP="00880BE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05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При производстве работ Подрядчик обязан предусмотреть: контейнер для строительного мусора или ежедневный вывоз мусора, биотуалет, ограждающие ленты в местах прохода людей, щиты над входами в подъезд. </w:t>
            </w:r>
          </w:p>
          <w:p w:rsidR="005A23C4" w:rsidRDefault="00880BEB" w:rsidP="005A23C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Подрядчик обязан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 выполнении подготовительных и ремонтных работ</w:t>
            </w: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предусмотреть мероприятия по предотвращению залития жилых помещений во время выпадения атмосферных осадков.</w:t>
            </w:r>
          </w:p>
          <w:p w:rsidR="009A7AEB" w:rsidRPr="005A23C4" w:rsidRDefault="00880BEB" w:rsidP="005A23C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3C4">
              <w:rPr>
                <w:rFonts w:ascii="Times New Roman" w:hAnsi="Times New Roman"/>
                <w:color w:val="000000"/>
                <w:sz w:val="28"/>
                <w:szCs w:val="28"/>
              </w:rPr>
              <w:t>Изготовить и установить на объекте капитального ремонта информационный баннер.</w:t>
            </w:r>
          </w:p>
        </w:tc>
      </w:tr>
      <w:tr w:rsidR="009A7AEB" w:rsidTr="00BC68CF">
        <w:trPr>
          <w:trHeight w:val="80"/>
        </w:trPr>
        <w:tc>
          <w:tcPr>
            <w:tcW w:w="426" w:type="dxa"/>
            <w:hideMark/>
          </w:tcPr>
          <w:p w:rsidR="009A7AEB" w:rsidRDefault="003F3492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179" w:type="dxa"/>
            <w:hideMark/>
          </w:tcPr>
          <w:p w:rsidR="009A7AEB" w:rsidRDefault="00880BEB" w:rsidP="00880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Технический з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аказчик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МКУ «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МКД»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совместно с Подрядчиком и представителем Строительного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контроля имеют право изменить объем всех предусмотренных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контрактом работ, услуг не более чем на два процента такого объема, в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случае выявления потребности в дополнительных работах, услугах, не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предусмотренных контрактом, но связанных с работами, услугами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предусмотренными контрактом, или при прекращении потребности в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предусмотренной контрактом части работ, услуг.</w:t>
            </w:r>
          </w:p>
        </w:tc>
      </w:tr>
      <w:tr w:rsidR="009A7AEB" w:rsidTr="00BC68CF">
        <w:tc>
          <w:tcPr>
            <w:tcW w:w="426" w:type="dxa"/>
            <w:hideMark/>
          </w:tcPr>
          <w:p w:rsidR="009A7AEB" w:rsidRDefault="003F3492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179" w:type="dxa"/>
            <w:hideMark/>
          </w:tcPr>
          <w:p w:rsidR="009A7AEB" w:rsidRDefault="009A7AEB" w:rsidP="0040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Все ремонтные работы производятся </w:t>
            </w:r>
            <w:r w:rsidR="003F3492">
              <w:rPr>
                <w:rFonts w:ascii="Times New Roman" w:hAnsi="Times New Roman"/>
                <w:color w:val="000000"/>
                <w:sz w:val="28"/>
                <w:szCs w:val="28"/>
              </w:rPr>
              <w:t>в соответствии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</w:p>
          <w:p w:rsidR="0085169B" w:rsidRDefault="00DC6FD1" w:rsidP="0085169B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222222"/>
                <w:sz w:val="28"/>
                <w:szCs w:val="28"/>
              </w:rPr>
            </w:pPr>
            <w:hyperlink r:id="rId7" w:tgtFrame="_blank" w:history="1">
              <w:r w:rsidR="0085169B">
                <w:rPr>
                  <w:rStyle w:val="a7"/>
                  <w:b w:val="0"/>
                  <w:bCs w:val="0"/>
                  <w:sz w:val="28"/>
                  <w:szCs w:val="28"/>
                </w:rPr>
                <w:t>СП 71.13330.2012</w:t>
              </w:r>
            </w:hyperlink>
            <w:r w:rsidR="0085169B">
              <w:rPr>
                <w:b w:val="0"/>
                <w:bCs w:val="0"/>
                <w:sz w:val="28"/>
                <w:szCs w:val="28"/>
              </w:rPr>
              <w:t xml:space="preserve"> </w:t>
            </w:r>
            <w:r w:rsidR="0085169B">
              <w:rPr>
                <w:b w:val="0"/>
                <w:sz w:val="28"/>
                <w:szCs w:val="28"/>
              </w:rPr>
              <w:t>«Изоляционные и отделочные покрытия»</w:t>
            </w:r>
          </w:p>
          <w:p w:rsidR="0085169B" w:rsidRDefault="00DC6FD1" w:rsidP="0085169B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222222"/>
                <w:sz w:val="28"/>
                <w:szCs w:val="28"/>
              </w:rPr>
            </w:pPr>
            <w:hyperlink r:id="rId8" w:tgtFrame="_blank" w:history="1">
              <w:r w:rsidR="0085169B">
                <w:rPr>
                  <w:rStyle w:val="a7"/>
                  <w:b w:val="0"/>
                  <w:bCs w:val="0"/>
                  <w:sz w:val="28"/>
                  <w:szCs w:val="28"/>
                </w:rPr>
                <w:t>СП 17.13330.2011</w:t>
              </w:r>
            </w:hyperlink>
            <w:r w:rsidR="0085169B">
              <w:rPr>
                <w:b w:val="0"/>
                <w:sz w:val="28"/>
                <w:szCs w:val="28"/>
              </w:rPr>
              <w:t xml:space="preserve"> «Кровли»</w:t>
            </w:r>
          </w:p>
          <w:p w:rsidR="0085169B" w:rsidRDefault="0085169B" w:rsidP="00851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МДС 12-33.2007 «Кровельные работы»</w:t>
            </w:r>
          </w:p>
          <w:p w:rsidR="0085169B" w:rsidRDefault="0085169B" w:rsidP="0085169B">
            <w:pPr>
              <w:pStyle w:val="1"/>
              <w:shd w:val="clear" w:color="auto" w:fill="FFFFFF"/>
              <w:spacing w:before="0" w:line="240" w:lineRule="auto"/>
              <w:textAlignment w:val="baseline"/>
              <w:rPr>
                <w:rFonts w:ascii="Times New Roman" w:hAnsi="Times New Roman" w:cs="Times New Roman"/>
                <w:b w:val="0"/>
                <w:color w:val="auto"/>
                <w:spacing w:val="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pacing w:val="2"/>
              </w:rPr>
              <w:t>СП 50.13330.2012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 «Тепловая защита зданий»</w:t>
            </w:r>
          </w:p>
          <w:p w:rsidR="0085169B" w:rsidRDefault="0085169B" w:rsidP="0085169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СНиП 21-01-97* «Пожарная безопасность зданий и сооружений»</w:t>
            </w:r>
          </w:p>
          <w:p w:rsidR="0085169B" w:rsidRDefault="0085169B" w:rsidP="0085169B">
            <w:pPr>
              <w:pStyle w:val="1"/>
              <w:shd w:val="clear" w:color="auto" w:fill="FFFFFF"/>
              <w:spacing w:before="0" w:line="240" w:lineRule="auto"/>
              <w:ind w:right="238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СП 12-135-2003 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>«Безопасность труда в строительстве»</w:t>
            </w:r>
          </w:p>
          <w:p w:rsidR="0085169B" w:rsidRDefault="0085169B" w:rsidP="0085169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СП 29.13330.2011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«Полы»</w:t>
            </w:r>
          </w:p>
          <w:p w:rsidR="0085169B" w:rsidRDefault="0085169B" w:rsidP="0085169B">
            <w:pPr>
              <w:pStyle w:val="1"/>
              <w:shd w:val="clear" w:color="auto" w:fill="FFFFFF"/>
              <w:spacing w:before="0" w:line="240" w:lineRule="auto"/>
              <w:textAlignment w:val="baseline"/>
              <w:rPr>
                <w:rFonts w:ascii="Times New Roman" w:hAnsi="Times New Roman" w:cs="Times New Roman"/>
                <w:b w:val="0"/>
                <w:color w:val="auto"/>
                <w:spacing w:val="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pacing w:val="2"/>
              </w:rPr>
              <w:t xml:space="preserve">СП 28.13330.2012 </w:t>
            </w:r>
            <w:r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  <w:t>«Защита строительных конструкций от коррозии»</w:t>
            </w:r>
          </w:p>
          <w:p w:rsidR="009A7AEB" w:rsidRDefault="0085169B" w:rsidP="0085169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ГОСТ 30244-94 «Материалы строительные. Методы испытаний на     горючесть».</w:t>
            </w:r>
          </w:p>
        </w:tc>
      </w:tr>
      <w:tr w:rsidR="009A7AEB" w:rsidTr="00BC68CF">
        <w:tc>
          <w:tcPr>
            <w:tcW w:w="426" w:type="dxa"/>
          </w:tcPr>
          <w:p w:rsidR="009A7AEB" w:rsidRDefault="003F3492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9179" w:type="dxa"/>
          </w:tcPr>
          <w:p w:rsidR="009A7AEB" w:rsidRDefault="00BC68CF" w:rsidP="0040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Передача объекта Подрядчику происходит по акту приема-передачи с осмотром и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фотофиксацией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квартир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верхних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этажей.</w:t>
            </w:r>
          </w:p>
        </w:tc>
      </w:tr>
    </w:tbl>
    <w:p w:rsidR="0085169B" w:rsidRPr="00A04D8E" w:rsidRDefault="0085169B" w:rsidP="00B430EA">
      <w:pPr>
        <w:pStyle w:val="a3"/>
        <w:rPr>
          <w:rFonts w:ascii="Times New Roman" w:hAnsi="Times New Roman"/>
          <w:b/>
          <w:sz w:val="28"/>
          <w:szCs w:val="28"/>
        </w:rPr>
      </w:pPr>
    </w:p>
    <w:p w:rsidR="009A7AEB" w:rsidRPr="006A08DB" w:rsidRDefault="009A7AEB" w:rsidP="006A08D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допустимые материалы:</w:t>
      </w:r>
    </w:p>
    <w:p w:rsidR="006A08DB" w:rsidRPr="005B32C3" w:rsidRDefault="006A08DB" w:rsidP="006A08DB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072"/>
      </w:tblGrid>
      <w:tr w:rsidR="00DE5E4D" w:rsidTr="000A13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4D" w:rsidRDefault="00DE5E4D" w:rsidP="00DE5E4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4D" w:rsidRPr="00A343A2" w:rsidRDefault="00DE5E4D" w:rsidP="00DE5E4D">
            <w:pPr>
              <w:pStyle w:val="a3"/>
              <w:tabs>
                <w:tab w:val="right" w:pos="8718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Крыша</w:t>
            </w:r>
          </w:p>
        </w:tc>
      </w:tr>
      <w:tr w:rsidR="00DE5E4D" w:rsidTr="000A13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4D" w:rsidRDefault="00DE5E4D" w:rsidP="00DE5E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4D" w:rsidRPr="00DF1158" w:rsidRDefault="00DE5E4D" w:rsidP="00DE5E4D">
            <w:pPr>
              <w:pStyle w:val="a3"/>
              <w:tabs>
                <w:tab w:val="right" w:pos="8718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>Металлочерепица</w:t>
            </w:r>
            <w:proofErr w:type="spellEnd"/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«</w:t>
            </w:r>
            <w:proofErr w:type="spellStart"/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>Монтерей</w:t>
            </w:r>
            <w:proofErr w:type="spellEnd"/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(либо аналог)</w:t>
            </w: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толщиной не менее 0,5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мм с полимерным покрытием.</w:t>
            </w:r>
          </w:p>
        </w:tc>
      </w:tr>
      <w:tr w:rsidR="00DE5E4D" w:rsidTr="000A13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4D" w:rsidRDefault="00DE5E4D" w:rsidP="00DE5E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4D" w:rsidRDefault="00DE5E4D" w:rsidP="00036A2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Стал</w:t>
            </w:r>
            <w:r w:rsidR="00036A2F">
              <w:rPr>
                <w:rFonts w:ascii="Times New Roman" w:hAnsi="Times New Roman"/>
                <w:color w:val="000000"/>
                <w:sz w:val="28"/>
                <w:szCs w:val="28"/>
              </w:rPr>
              <w:t>ь</w:t>
            </w:r>
            <w:proofErr w:type="gramEnd"/>
            <w:r w:rsidR="00036A2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оцинкованная листовая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толщиной не менее </w:t>
            </w:r>
            <w:r w:rsidRPr="003151E8">
              <w:rPr>
                <w:rFonts w:ascii="Times New Roman" w:hAnsi="Times New Roman"/>
                <w:color w:val="000000"/>
                <w:sz w:val="28"/>
                <w:szCs w:val="28"/>
              </w:rPr>
              <w:t>0,</w:t>
            </w:r>
            <w:r w:rsidR="00036A2F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3151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мм</w:t>
            </w:r>
          </w:p>
        </w:tc>
      </w:tr>
      <w:tr w:rsidR="00DE5E4D" w:rsidTr="000A13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4D" w:rsidRDefault="00DE5E4D" w:rsidP="00DE5E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4D" w:rsidRDefault="00DE5E4D" w:rsidP="0093768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Доска обрезная толщиной не менее 25 мм (в зависимости от шага стропильных ног)</w:t>
            </w:r>
            <w:r w:rsidR="009376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 сорт (для разряженной обрешетки)</w:t>
            </w:r>
          </w:p>
        </w:tc>
      </w:tr>
      <w:tr w:rsidR="00DE5E4D" w:rsidTr="000A13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4D" w:rsidRDefault="00DE5E4D" w:rsidP="00DE5E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4D" w:rsidRDefault="00DE5E4D" w:rsidP="00DE5E4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Бруски обрезные, размеры не менее 50х50 мм</w:t>
            </w:r>
          </w:p>
        </w:tc>
      </w:tr>
      <w:tr w:rsidR="00DE5E4D" w:rsidTr="000A13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4D" w:rsidRDefault="00DE5E4D" w:rsidP="00DE5E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4D" w:rsidRDefault="00DE5E4D" w:rsidP="00DE5E4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Доска обрезная для усиления стропильной системы 150х50мм</w:t>
            </w:r>
          </w:p>
        </w:tc>
      </w:tr>
      <w:tr w:rsidR="00DE5E4D" w:rsidTr="000A13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4D" w:rsidRDefault="00DE5E4D" w:rsidP="00DE5E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4D" w:rsidRDefault="00DE5E4D" w:rsidP="00DE5E4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Брус обрезной 100х150мм, 150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x150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мм</w:t>
            </w:r>
          </w:p>
        </w:tc>
      </w:tr>
      <w:tr w:rsidR="00DE5E4D" w:rsidTr="000A13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4D" w:rsidRDefault="00DE5E4D" w:rsidP="00DE5E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4D" w:rsidRPr="00B430EA" w:rsidRDefault="00DE5E4D" w:rsidP="00DE5E4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Антисептик-антипирен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Пирилакс</w:t>
            </w:r>
            <w:proofErr w:type="spellEnd"/>
            <w:r w:rsidR="00B430EA">
              <w:rPr>
                <w:rFonts w:ascii="Times New Roman" w:hAnsi="Times New Roman"/>
                <w:sz w:val="28"/>
                <w:szCs w:val="28"/>
              </w:rPr>
              <w:t xml:space="preserve"> СС-2» или аналог</w:t>
            </w:r>
          </w:p>
        </w:tc>
      </w:tr>
      <w:tr w:rsidR="00DE5E4D" w:rsidTr="000A13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4D" w:rsidRDefault="00DE5E4D" w:rsidP="00DE5E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4D" w:rsidRDefault="00DE5E4D" w:rsidP="00DE5E4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Кирпич керамический марки 150</w:t>
            </w:r>
          </w:p>
        </w:tc>
      </w:tr>
      <w:tr w:rsidR="00DE5E4D" w:rsidTr="000A13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4D" w:rsidRDefault="00B430EA" w:rsidP="00DE5E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4D" w:rsidRDefault="00DE5E4D" w:rsidP="00DE5E4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Водосточная система по расчету</w:t>
            </w:r>
          </w:p>
        </w:tc>
      </w:tr>
      <w:tr w:rsidR="00DE5E4D" w:rsidTr="000A13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4D" w:rsidRDefault="00B430EA" w:rsidP="00DE5E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4D" w:rsidRDefault="00DE5E4D" w:rsidP="00DE5E4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Снегозадержание по расчету</w:t>
            </w:r>
          </w:p>
        </w:tc>
      </w:tr>
      <w:tr w:rsidR="00DE5E4D" w:rsidTr="000A13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4D" w:rsidRDefault="00B430EA" w:rsidP="00DE5E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4D" w:rsidRDefault="00DE5E4D" w:rsidP="00DE5E4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Доборные элементы 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металлочерепице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толщиной не менее 0,55мм</w:t>
            </w:r>
          </w:p>
        </w:tc>
      </w:tr>
      <w:tr w:rsidR="00DE5E4D" w:rsidTr="000A13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4D" w:rsidRDefault="00B430EA" w:rsidP="00DE5E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4D" w:rsidRDefault="00DE5E4D" w:rsidP="00DE5E4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Плиты из минеральной ваты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ISOVER</w:t>
            </w:r>
            <w:r w:rsidRPr="002039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или аналог</w:t>
            </w:r>
          </w:p>
        </w:tc>
      </w:tr>
      <w:tr w:rsidR="00DE5E4D" w:rsidTr="000A13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4D" w:rsidRDefault="00B430EA" w:rsidP="00DE5E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4D" w:rsidRDefault="00DE5E4D" w:rsidP="00DE5E4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518B9">
              <w:rPr>
                <w:rFonts w:ascii="Times New Roman" w:hAnsi="Times New Roman"/>
                <w:sz w:val="28"/>
                <w:szCs w:val="28"/>
              </w:rPr>
              <w:t xml:space="preserve">Пленка пароизоляционная ЮТАФОЛ (3-х </w:t>
            </w:r>
            <w:proofErr w:type="spellStart"/>
            <w:r w:rsidRPr="00D518B9">
              <w:rPr>
                <w:rFonts w:ascii="Times New Roman" w:hAnsi="Times New Roman"/>
                <w:sz w:val="28"/>
                <w:szCs w:val="28"/>
              </w:rPr>
              <w:t>слойная</w:t>
            </w:r>
            <w:proofErr w:type="spellEnd"/>
            <w:r w:rsidRPr="00D518B9">
              <w:rPr>
                <w:rFonts w:ascii="Times New Roman" w:hAnsi="Times New Roman"/>
                <w:sz w:val="28"/>
                <w:szCs w:val="28"/>
              </w:rPr>
              <w:t xml:space="preserve"> полиэтиленовая с армированным слоем из полиэтиленовых полос)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или аналог</w:t>
            </w:r>
          </w:p>
        </w:tc>
      </w:tr>
      <w:tr w:rsidR="00DE5E4D" w:rsidTr="000A13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4D" w:rsidRDefault="00DE5E4D" w:rsidP="00DE5E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4D" w:rsidRPr="00DF1158" w:rsidRDefault="00DE5E4D" w:rsidP="00DE5E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Фасад</w:t>
            </w:r>
          </w:p>
        </w:tc>
      </w:tr>
      <w:tr w:rsidR="00DE5E4D" w:rsidTr="000A13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4D" w:rsidRDefault="00B430EA" w:rsidP="00DE5E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4D" w:rsidRPr="002A1FAA" w:rsidRDefault="00DE5E4D" w:rsidP="00DE5E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Грунтовка </w:t>
            </w:r>
            <w:proofErr w:type="spellStart"/>
            <w:r w:rsidR="00026E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воднодисперсионная</w:t>
            </w:r>
            <w:proofErr w:type="spellEnd"/>
            <w:r w:rsidR="00026E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CERESIT</w:t>
            </w:r>
            <w:r w:rsidRPr="004739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26E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T</w:t>
            </w:r>
            <w:proofErr w:type="gramEnd"/>
            <w:r w:rsidRPr="004739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17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или аналог</w:t>
            </w:r>
          </w:p>
        </w:tc>
      </w:tr>
      <w:tr w:rsidR="00DE5E4D" w:rsidTr="000A13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4D" w:rsidRDefault="00B430EA" w:rsidP="00DE5E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4D" w:rsidRDefault="00DE5E4D" w:rsidP="00DE5E4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Раствор готовый отделочный тяжелый цементно-известковый</w:t>
            </w:r>
          </w:p>
        </w:tc>
      </w:tr>
      <w:tr w:rsidR="00DE5E4D" w:rsidTr="000A13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4D" w:rsidRDefault="00B430EA" w:rsidP="00DE5E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4D" w:rsidRPr="00AD09FA" w:rsidRDefault="00DE5E4D" w:rsidP="00DC6F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09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</w:t>
            </w:r>
            <w:r w:rsidR="00036A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ска фактурная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26E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фасадная </w:t>
            </w:r>
            <w:r w:rsidR="00036A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акриловая</w:t>
            </w:r>
            <w:bookmarkStart w:id="0" w:name="_GoBack"/>
            <w:bookmarkEnd w:id="0"/>
          </w:p>
        </w:tc>
      </w:tr>
      <w:tr w:rsidR="00026ED6" w:rsidTr="000A13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D6" w:rsidRDefault="007F57DF" w:rsidP="00DE5E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D6" w:rsidRPr="00026ED6" w:rsidRDefault="00026ED6" w:rsidP="00DE5E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Краска силикатная типа «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BOLIX</w:t>
            </w:r>
            <w:r w:rsidRPr="00026E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SZ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 или аналог</w:t>
            </w:r>
          </w:p>
        </w:tc>
      </w:tr>
      <w:tr w:rsidR="00DE5E4D" w:rsidTr="000A13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4D" w:rsidRDefault="007F57DF" w:rsidP="00DE5E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4D" w:rsidRPr="00AD09FA" w:rsidRDefault="00DE5E4D" w:rsidP="00DE5E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Короб пластмассовый</w:t>
            </w:r>
          </w:p>
        </w:tc>
      </w:tr>
      <w:tr w:rsidR="00DE5E4D" w:rsidTr="000A13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4D" w:rsidRDefault="007F57DF" w:rsidP="00DE5E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4D" w:rsidRPr="00B430EA" w:rsidRDefault="008C1672" w:rsidP="00DE5E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30EA">
              <w:rPr>
                <w:rFonts w:ascii="Times New Roman" w:hAnsi="Times New Roman"/>
                <w:sz w:val="28"/>
                <w:szCs w:val="28"/>
              </w:rPr>
              <w:t>Сетка стеклянная строительная СС-1 или аналог</w:t>
            </w:r>
          </w:p>
        </w:tc>
      </w:tr>
      <w:tr w:rsidR="008C1672" w:rsidTr="000A13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72" w:rsidRPr="00B430EA" w:rsidRDefault="007F57DF" w:rsidP="00DE5E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72" w:rsidRPr="00026ED6" w:rsidRDefault="00B430EA" w:rsidP="00026ED6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  <w:r w:rsidRPr="008E25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Плиты из минеральной ваты </w:t>
            </w:r>
            <w:r w:rsidR="00026ED6">
              <w:rPr>
                <w:rFonts w:ascii="Times New Roman" w:hAnsi="Times New Roman"/>
                <w:color w:val="000000"/>
                <w:sz w:val="28"/>
                <w:szCs w:val="28"/>
              </w:rPr>
              <w:t>на основе базальтового волокна типа «</w:t>
            </w:r>
            <w:proofErr w:type="spellStart"/>
            <w:r w:rsidR="00026ED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Paroc</w:t>
            </w:r>
            <w:proofErr w:type="spellEnd"/>
            <w:r w:rsidR="00026ED6" w:rsidRPr="00026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026ED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FAS</w:t>
            </w:r>
            <w:r w:rsidR="00026ED6" w:rsidRPr="00026ED6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026ED6">
              <w:rPr>
                <w:rFonts w:ascii="Times New Roman" w:hAnsi="Times New Roman"/>
                <w:color w:val="000000"/>
                <w:sz w:val="28"/>
                <w:szCs w:val="28"/>
              </w:rPr>
              <w:t>» или аналог</w:t>
            </w:r>
          </w:p>
        </w:tc>
      </w:tr>
      <w:tr w:rsidR="00026ED6" w:rsidTr="000A13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D6" w:rsidRDefault="007F57DF" w:rsidP="00DE5E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D6" w:rsidRPr="00026ED6" w:rsidRDefault="00026ED6" w:rsidP="00026ED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Клей универсальный для систем утепления типа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BOLIX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ZW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 или аналог</w:t>
            </w:r>
          </w:p>
        </w:tc>
      </w:tr>
      <w:tr w:rsidR="00026ED6" w:rsidTr="000A13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D6" w:rsidRDefault="007F57DF" w:rsidP="00DE5E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D6" w:rsidRPr="007F57DF" w:rsidRDefault="007F57DF" w:rsidP="00026ED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Штукатурка фасадная декоративная типа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BOLIX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MPKA</w:t>
            </w:r>
            <w:r w:rsidRPr="007F57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DM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 или аналог</w:t>
            </w:r>
          </w:p>
        </w:tc>
      </w:tr>
      <w:tr w:rsidR="00DE5E4D" w:rsidTr="000A13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4D" w:rsidRDefault="00DE5E4D" w:rsidP="00DE5E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4D" w:rsidRDefault="00DE5E4D" w:rsidP="00DE5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Отмостка</w:t>
            </w:r>
          </w:p>
        </w:tc>
      </w:tr>
      <w:tr w:rsidR="00DE5E4D" w:rsidTr="000A13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4D" w:rsidRPr="00B430EA" w:rsidRDefault="007F57DF" w:rsidP="00DE5E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4D" w:rsidRDefault="00DE5E4D" w:rsidP="00DE5E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Песок, щебень</w:t>
            </w:r>
          </w:p>
        </w:tc>
      </w:tr>
      <w:tr w:rsidR="00DE5E4D" w:rsidTr="000A13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4D" w:rsidRPr="00B430EA" w:rsidRDefault="007F57DF" w:rsidP="00DE5E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4D" w:rsidRDefault="00DE5E4D" w:rsidP="00DE5E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Бетон М150</w:t>
            </w:r>
          </w:p>
        </w:tc>
      </w:tr>
    </w:tbl>
    <w:p w:rsidR="006D2B17" w:rsidRDefault="006D2B17" w:rsidP="00CD36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1A7F" w:rsidRDefault="00395690" w:rsidP="00CD364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95690">
        <w:rPr>
          <w:rFonts w:ascii="Times New Roman" w:eastAsia="Times New Roman" w:hAnsi="Times New Roman"/>
          <w:sz w:val="28"/>
          <w:szCs w:val="28"/>
          <w:lang w:eastAsia="ru-RU"/>
        </w:rPr>
        <w:t>Все материалы, используемые в ходе ремонтно-строительных работ должны иметь, сертификаты качества/соответствия и разрешены для применения в жилом фонде.</w:t>
      </w:r>
    </w:p>
    <w:p w:rsidR="00CD364E" w:rsidRDefault="00CD364E" w:rsidP="00CD36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7AEB" w:rsidRDefault="0048623B" w:rsidP="00CD36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4. Качество работ:</w:t>
      </w:r>
    </w:p>
    <w:p w:rsidR="00CD364E" w:rsidRDefault="00CD364E" w:rsidP="00CD36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7AEB" w:rsidRDefault="0022524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82E46">
        <w:rPr>
          <w:rFonts w:ascii="Times New Roman" w:hAnsi="Times New Roman"/>
          <w:sz w:val="28"/>
          <w:szCs w:val="28"/>
        </w:rPr>
        <w:t xml:space="preserve"> </w:t>
      </w:r>
      <w:r w:rsidR="009A7AEB">
        <w:rPr>
          <w:rFonts w:ascii="Times New Roman" w:hAnsi="Times New Roman"/>
          <w:sz w:val="28"/>
          <w:szCs w:val="28"/>
        </w:rPr>
        <w:t>Срок предоставления гарантий качеств – не менее 5 лет.</w:t>
      </w:r>
    </w:p>
    <w:p w:rsidR="009A7AEB" w:rsidRDefault="0022524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67A91">
        <w:rPr>
          <w:rFonts w:ascii="Times New Roman" w:hAnsi="Times New Roman"/>
          <w:sz w:val="28"/>
          <w:szCs w:val="28"/>
        </w:rPr>
        <w:t xml:space="preserve">. </w:t>
      </w:r>
      <w:r w:rsidR="008D2FBD">
        <w:rPr>
          <w:rFonts w:ascii="Times New Roman" w:hAnsi="Times New Roman"/>
          <w:sz w:val="28"/>
          <w:szCs w:val="28"/>
        </w:rPr>
        <w:t>При сдаче объекта предоставляются с</w:t>
      </w:r>
      <w:r w:rsidR="009A7AEB">
        <w:rPr>
          <w:rFonts w:ascii="Times New Roman" w:hAnsi="Times New Roman"/>
          <w:sz w:val="28"/>
          <w:szCs w:val="28"/>
        </w:rPr>
        <w:t>ертификаты качества</w:t>
      </w:r>
      <w:r w:rsidR="008D2FBD">
        <w:rPr>
          <w:rFonts w:ascii="Times New Roman" w:hAnsi="Times New Roman"/>
          <w:sz w:val="28"/>
          <w:szCs w:val="28"/>
        </w:rPr>
        <w:t>, накладные, счета-фактур</w:t>
      </w:r>
      <w:r w:rsidR="00761A7F">
        <w:rPr>
          <w:rFonts w:ascii="Times New Roman" w:hAnsi="Times New Roman"/>
          <w:sz w:val="28"/>
          <w:szCs w:val="28"/>
        </w:rPr>
        <w:t>ы</w:t>
      </w:r>
      <w:r w:rsidR="009A7AEB">
        <w:rPr>
          <w:rFonts w:ascii="Times New Roman" w:hAnsi="Times New Roman"/>
          <w:sz w:val="28"/>
          <w:szCs w:val="28"/>
        </w:rPr>
        <w:t xml:space="preserve"> на </w:t>
      </w:r>
      <w:r w:rsidR="008D2FBD">
        <w:rPr>
          <w:rFonts w:ascii="Times New Roman" w:hAnsi="Times New Roman"/>
          <w:sz w:val="28"/>
          <w:szCs w:val="28"/>
        </w:rPr>
        <w:t xml:space="preserve"> применяемые </w:t>
      </w:r>
      <w:r w:rsidR="009A7AEB">
        <w:rPr>
          <w:rFonts w:ascii="Times New Roman" w:hAnsi="Times New Roman"/>
          <w:sz w:val="28"/>
          <w:szCs w:val="28"/>
        </w:rPr>
        <w:t>материалы.</w:t>
      </w:r>
    </w:p>
    <w:p w:rsidR="009A7AEB" w:rsidRDefault="0022524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A7AEB">
        <w:rPr>
          <w:rFonts w:ascii="Times New Roman" w:hAnsi="Times New Roman"/>
          <w:sz w:val="28"/>
          <w:szCs w:val="28"/>
        </w:rPr>
        <w:t>. Уборка территории объекта от строительного мусора ежедневно. Вывоз мусора.</w:t>
      </w:r>
    </w:p>
    <w:p w:rsidR="00D54A5A" w:rsidRDefault="0022524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A7AEB">
        <w:rPr>
          <w:rFonts w:ascii="Times New Roman" w:hAnsi="Times New Roman"/>
          <w:sz w:val="28"/>
          <w:szCs w:val="28"/>
        </w:rPr>
        <w:t>. Все работы выполнять с соблюдением соответствующих глав строительных норм и правил по организации, производству и приемке работ.</w:t>
      </w:r>
    </w:p>
    <w:p w:rsidR="00761A7F" w:rsidRDefault="00761A7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7AEB" w:rsidRDefault="00D54A5A" w:rsidP="00CD364E">
      <w:pPr>
        <w:tabs>
          <w:tab w:val="left" w:pos="337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480223" w:rsidRPr="00480223">
        <w:rPr>
          <w:rFonts w:ascii="Times New Roman" w:hAnsi="Times New Roman"/>
          <w:b/>
          <w:sz w:val="28"/>
          <w:szCs w:val="28"/>
        </w:rPr>
        <w:t>5. Общие организационные вопросы:</w:t>
      </w:r>
    </w:p>
    <w:p w:rsidR="00CD364E" w:rsidRPr="00480223" w:rsidRDefault="00CD364E" w:rsidP="00CD364E">
      <w:pPr>
        <w:tabs>
          <w:tab w:val="left" w:pos="337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80223" w:rsidRDefault="00777BA3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A7AEB">
        <w:rPr>
          <w:rFonts w:ascii="Times New Roman" w:hAnsi="Times New Roman"/>
          <w:sz w:val="28"/>
          <w:szCs w:val="28"/>
        </w:rPr>
        <w:t xml:space="preserve"> </w:t>
      </w:r>
      <w:r w:rsidR="00480223">
        <w:rPr>
          <w:rFonts w:ascii="Times New Roman" w:hAnsi="Times New Roman"/>
          <w:sz w:val="28"/>
          <w:szCs w:val="28"/>
        </w:rPr>
        <w:t xml:space="preserve">Подрядчику до начала выполнения ремонтных работ принять объект по акту с осмотром и </w:t>
      </w:r>
      <w:proofErr w:type="spellStart"/>
      <w:r w:rsidR="00480223">
        <w:rPr>
          <w:rFonts w:ascii="Times New Roman" w:hAnsi="Times New Roman"/>
          <w:sz w:val="28"/>
          <w:szCs w:val="28"/>
        </w:rPr>
        <w:t>фотофиксацией</w:t>
      </w:r>
      <w:proofErr w:type="spellEnd"/>
      <w:r w:rsidR="00480223">
        <w:rPr>
          <w:rFonts w:ascii="Times New Roman" w:hAnsi="Times New Roman"/>
          <w:sz w:val="28"/>
          <w:szCs w:val="28"/>
        </w:rPr>
        <w:t xml:space="preserve"> состояния квартир верхних этажей.</w:t>
      </w:r>
    </w:p>
    <w:p w:rsidR="009A7AEB" w:rsidRDefault="00777BA3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282E46">
        <w:rPr>
          <w:rFonts w:ascii="Times New Roman" w:hAnsi="Times New Roman"/>
          <w:sz w:val="28"/>
          <w:szCs w:val="28"/>
        </w:rPr>
        <w:t xml:space="preserve"> </w:t>
      </w:r>
      <w:r w:rsidR="009A7AEB">
        <w:rPr>
          <w:rFonts w:ascii="Times New Roman" w:hAnsi="Times New Roman"/>
          <w:sz w:val="28"/>
          <w:szCs w:val="28"/>
        </w:rPr>
        <w:t>В случает нанесения материального ущерба пр</w:t>
      </w:r>
      <w:r w:rsidR="00E51BD7">
        <w:rPr>
          <w:rFonts w:ascii="Times New Roman" w:hAnsi="Times New Roman"/>
          <w:sz w:val="28"/>
          <w:szCs w:val="28"/>
        </w:rPr>
        <w:t xml:space="preserve">и производстве ремонтных работ </w:t>
      </w:r>
      <w:r w:rsidR="00BC68CF">
        <w:rPr>
          <w:rFonts w:ascii="Times New Roman" w:hAnsi="Times New Roman"/>
          <w:sz w:val="28"/>
          <w:szCs w:val="28"/>
        </w:rPr>
        <w:t>Технический з</w:t>
      </w:r>
      <w:r w:rsidR="00480223">
        <w:rPr>
          <w:rFonts w:ascii="Times New Roman" w:hAnsi="Times New Roman"/>
          <w:sz w:val="28"/>
          <w:szCs w:val="28"/>
        </w:rPr>
        <w:t xml:space="preserve">аказчик </w:t>
      </w:r>
      <w:r w:rsidR="00BC68CF">
        <w:rPr>
          <w:rFonts w:ascii="Times New Roman" w:hAnsi="Times New Roman"/>
          <w:sz w:val="28"/>
          <w:szCs w:val="28"/>
        </w:rPr>
        <w:t>МКУ «</w:t>
      </w:r>
      <w:proofErr w:type="gramStart"/>
      <w:r w:rsidR="00BC68CF">
        <w:rPr>
          <w:rFonts w:ascii="Times New Roman" w:hAnsi="Times New Roman"/>
          <w:sz w:val="28"/>
          <w:szCs w:val="28"/>
        </w:rPr>
        <w:t>КР</w:t>
      </w:r>
      <w:proofErr w:type="gramEnd"/>
      <w:r w:rsidR="00BC68CF">
        <w:rPr>
          <w:rFonts w:ascii="Times New Roman" w:hAnsi="Times New Roman"/>
          <w:sz w:val="28"/>
          <w:szCs w:val="28"/>
        </w:rPr>
        <w:t xml:space="preserve"> МКД» </w:t>
      </w:r>
      <w:r w:rsidR="00480223">
        <w:rPr>
          <w:rFonts w:ascii="Times New Roman" w:hAnsi="Times New Roman"/>
          <w:sz w:val="28"/>
          <w:szCs w:val="28"/>
        </w:rPr>
        <w:t>и П</w:t>
      </w:r>
      <w:r w:rsidR="009A7AEB" w:rsidRPr="00423E19">
        <w:rPr>
          <w:rFonts w:ascii="Times New Roman" w:hAnsi="Times New Roman"/>
          <w:sz w:val="28"/>
          <w:szCs w:val="28"/>
        </w:rPr>
        <w:t>одрядчик</w:t>
      </w:r>
      <w:r w:rsidR="009A7AEB">
        <w:rPr>
          <w:rFonts w:ascii="Times New Roman" w:hAnsi="Times New Roman"/>
          <w:sz w:val="28"/>
          <w:szCs w:val="28"/>
        </w:rPr>
        <w:t xml:space="preserve"> обязаны в 3-х </w:t>
      </w:r>
      <w:proofErr w:type="spellStart"/>
      <w:r w:rsidR="009A7AEB">
        <w:rPr>
          <w:rFonts w:ascii="Times New Roman" w:hAnsi="Times New Roman"/>
          <w:sz w:val="28"/>
          <w:szCs w:val="28"/>
        </w:rPr>
        <w:t>дневный</w:t>
      </w:r>
      <w:proofErr w:type="spellEnd"/>
      <w:r w:rsidR="009A7AEB">
        <w:rPr>
          <w:rFonts w:ascii="Times New Roman" w:hAnsi="Times New Roman"/>
          <w:sz w:val="28"/>
          <w:szCs w:val="28"/>
        </w:rPr>
        <w:t xml:space="preserve"> срок составить акт осмотра и принять решение о компенсации ущерба.</w:t>
      </w:r>
    </w:p>
    <w:p w:rsidR="009A7AEB" w:rsidRDefault="00777BA3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282E46">
        <w:rPr>
          <w:rFonts w:ascii="Times New Roman" w:hAnsi="Times New Roman"/>
          <w:sz w:val="28"/>
          <w:szCs w:val="28"/>
        </w:rPr>
        <w:t xml:space="preserve"> </w:t>
      </w:r>
      <w:r w:rsidR="009A7AEB" w:rsidRPr="0041503C">
        <w:rPr>
          <w:rFonts w:ascii="Times New Roman" w:hAnsi="Times New Roman"/>
          <w:sz w:val="28"/>
          <w:szCs w:val="28"/>
        </w:rPr>
        <w:t xml:space="preserve">Строительный контроль, </w:t>
      </w:r>
      <w:r w:rsidR="00BC68CF">
        <w:rPr>
          <w:rFonts w:ascii="Times New Roman" w:hAnsi="Times New Roman"/>
          <w:sz w:val="28"/>
          <w:szCs w:val="28"/>
        </w:rPr>
        <w:t xml:space="preserve">Подрядчик </w:t>
      </w:r>
      <w:r w:rsidR="009A7AEB">
        <w:rPr>
          <w:rFonts w:ascii="Times New Roman" w:hAnsi="Times New Roman"/>
          <w:sz w:val="28"/>
          <w:szCs w:val="28"/>
        </w:rPr>
        <w:t xml:space="preserve">не вправе менять ранее согласованную технологию и строительный материал (качественные характеристики) без согласования с </w:t>
      </w:r>
      <w:r w:rsidR="00BC68CF">
        <w:rPr>
          <w:rFonts w:ascii="Times New Roman" w:hAnsi="Times New Roman"/>
          <w:sz w:val="28"/>
          <w:szCs w:val="28"/>
        </w:rPr>
        <w:t xml:space="preserve">Техническим заданием </w:t>
      </w:r>
      <w:r w:rsidR="009A7AEB">
        <w:rPr>
          <w:rFonts w:ascii="Times New Roman" w:hAnsi="Times New Roman"/>
          <w:sz w:val="28"/>
          <w:szCs w:val="28"/>
        </w:rPr>
        <w:t>МКУ «</w:t>
      </w:r>
      <w:proofErr w:type="gramStart"/>
      <w:r w:rsidR="009A7AEB">
        <w:rPr>
          <w:rFonts w:ascii="Times New Roman" w:hAnsi="Times New Roman"/>
          <w:sz w:val="28"/>
          <w:szCs w:val="28"/>
        </w:rPr>
        <w:t>КР</w:t>
      </w:r>
      <w:proofErr w:type="gramEnd"/>
      <w:r w:rsidR="009A7AEB">
        <w:rPr>
          <w:rFonts w:ascii="Times New Roman" w:hAnsi="Times New Roman"/>
          <w:sz w:val="28"/>
          <w:szCs w:val="28"/>
        </w:rPr>
        <w:t xml:space="preserve"> МКД». </w:t>
      </w:r>
    </w:p>
    <w:p w:rsidR="00480223" w:rsidRDefault="00777BA3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480223">
        <w:rPr>
          <w:rFonts w:ascii="Times New Roman" w:hAnsi="Times New Roman"/>
          <w:sz w:val="28"/>
          <w:szCs w:val="28"/>
        </w:rPr>
        <w:t xml:space="preserve"> Своевременно принимать меры к устранению замечаний, до устранения замечаний к дальнейшей работе не приступать.</w:t>
      </w:r>
    </w:p>
    <w:p w:rsidR="0030626D" w:rsidRDefault="009A7AEB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D364E" w:rsidRPr="00761A7F" w:rsidRDefault="00CD364E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3268" w:rsidRDefault="004A3268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626D">
        <w:rPr>
          <w:rFonts w:ascii="Times New Roman" w:hAnsi="Times New Roman"/>
          <w:sz w:val="28"/>
          <w:szCs w:val="28"/>
        </w:rPr>
        <w:t>Составил: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A3268" w:rsidRDefault="004A3268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инженер</w:t>
      </w:r>
      <w:r w:rsidR="00DE5E4D">
        <w:rPr>
          <w:rFonts w:ascii="Times New Roman" w:hAnsi="Times New Roman"/>
          <w:sz w:val="28"/>
          <w:szCs w:val="28"/>
        </w:rPr>
        <w:t>-эксперт</w:t>
      </w:r>
      <w:r>
        <w:rPr>
          <w:rFonts w:ascii="Times New Roman" w:hAnsi="Times New Roman"/>
          <w:sz w:val="28"/>
          <w:szCs w:val="28"/>
        </w:rPr>
        <w:t xml:space="preserve"> отдела контроля</w:t>
      </w:r>
    </w:p>
    <w:p w:rsidR="004A3268" w:rsidRDefault="00DE5E4D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МКУ «</w:t>
      </w:r>
      <w:proofErr w:type="gramStart"/>
      <w:r>
        <w:rPr>
          <w:rFonts w:ascii="Times New Roman" w:hAnsi="Times New Roman"/>
          <w:sz w:val="28"/>
          <w:szCs w:val="28"/>
        </w:rPr>
        <w:t>КР</w:t>
      </w:r>
      <w:proofErr w:type="gramEnd"/>
      <w:r>
        <w:rPr>
          <w:rFonts w:ascii="Times New Roman" w:hAnsi="Times New Roman"/>
          <w:sz w:val="28"/>
          <w:szCs w:val="28"/>
        </w:rPr>
        <w:t xml:space="preserve"> МКД»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Е.Н. Циглер</w:t>
      </w:r>
    </w:p>
    <w:p w:rsidR="00CD364E" w:rsidRDefault="00CD364E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364E" w:rsidRDefault="00CD364E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Проверил</w:t>
      </w:r>
      <w:r w:rsidRPr="0030626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D364E" w:rsidRDefault="00CD364E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зам. начальника отдела контроля</w:t>
      </w:r>
    </w:p>
    <w:p w:rsidR="00CD364E" w:rsidRPr="0030626D" w:rsidRDefault="00CD364E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МКУ «</w:t>
      </w:r>
      <w:proofErr w:type="gramStart"/>
      <w:r>
        <w:rPr>
          <w:rFonts w:ascii="Times New Roman" w:hAnsi="Times New Roman"/>
          <w:sz w:val="28"/>
          <w:szCs w:val="28"/>
        </w:rPr>
        <w:t>КР</w:t>
      </w:r>
      <w:proofErr w:type="gramEnd"/>
      <w:r>
        <w:rPr>
          <w:rFonts w:ascii="Times New Roman" w:hAnsi="Times New Roman"/>
          <w:sz w:val="28"/>
          <w:szCs w:val="28"/>
        </w:rPr>
        <w:t xml:space="preserve"> МКД»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О.В. Толмачева</w:t>
      </w:r>
    </w:p>
    <w:p w:rsidR="00CD364E" w:rsidRPr="0030626D" w:rsidRDefault="00CD364E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626D" w:rsidRPr="0030626D" w:rsidRDefault="0030626D" w:rsidP="00CD364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sectPr w:rsidR="0030626D" w:rsidRPr="0030626D" w:rsidSect="00DE5E4D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4BFD"/>
    <w:multiLevelType w:val="hybridMultilevel"/>
    <w:tmpl w:val="8AE63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82512"/>
    <w:multiLevelType w:val="hybridMultilevel"/>
    <w:tmpl w:val="3B0ED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AC7A27"/>
    <w:multiLevelType w:val="hybridMultilevel"/>
    <w:tmpl w:val="43488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5CE"/>
    <w:rsid w:val="000234FC"/>
    <w:rsid w:val="00025B3E"/>
    <w:rsid w:val="00026ED6"/>
    <w:rsid w:val="00027D1D"/>
    <w:rsid w:val="00030BAA"/>
    <w:rsid w:val="00036A2F"/>
    <w:rsid w:val="0008326D"/>
    <w:rsid w:val="0009791B"/>
    <w:rsid w:val="000A13FB"/>
    <w:rsid w:val="000A2388"/>
    <w:rsid w:val="000F5FC2"/>
    <w:rsid w:val="00123139"/>
    <w:rsid w:val="00130C92"/>
    <w:rsid w:val="00151D52"/>
    <w:rsid w:val="00156560"/>
    <w:rsid w:val="0015710E"/>
    <w:rsid w:val="001619A1"/>
    <w:rsid w:val="001A19AE"/>
    <w:rsid w:val="001A3E62"/>
    <w:rsid w:val="00201F4E"/>
    <w:rsid w:val="00207897"/>
    <w:rsid w:val="00223A33"/>
    <w:rsid w:val="0022524F"/>
    <w:rsid w:val="00234193"/>
    <w:rsid w:val="00251CFD"/>
    <w:rsid w:val="002812E8"/>
    <w:rsid w:val="00282E46"/>
    <w:rsid w:val="002D37D6"/>
    <w:rsid w:val="002F00BF"/>
    <w:rsid w:val="0030626D"/>
    <w:rsid w:val="00322128"/>
    <w:rsid w:val="00330D2B"/>
    <w:rsid w:val="00376B65"/>
    <w:rsid w:val="00395690"/>
    <w:rsid w:val="003C51E2"/>
    <w:rsid w:val="003C6763"/>
    <w:rsid w:val="003F3492"/>
    <w:rsid w:val="00406595"/>
    <w:rsid w:val="004071D1"/>
    <w:rsid w:val="0041503C"/>
    <w:rsid w:val="00423E19"/>
    <w:rsid w:val="0044272F"/>
    <w:rsid w:val="00480223"/>
    <w:rsid w:val="0048623B"/>
    <w:rsid w:val="004A3268"/>
    <w:rsid w:val="004E09F2"/>
    <w:rsid w:val="0050709A"/>
    <w:rsid w:val="00544DD0"/>
    <w:rsid w:val="0057241D"/>
    <w:rsid w:val="005A23C4"/>
    <w:rsid w:val="005B32C3"/>
    <w:rsid w:val="0062088E"/>
    <w:rsid w:val="00677BF8"/>
    <w:rsid w:val="006859E1"/>
    <w:rsid w:val="006A08DB"/>
    <w:rsid w:val="006D2B17"/>
    <w:rsid w:val="00721FD9"/>
    <w:rsid w:val="007527C0"/>
    <w:rsid w:val="00757AEB"/>
    <w:rsid w:val="00761A7F"/>
    <w:rsid w:val="007710FE"/>
    <w:rsid w:val="00777BA3"/>
    <w:rsid w:val="007A5B1A"/>
    <w:rsid w:val="007F57DF"/>
    <w:rsid w:val="00815DFA"/>
    <w:rsid w:val="00817D57"/>
    <w:rsid w:val="008402B6"/>
    <w:rsid w:val="0085169B"/>
    <w:rsid w:val="008532FD"/>
    <w:rsid w:val="0085740C"/>
    <w:rsid w:val="00857DB5"/>
    <w:rsid w:val="00880BEB"/>
    <w:rsid w:val="00883987"/>
    <w:rsid w:val="008C1672"/>
    <w:rsid w:val="008C4176"/>
    <w:rsid w:val="008D2FBD"/>
    <w:rsid w:val="009200D6"/>
    <w:rsid w:val="009216E3"/>
    <w:rsid w:val="00937688"/>
    <w:rsid w:val="00937D33"/>
    <w:rsid w:val="0096052D"/>
    <w:rsid w:val="0099034F"/>
    <w:rsid w:val="0099346E"/>
    <w:rsid w:val="009935BF"/>
    <w:rsid w:val="009A0DA3"/>
    <w:rsid w:val="009A5B44"/>
    <w:rsid w:val="009A7AEB"/>
    <w:rsid w:val="009E30E0"/>
    <w:rsid w:val="00A003FF"/>
    <w:rsid w:val="00A04D8E"/>
    <w:rsid w:val="00A113D1"/>
    <w:rsid w:val="00A70539"/>
    <w:rsid w:val="00A73072"/>
    <w:rsid w:val="00A73E0C"/>
    <w:rsid w:val="00AB09B4"/>
    <w:rsid w:val="00AE0917"/>
    <w:rsid w:val="00AF261D"/>
    <w:rsid w:val="00B23128"/>
    <w:rsid w:val="00B244B9"/>
    <w:rsid w:val="00B258BC"/>
    <w:rsid w:val="00B27876"/>
    <w:rsid w:val="00B3008F"/>
    <w:rsid w:val="00B31344"/>
    <w:rsid w:val="00B430EA"/>
    <w:rsid w:val="00B67A91"/>
    <w:rsid w:val="00BB49A0"/>
    <w:rsid w:val="00BC0E9D"/>
    <w:rsid w:val="00BC432E"/>
    <w:rsid w:val="00BC68CF"/>
    <w:rsid w:val="00C00C98"/>
    <w:rsid w:val="00C14AD2"/>
    <w:rsid w:val="00C32042"/>
    <w:rsid w:val="00C61145"/>
    <w:rsid w:val="00C74FE7"/>
    <w:rsid w:val="00C756D8"/>
    <w:rsid w:val="00CD11F2"/>
    <w:rsid w:val="00CD364E"/>
    <w:rsid w:val="00CD67FC"/>
    <w:rsid w:val="00CF2AD9"/>
    <w:rsid w:val="00CF435C"/>
    <w:rsid w:val="00D54A5A"/>
    <w:rsid w:val="00D71FFB"/>
    <w:rsid w:val="00D83B4D"/>
    <w:rsid w:val="00D8735F"/>
    <w:rsid w:val="00D90915"/>
    <w:rsid w:val="00DA26F7"/>
    <w:rsid w:val="00DC6FD1"/>
    <w:rsid w:val="00DE0D4C"/>
    <w:rsid w:val="00DE5E4D"/>
    <w:rsid w:val="00DF3C17"/>
    <w:rsid w:val="00DF6FF7"/>
    <w:rsid w:val="00E24A68"/>
    <w:rsid w:val="00E51BD7"/>
    <w:rsid w:val="00EA72B9"/>
    <w:rsid w:val="00EC37DB"/>
    <w:rsid w:val="00EE6BA4"/>
    <w:rsid w:val="00F32890"/>
    <w:rsid w:val="00F915CE"/>
    <w:rsid w:val="00FD5847"/>
    <w:rsid w:val="00FF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AE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516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semiHidden/>
    <w:unhideWhenUsed/>
    <w:qFormat/>
    <w:rsid w:val="008516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AE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A7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AEB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A23C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516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5169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semiHidden/>
    <w:unhideWhenUsed/>
    <w:rsid w:val="008516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AE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516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semiHidden/>
    <w:unhideWhenUsed/>
    <w:qFormat/>
    <w:rsid w:val="008516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AE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A7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AEB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A23C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516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5169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semiHidden/>
    <w:unhideWhenUsed/>
    <w:rsid w:val="008516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3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ru/url?sa=t&amp;rct=j&amp;q=&amp;esrc=s&amp;source=web&amp;cd=6&amp;cad=rja&amp;uact=8&amp;sqi=2&amp;ved=0CDgQFjAF&amp;url=http%3A%2F%2Fgreenevolution.ru%2Fdocs%2F2012%2F09%2F02%2Fsp-17-13330-2011-ot-27-dekabrya-2010-g-krovli-aktualizi%2F&amp;ei=T5ECVeuSG-bQygO384LIDw&amp;usg=AFQjCNGsowT4LswMBzC_5Y4O5mEsSqdbXQ&amp;sig2=AJcs8TFRaLsbVS9_ixaQgw&amp;bvm=bv.88198703,d.bGQ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google.ru/url?sa=t&amp;rct=j&amp;q=&amp;esrc=s&amp;source=web&amp;cd=1&amp;ved=0CBwQFjAA&amp;url=http%3A%2F%2Fwww.xn----7sbcauqbrgpkhf2ax.xn--p1ai%2Fcategory704%2F113.htm&amp;ei=3JACVcvZEuG6ygPiuIKABQ&amp;usg=AFQjCNG_Mw2XsffO65dS3X0L4cn2iT0SjA&amp;sig2=lBppM0Q2l0kbzSgfabHQBw&amp;bvm=bv.88198703,d.bGQ&amp;cad=rj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2F2B0-B1F1-4EDF-9AD1-F13CBC2E1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</Pages>
  <Words>1197</Words>
  <Characters>6824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User14</dc:creator>
  <cp:keywords/>
  <dc:description/>
  <cp:lastModifiedBy>user</cp:lastModifiedBy>
  <cp:revision>155</cp:revision>
  <cp:lastPrinted>2015-04-01T06:55:00Z</cp:lastPrinted>
  <dcterms:created xsi:type="dcterms:W3CDTF">2014-07-18T10:49:00Z</dcterms:created>
  <dcterms:modified xsi:type="dcterms:W3CDTF">2015-04-01T06:58:00Z</dcterms:modified>
</cp:coreProperties>
</file>