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8C" w:rsidRPr="006C02EB" w:rsidRDefault="00643C8C" w:rsidP="002D4E66">
      <w:pPr>
        <w:spacing w:after="0" w:line="240" w:lineRule="auto"/>
        <w:ind w:right="198"/>
        <w:jc w:val="right"/>
        <w:rPr>
          <w:szCs w:val="28"/>
        </w:rPr>
      </w:pPr>
      <w:r w:rsidRPr="006C02EB">
        <w:rPr>
          <w:szCs w:val="28"/>
        </w:rPr>
        <w:t>Приложение № 1</w:t>
      </w:r>
    </w:p>
    <w:p w:rsidR="00643C8C" w:rsidRPr="00051495" w:rsidRDefault="00643C8C" w:rsidP="00643C8C">
      <w:pPr>
        <w:spacing w:after="0" w:line="240" w:lineRule="auto"/>
        <w:ind w:left="284" w:right="198"/>
        <w:jc w:val="right"/>
        <w:rPr>
          <w:szCs w:val="28"/>
        </w:rPr>
      </w:pPr>
      <w:r w:rsidRPr="006C02EB">
        <w:rPr>
          <w:szCs w:val="28"/>
        </w:rPr>
        <w:t>к конкурсной документации</w:t>
      </w:r>
    </w:p>
    <w:p w:rsidR="00643C8C" w:rsidRPr="00051495" w:rsidRDefault="00643C8C" w:rsidP="002D4E66">
      <w:pPr>
        <w:spacing w:after="0" w:line="240" w:lineRule="auto"/>
        <w:ind w:right="-1" w:firstLine="709"/>
        <w:jc w:val="right"/>
        <w:rPr>
          <w:szCs w:val="28"/>
        </w:rPr>
      </w:pPr>
    </w:p>
    <w:p w:rsidR="00CD051E" w:rsidRPr="00051495" w:rsidRDefault="00051495" w:rsidP="002D4E66">
      <w:pPr>
        <w:pStyle w:val="ConsPlusNormal0"/>
        <w:widowControl/>
        <w:ind w:right="-1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Место размещения объекта (адрес) в соответствии с утвержденной временной схемой, вид 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деятельности и тип торгового объекта, площадь объекта и примыкающей территории, начальный размер платы за право на размещение объекта, размер задатка</w:t>
      </w:r>
      <w:r w:rsidR="00D62672">
        <w:rPr>
          <w:bCs/>
          <w:szCs w:val="24"/>
        </w:rPr>
        <w:t>:</w:t>
      </w:r>
    </w:p>
    <w:p w:rsidR="00D62672" w:rsidRPr="00643C8C" w:rsidRDefault="00D62672" w:rsidP="00D62672">
      <w:pPr>
        <w:spacing w:after="0" w:line="240" w:lineRule="auto"/>
        <w:jc w:val="center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09"/>
        <w:gridCol w:w="1560"/>
        <w:gridCol w:w="1134"/>
        <w:gridCol w:w="1417"/>
        <w:gridCol w:w="709"/>
        <w:gridCol w:w="1417"/>
        <w:gridCol w:w="1134"/>
      </w:tblGrid>
      <w:tr w:rsidR="00CD051E" w:rsidRPr="004258F7" w:rsidTr="002D4E66">
        <w:trPr>
          <w:cantSplit/>
          <w:trHeight w:val="2403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051E" w:rsidRPr="004258F7" w:rsidRDefault="00CD051E" w:rsidP="002B13EB">
            <w:pPr>
              <w:pStyle w:val="a3"/>
              <w:ind w:left="0"/>
              <w:jc w:val="center"/>
              <w:rPr>
                <w:sz w:val="24"/>
              </w:rPr>
            </w:pPr>
            <w:r w:rsidRPr="004258F7">
              <w:rPr>
                <w:sz w:val="24"/>
              </w:rPr>
              <w:t xml:space="preserve">№ </w:t>
            </w:r>
            <w:proofErr w:type="gramStart"/>
            <w:r w:rsidRPr="004258F7">
              <w:rPr>
                <w:sz w:val="24"/>
              </w:rPr>
              <w:t>п</w:t>
            </w:r>
            <w:proofErr w:type="gramEnd"/>
            <w:r w:rsidRPr="004258F7">
              <w:rPr>
                <w:sz w:val="24"/>
              </w:rPr>
              <w:t>/п, лот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051E" w:rsidRPr="004258F7" w:rsidRDefault="00CD051E" w:rsidP="002B13EB">
            <w:pPr>
              <w:jc w:val="center"/>
            </w:pPr>
            <w:r w:rsidRPr="004258F7">
              <w:t xml:space="preserve">Место размещения  (адрес)/координаты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051E" w:rsidRPr="004258F7" w:rsidRDefault="00CD051E" w:rsidP="002B13EB">
            <w:pPr>
              <w:jc w:val="center"/>
            </w:pPr>
            <w:r w:rsidRPr="004258F7">
              <w:t>Тип и специализация 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051E" w:rsidRPr="004258F7" w:rsidRDefault="00CD051E" w:rsidP="002B13EB">
            <w:pPr>
              <w:jc w:val="center"/>
            </w:pPr>
            <w:r w:rsidRPr="004258F7">
              <w:t xml:space="preserve">Площадь объекта и примыкающая территория, </w:t>
            </w:r>
            <w:proofErr w:type="spellStart"/>
            <w:r w:rsidRPr="004258F7">
              <w:t>кв</w:t>
            </w:r>
            <w:proofErr w:type="gramStart"/>
            <w:r w:rsidRPr="004258F7"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51E" w:rsidRPr="004258F7" w:rsidRDefault="00CD051E" w:rsidP="002B13EB">
            <w:pPr>
              <w:jc w:val="center"/>
            </w:pPr>
            <w:r w:rsidRPr="004258F7">
              <w:t xml:space="preserve">Срок  размещения (период)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051E" w:rsidRPr="004258F7" w:rsidRDefault="00CD051E" w:rsidP="002B13EB">
            <w:pPr>
              <w:jc w:val="center"/>
            </w:pPr>
            <w:r w:rsidRPr="004258F7">
              <w:t>Период размещения (календарные дни)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051E" w:rsidRPr="004258F7" w:rsidRDefault="00CD051E" w:rsidP="002B13EB">
            <w:pPr>
              <w:jc w:val="center"/>
            </w:pPr>
            <w:r w:rsidRPr="004258F7">
              <w:t>Начальный размер платы за право на размещение объекта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051E" w:rsidRPr="004258F7" w:rsidRDefault="00CD051E" w:rsidP="002B13EB">
            <w:pPr>
              <w:jc w:val="center"/>
            </w:pPr>
            <w:r w:rsidRPr="004258F7">
              <w:t>Размер задатка (руб.)</w:t>
            </w:r>
          </w:p>
        </w:tc>
      </w:tr>
      <w:tr w:rsidR="00CD051E" w:rsidRPr="001F6428" w:rsidTr="002D4E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E" w:rsidRPr="001F6428" w:rsidRDefault="00CD051E" w:rsidP="001F64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both"/>
              <w:rPr>
                <w:rFonts w:cs="Times New Roman"/>
              </w:rPr>
            </w:pPr>
            <w:r w:rsidRPr="001F6428">
              <w:rPr>
                <w:rFonts w:cs="Times New Roman"/>
              </w:rPr>
              <w:t>ул. Горького, ориентир – д. 150</w:t>
            </w:r>
            <w:proofErr w:type="gramStart"/>
            <w:r w:rsidRPr="001F6428">
              <w:rPr>
                <w:rFonts w:cs="Times New Roman"/>
              </w:rPr>
              <w:t xml:space="preserve"> А</w:t>
            </w:r>
            <w:proofErr w:type="gramEnd"/>
            <w:r w:rsidRPr="001F6428">
              <w:rPr>
                <w:rFonts w:cs="Times New Roman"/>
              </w:rPr>
              <w:t>/</w:t>
            </w:r>
          </w:p>
          <w:p w:rsidR="00CD051E" w:rsidRPr="001F6428" w:rsidRDefault="00CD051E" w:rsidP="001F6428">
            <w:pPr>
              <w:spacing w:after="0" w:line="240" w:lineRule="auto"/>
              <w:jc w:val="both"/>
              <w:rPr>
                <w:rFonts w:cs="Times New Roman"/>
              </w:rPr>
            </w:pPr>
            <w:r w:rsidRPr="001F6428">
              <w:rPr>
                <w:rFonts w:cs="Times New Roman"/>
              </w:rPr>
              <w:t>54.740586, 20.504780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both"/>
              <w:rPr>
                <w:rFonts w:cs="Times New Roman"/>
              </w:rPr>
            </w:pPr>
            <w:r w:rsidRPr="001F6428">
              <w:rPr>
                <w:rFonts w:cs="Times New Roman"/>
              </w:rPr>
              <w:t>Торговая палатка (мороженое, прохладительные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5/2,5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с 20.05.2022 по 10.10.2022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30261,60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12104,64</w:t>
            </w:r>
          </w:p>
        </w:tc>
      </w:tr>
      <w:tr w:rsidR="00CD051E" w:rsidRPr="001F6428" w:rsidTr="002D4E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E" w:rsidRPr="001F6428" w:rsidRDefault="00CD051E" w:rsidP="001F64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E" w:rsidRPr="001F6428" w:rsidRDefault="00CD051E" w:rsidP="001F6428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F6428">
              <w:rPr>
                <w:rFonts w:eastAsia="Calibri" w:cs="Times New Roman"/>
              </w:rPr>
              <w:t xml:space="preserve">ул. Береговая, ориентир </w:t>
            </w:r>
            <w:r w:rsidRPr="001F6428">
              <w:rPr>
                <w:rFonts w:cs="Times New Roman"/>
              </w:rPr>
              <w:t>–</w:t>
            </w:r>
            <w:r w:rsidRPr="001F6428">
              <w:rPr>
                <w:rFonts w:eastAsia="Calibri" w:cs="Times New Roman"/>
              </w:rPr>
              <w:t xml:space="preserve"> д. 17</w:t>
            </w:r>
            <w:proofErr w:type="gramStart"/>
            <w:r w:rsidRPr="001F6428">
              <w:rPr>
                <w:rFonts w:eastAsia="Calibri" w:cs="Times New Roman"/>
              </w:rPr>
              <w:t xml:space="preserve"> В</w:t>
            </w:r>
            <w:proofErr w:type="gramEnd"/>
            <w:r w:rsidRPr="001F6428">
              <w:rPr>
                <w:rFonts w:eastAsia="Calibri" w:cs="Times New Roman"/>
              </w:rPr>
              <w:t>/</w:t>
            </w:r>
          </w:p>
          <w:p w:rsidR="00CD051E" w:rsidRPr="001F6428" w:rsidRDefault="00CD051E" w:rsidP="001F6428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F6428">
              <w:rPr>
                <w:rFonts w:eastAsia="Calibri" w:cs="Times New Roman"/>
              </w:rPr>
              <w:t>54.730663, 20.524285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E" w:rsidRPr="001F6428" w:rsidRDefault="00CD051E" w:rsidP="001F6428">
            <w:pPr>
              <w:spacing w:after="0" w:line="240" w:lineRule="auto"/>
              <w:jc w:val="both"/>
              <w:rPr>
                <w:rFonts w:cs="Times New Roman"/>
              </w:rPr>
            </w:pPr>
            <w:r w:rsidRPr="001F6428">
              <w:rPr>
                <w:rFonts w:cs="Times New Roman"/>
              </w:rPr>
              <w:t>Торговая палатка (мороженое, прохладительные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5/2,5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с 20.05.2022 по 10.10.2022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24105,60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9642,24</w:t>
            </w:r>
          </w:p>
        </w:tc>
      </w:tr>
      <w:tr w:rsidR="00CD051E" w:rsidRPr="001F6428" w:rsidTr="002D4E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E" w:rsidRPr="001F6428" w:rsidRDefault="00CD051E" w:rsidP="001F64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E" w:rsidRPr="001F6428" w:rsidRDefault="00CD051E" w:rsidP="001F6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</w:rPr>
            </w:pPr>
            <w:r w:rsidRPr="001F6428">
              <w:rPr>
                <w:rFonts w:eastAsia="Calibri" w:cs="Times New Roman"/>
              </w:rPr>
              <w:t xml:space="preserve">ул. </w:t>
            </w:r>
            <w:proofErr w:type="spellStart"/>
            <w:r w:rsidRPr="001F6428">
              <w:rPr>
                <w:rFonts w:eastAsia="Calibri" w:cs="Times New Roman"/>
              </w:rPr>
              <w:t>Верхнеозерная</w:t>
            </w:r>
            <w:proofErr w:type="spellEnd"/>
            <w:r w:rsidRPr="001F6428">
              <w:rPr>
                <w:rFonts w:eastAsia="Calibri" w:cs="Times New Roman"/>
              </w:rPr>
              <w:t xml:space="preserve">, ориентир </w:t>
            </w:r>
            <w:r w:rsidRPr="001F6428">
              <w:rPr>
                <w:rFonts w:cs="Times New Roman"/>
              </w:rPr>
              <w:t>–</w:t>
            </w:r>
            <w:r w:rsidRPr="001F6428">
              <w:rPr>
                <w:rFonts w:eastAsia="Calibri" w:cs="Times New Roman"/>
              </w:rPr>
              <w:t xml:space="preserve"> д. 19/</w:t>
            </w:r>
          </w:p>
          <w:p w:rsidR="00CD051E" w:rsidRPr="001F6428" w:rsidRDefault="00CD051E" w:rsidP="001F6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</w:rPr>
            </w:pPr>
            <w:r w:rsidRPr="001F6428">
              <w:rPr>
                <w:rFonts w:eastAsia="Calibri" w:cs="Times New Roman"/>
              </w:rPr>
              <w:t>54.731153, 20.522938</w:t>
            </w:r>
          </w:p>
          <w:p w:rsidR="00CD051E" w:rsidRPr="001F6428" w:rsidRDefault="00CD051E" w:rsidP="001F6428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E" w:rsidRPr="001F6428" w:rsidRDefault="00CD051E" w:rsidP="001F6428">
            <w:pPr>
              <w:spacing w:after="0" w:line="240" w:lineRule="auto"/>
              <w:jc w:val="both"/>
              <w:rPr>
                <w:rFonts w:cs="Times New Roman"/>
              </w:rPr>
            </w:pPr>
            <w:r w:rsidRPr="001F6428">
              <w:rPr>
                <w:rFonts w:cs="Times New Roman"/>
              </w:rPr>
              <w:t>Торговая палатка (мороженое, прохладительные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5/2,5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с 20.05.2022 по 10.10.2022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32702,40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13080,96</w:t>
            </w:r>
          </w:p>
        </w:tc>
      </w:tr>
      <w:tr w:rsidR="00CD051E" w:rsidRPr="001F6428" w:rsidTr="002D4E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E" w:rsidRPr="001F6428" w:rsidRDefault="00CD051E" w:rsidP="001F64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both"/>
              <w:rPr>
                <w:rFonts w:cs="Times New Roman"/>
              </w:rPr>
            </w:pPr>
            <w:r w:rsidRPr="001F6428">
              <w:rPr>
                <w:rFonts w:cs="Times New Roman"/>
              </w:rPr>
              <w:t xml:space="preserve">озеро Верхнее, ориентир –                         ул. </w:t>
            </w:r>
            <w:proofErr w:type="gramStart"/>
            <w:r w:rsidRPr="001F6428">
              <w:rPr>
                <w:rFonts w:cs="Times New Roman"/>
              </w:rPr>
              <w:t>Пролетарская</w:t>
            </w:r>
            <w:proofErr w:type="gramEnd"/>
            <w:r w:rsidRPr="001F6428">
              <w:rPr>
                <w:rFonts w:cs="Times New Roman"/>
              </w:rPr>
              <w:t xml:space="preserve">                      д. 118/</w:t>
            </w:r>
          </w:p>
          <w:p w:rsidR="00CD051E" w:rsidRPr="001F6428" w:rsidRDefault="00CD051E" w:rsidP="001F6428">
            <w:pPr>
              <w:spacing w:after="0" w:line="240" w:lineRule="auto"/>
              <w:jc w:val="both"/>
              <w:rPr>
                <w:rFonts w:cs="Times New Roman"/>
              </w:rPr>
            </w:pPr>
            <w:r w:rsidRPr="001F6428">
              <w:rPr>
                <w:rFonts w:cs="Times New Roman"/>
              </w:rPr>
              <w:t>54.725894,20.516615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E" w:rsidRPr="001F6428" w:rsidRDefault="00CD051E" w:rsidP="001F6428">
            <w:pPr>
              <w:spacing w:after="0" w:line="240" w:lineRule="auto"/>
              <w:jc w:val="both"/>
              <w:rPr>
                <w:rFonts w:cs="Times New Roman"/>
              </w:rPr>
            </w:pPr>
            <w:r w:rsidRPr="001F6428">
              <w:rPr>
                <w:rFonts w:cs="Times New Roman"/>
              </w:rPr>
              <w:t>Торговая палатка (мороженое, прохладительные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5/2,5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с 20.05.2022 по 10.10.2022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32853,60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13141,44</w:t>
            </w:r>
          </w:p>
        </w:tc>
      </w:tr>
      <w:tr w:rsidR="00CD051E" w:rsidRPr="001F6428" w:rsidTr="002D4E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E" w:rsidRPr="001F6428" w:rsidRDefault="00CD051E" w:rsidP="001F64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both"/>
              <w:rPr>
                <w:rFonts w:cs="Times New Roman"/>
              </w:rPr>
            </w:pPr>
            <w:r w:rsidRPr="001F6428">
              <w:rPr>
                <w:rFonts w:cs="Times New Roman"/>
              </w:rPr>
              <w:t xml:space="preserve">озеро Верхнее, ориентир –                           ул. </w:t>
            </w:r>
            <w:proofErr w:type="gramStart"/>
            <w:r w:rsidRPr="001F6428">
              <w:rPr>
                <w:rFonts w:cs="Times New Roman"/>
              </w:rPr>
              <w:t>Пролетарская</w:t>
            </w:r>
            <w:proofErr w:type="gramEnd"/>
            <w:r w:rsidRPr="001F6428">
              <w:rPr>
                <w:rFonts w:cs="Times New Roman"/>
              </w:rPr>
              <w:t xml:space="preserve">                              д. 118/</w:t>
            </w:r>
          </w:p>
          <w:p w:rsidR="00CD051E" w:rsidRPr="001F6428" w:rsidRDefault="00CD051E" w:rsidP="001F6428">
            <w:pPr>
              <w:spacing w:after="0" w:line="240" w:lineRule="auto"/>
              <w:jc w:val="both"/>
              <w:rPr>
                <w:rFonts w:cs="Times New Roman"/>
              </w:rPr>
            </w:pPr>
            <w:r w:rsidRPr="001F6428">
              <w:rPr>
                <w:rFonts w:cs="Times New Roman"/>
              </w:rPr>
              <w:t>54.725696, 20.516678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E" w:rsidRPr="001F6428" w:rsidRDefault="00CD051E" w:rsidP="001F6428">
            <w:pPr>
              <w:spacing w:after="0" w:line="240" w:lineRule="auto"/>
              <w:jc w:val="both"/>
              <w:rPr>
                <w:rFonts w:cs="Times New Roman"/>
              </w:rPr>
            </w:pPr>
            <w:r w:rsidRPr="001F6428">
              <w:rPr>
                <w:rFonts w:cs="Times New Roman"/>
              </w:rPr>
              <w:t>Торговая палатка (мороженое, прохладительные напитки)</w:t>
            </w:r>
          </w:p>
          <w:p w:rsidR="00CD051E" w:rsidRPr="001F6428" w:rsidRDefault="00CD051E" w:rsidP="001F6428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5/2,5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с 20.05.2022 по 10.10.2022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32853,60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13141,44</w:t>
            </w:r>
          </w:p>
        </w:tc>
      </w:tr>
      <w:tr w:rsidR="00CD051E" w:rsidRPr="001F6428" w:rsidTr="002D4E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E" w:rsidRPr="001F6428" w:rsidRDefault="00CD051E" w:rsidP="001F64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both"/>
              <w:rPr>
                <w:rFonts w:cs="Times New Roman"/>
              </w:rPr>
            </w:pPr>
            <w:r w:rsidRPr="001F6428">
              <w:rPr>
                <w:rFonts w:cs="Times New Roman"/>
              </w:rPr>
              <w:t xml:space="preserve">озеро Верхнее, ориентир –                          ул. </w:t>
            </w:r>
            <w:proofErr w:type="gramStart"/>
            <w:r w:rsidRPr="001F6428">
              <w:rPr>
                <w:rFonts w:cs="Times New Roman"/>
              </w:rPr>
              <w:t>Пролетарская</w:t>
            </w:r>
            <w:proofErr w:type="gramEnd"/>
            <w:r w:rsidRPr="001F6428">
              <w:rPr>
                <w:rFonts w:cs="Times New Roman"/>
              </w:rPr>
              <w:t xml:space="preserve">                  д. 118/</w:t>
            </w:r>
          </w:p>
          <w:p w:rsidR="00CD051E" w:rsidRPr="001F6428" w:rsidRDefault="00CD051E" w:rsidP="001F6428">
            <w:pPr>
              <w:spacing w:after="0" w:line="240" w:lineRule="auto"/>
              <w:jc w:val="both"/>
              <w:rPr>
                <w:rFonts w:cs="Times New Roman"/>
              </w:rPr>
            </w:pPr>
            <w:r w:rsidRPr="001F6428">
              <w:rPr>
                <w:rFonts w:cs="Times New Roman"/>
              </w:rPr>
              <w:t>54.725197, 20.516924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E" w:rsidRPr="001F6428" w:rsidRDefault="00CD051E" w:rsidP="001F6428">
            <w:pPr>
              <w:spacing w:after="0" w:line="240" w:lineRule="auto"/>
              <w:jc w:val="both"/>
              <w:rPr>
                <w:rFonts w:cs="Times New Roman"/>
              </w:rPr>
            </w:pPr>
            <w:r w:rsidRPr="001F6428">
              <w:rPr>
                <w:rFonts w:cs="Times New Roman"/>
              </w:rPr>
              <w:t xml:space="preserve">Торговая палатка (мороженое, прохладительные </w:t>
            </w:r>
            <w:r w:rsidRPr="001F6428">
              <w:rPr>
                <w:rFonts w:cs="Times New Roman"/>
              </w:rPr>
              <w:lastRenderedPageBreak/>
              <w:t>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lastRenderedPageBreak/>
              <w:t>5/2,5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с 20.05.2022 по 10.10.2022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32853,60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13141,44</w:t>
            </w:r>
          </w:p>
        </w:tc>
      </w:tr>
      <w:tr w:rsidR="00CD051E" w:rsidRPr="001F6428" w:rsidTr="002D4E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E" w:rsidRPr="001F6428" w:rsidRDefault="00CD051E" w:rsidP="001F64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both"/>
              <w:rPr>
                <w:rFonts w:cs="Times New Roman"/>
              </w:rPr>
            </w:pPr>
            <w:r w:rsidRPr="001F6428">
              <w:rPr>
                <w:rFonts w:cs="Times New Roman"/>
              </w:rPr>
              <w:t>ул. Проф. Баранова, ориентир – д. 36/</w:t>
            </w:r>
          </w:p>
          <w:p w:rsidR="00CD051E" w:rsidRPr="001F6428" w:rsidRDefault="00CD051E" w:rsidP="001F6428">
            <w:pPr>
              <w:spacing w:after="0" w:line="240" w:lineRule="auto"/>
              <w:jc w:val="both"/>
              <w:rPr>
                <w:rFonts w:cs="Times New Roman"/>
              </w:rPr>
            </w:pPr>
            <w:r w:rsidRPr="001F6428">
              <w:rPr>
                <w:rFonts w:cs="Times New Roman"/>
              </w:rPr>
              <w:t>54.720593, 20.504748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E" w:rsidRPr="001F6428" w:rsidRDefault="00CD051E" w:rsidP="001F6428">
            <w:pPr>
              <w:spacing w:after="0" w:line="240" w:lineRule="auto"/>
              <w:jc w:val="both"/>
              <w:rPr>
                <w:rFonts w:cs="Times New Roman"/>
              </w:rPr>
            </w:pPr>
            <w:r w:rsidRPr="001F6428">
              <w:rPr>
                <w:rFonts w:cs="Times New Roman"/>
              </w:rPr>
              <w:t>Торговая палатка (мороженое, прохладительные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5/2,5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с 20.05.2022 по 10.10.2022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32508,00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13003,20</w:t>
            </w:r>
          </w:p>
        </w:tc>
      </w:tr>
      <w:tr w:rsidR="00CD051E" w:rsidRPr="001F6428" w:rsidTr="002D4E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E" w:rsidRPr="001F6428" w:rsidRDefault="00CD051E" w:rsidP="001F64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E" w:rsidRPr="001F6428" w:rsidRDefault="00CD051E" w:rsidP="001F6428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F6428">
              <w:rPr>
                <w:rFonts w:eastAsia="Calibri" w:cs="Times New Roman"/>
              </w:rPr>
              <w:t xml:space="preserve">проспект Ленинский,                    ориентир </w:t>
            </w:r>
            <w:r w:rsidRPr="001F6428">
              <w:rPr>
                <w:rFonts w:cs="Times New Roman"/>
              </w:rPr>
              <w:t>–</w:t>
            </w:r>
            <w:r w:rsidRPr="001F6428">
              <w:rPr>
                <w:rFonts w:eastAsia="Calibri" w:cs="Times New Roman"/>
              </w:rPr>
              <w:t xml:space="preserve">  д. 109/</w:t>
            </w:r>
          </w:p>
          <w:p w:rsidR="00CD051E" w:rsidRPr="001F6428" w:rsidRDefault="00CD051E" w:rsidP="001F6428">
            <w:pPr>
              <w:spacing w:after="0" w:line="240" w:lineRule="auto"/>
              <w:jc w:val="both"/>
              <w:rPr>
                <w:rFonts w:cs="Times New Roman"/>
              </w:rPr>
            </w:pPr>
            <w:r w:rsidRPr="001F6428">
              <w:rPr>
                <w:rFonts w:cs="Times New Roman"/>
              </w:rPr>
              <w:t>54.702718, 20.505285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E" w:rsidRPr="001F6428" w:rsidRDefault="00CD051E" w:rsidP="001F6428">
            <w:pPr>
              <w:spacing w:after="0" w:line="240" w:lineRule="auto"/>
              <w:jc w:val="both"/>
              <w:rPr>
                <w:rFonts w:cs="Times New Roman"/>
              </w:rPr>
            </w:pPr>
            <w:r w:rsidRPr="001F6428">
              <w:rPr>
                <w:rFonts w:cs="Times New Roman"/>
              </w:rPr>
              <w:t>Торговая палатка (мороженое, прохладительные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5/2,5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с 20.05.2022 по 10.10.2022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31482,00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12592,80</w:t>
            </w:r>
          </w:p>
        </w:tc>
      </w:tr>
      <w:tr w:rsidR="00CD051E" w:rsidRPr="001F6428" w:rsidTr="002D4E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E" w:rsidRPr="001F6428" w:rsidRDefault="00CD051E" w:rsidP="001F64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both"/>
              <w:rPr>
                <w:rFonts w:cs="Times New Roman"/>
              </w:rPr>
            </w:pPr>
            <w:r w:rsidRPr="001F6428">
              <w:rPr>
                <w:rFonts w:cs="Times New Roman"/>
              </w:rPr>
              <w:t xml:space="preserve">ул. </w:t>
            </w:r>
            <w:proofErr w:type="gramStart"/>
            <w:r w:rsidRPr="001F6428">
              <w:rPr>
                <w:rFonts w:cs="Times New Roman"/>
              </w:rPr>
              <w:t>Брусничная</w:t>
            </w:r>
            <w:proofErr w:type="gramEnd"/>
            <w:r w:rsidRPr="001F6428">
              <w:rPr>
                <w:rFonts w:cs="Times New Roman"/>
              </w:rPr>
              <w:t>, ориентир – д. 1/</w:t>
            </w:r>
          </w:p>
          <w:p w:rsidR="00CD051E" w:rsidRPr="001F6428" w:rsidRDefault="00CD051E" w:rsidP="001F6428">
            <w:pPr>
              <w:spacing w:after="0" w:line="240" w:lineRule="auto"/>
              <w:jc w:val="both"/>
              <w:rPr>
                <w:rFonts w:cs="Times New Roman"/>
              </w:rPr>
            </w:pPr>
            <w:r w:rsidRPr="001F6428">
              <w:rPr>
                <w:rFonts w:cs="Times New Roman"/>
              </w:rPr>
              <w:t>54.702718, 20.505285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E" w:rsidRPr="001F6428" w:rsidRDefault="00CD051E" w:rsidP="001F6428">
            <w:pPr>
              <w:spacing w:after="0" w:line="240" w:lineRule="auto"/>
              <w:jc w:val="both"/>
              <w:rPr>
                <w:rFonts w:cs="Times New Roman"/>
              </w:rPr>
            </w:pPr>
            <w:r w:rsidRPr="001F6428">
              <w:rPr>
                <w:rFonts w:cs="Times New Roman"/>
              </w:rPr>
              <w:t>Торговая палатка (мороженое, прохладительные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5/2,5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с 20.05.2022 по 10.10.2022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22302,00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8920,80</w:t>
            </w:r>
          </w:p>
        </w:tc>
      </w:tr>
      <w:tr w:rsidR="00CD051E" w:rsidRPr="001F6428" w:rsidTr="002D4E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E" w:rsidRPr="001F6428" w:rsidRDefault="00CD051E" w:rsidP="001F64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both"/>
              <w:rPr>
                <w:rFonts w:cs="Times New Roman"/>
              </w:rPr>
            </w:pPr>
            <w:r w:rsidRPr="001F6428">
              <w:rPr>
                <w:rFonts w:cs="Times New Roman"/>
              </w:rPr>
              <w:t>озеро Поплавок, ориентир –                           ул. Чапаева, д. 28</w:t>
            </w:r>
            <w:proofErr w:type="gramStart"/>
            <w:r w:rsidRPr="001F6428">
              <w:rPr>
                <w:rFonts w:cs="Times New Roman"/>
              </w:rPr>
              <w:t xml:space="preserve"> А</w:t>
            </w:r>
            <w:proofErr w:type="gramEnd"/>
            <w:r w:rsidRPr="001F6428">
              <w:rPr>
                <w:rFonts w:cs="Times New Roman"/>
              </w:rPr>
              <w:t>/</w:t>
            </w:r>
          </w:p>
          <w:p w:rsidR="00CD051E" w:rsidRPr="001F6428" w:rsidRDefault="00CD051E" w:rsidP="001F6428">
            <w:pPr>
              <w:spacing w:after="0" w:line="240" w:lineRule="auto"/>
              <w:jc w:val="both"/>
              <w:rPr>
                <w:rFonts w:cs="Times New Roman"/>
              </w:rPr>
            </w:pPr>
            <w:r w:rsidRPr="001F6428">
              <w:rPr>
                <w:rFonts w:cs="Times New Roman"/>
              </w:rPr>
              <w:t>54.720565, 20.462656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E" w:rsidRPr="001F6428" w:rsidRDefault="00CD051E" w:rsidP="001F6428">
            <w:pPr>
              <w:spacing w:after="0" w:line="240" w:lineRule="auto"/>
              <w:jc w:val="both"/>
              <w:rPr>
                <w:rFonts w:cs="Times New Roman"/>
              </w:rPr>
            </w:pPr>
            <w:r w:rsidRPr="001F6428">
              <w:rPr>
                <w:rFonts w:cs="Times New Roman"/>
              </w:rPr>
              <w:t>Торговая палатка (мороженое, прохладительные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5/2,5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с 20.05.2022 по 10.10.2022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29494,80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11797,92</w:t>
            </w:r>
          </w:p>
        </w:tc>
      </w:tr>
      <w:tr w:rsidR="00CD051E" w:rsidRPr="001F6428" w:rsidTr="002D4E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Голубые озера</w:t>
            </w:r>
          </w:p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54.652392, 20.360329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 xml:space="preserve">Торговый объект (квас из </w:t>
            </w:r>
            <w:proofErr w:type="spellStart"/>
            <w:r w:rsidRPr="001F6428">
              <w:rPr>
                <w:rFonts w:cs="Times New Roman"/>
              </w:rPr>
              <w:t>кегов</w:t>
            </w:r>
            <w:proofErr w:type="spellEnd"/>
            <w:r w:rsidRPr="001F6428">
              <w:rPr>
                <w:rFonts w:cs="Times New Roman"/>
              </w:rPr>
              <w:t xml:space="preserve"> или цистерн)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5/2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 xml:space="preserve">с 25.05.2022 по 10.09.2022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6577,06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2630,82</w:t>
            </w:r>
          </w:p>
        </w:tc>
      </w:tr>
      <w:tr w:rsidR="00CD051E" w:rsidRPr="001F6428" w:rsidTr="002D4E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Голубые озера</w:t>
            </w:r>
          </w:p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54.649952, 20.356047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Торговая палатка (мороженое, прохладительные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10/5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 xml:space="preserve">с 25.05.2022 по 10.09.2022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14093,70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5637,48</w:t>
            </w:r>
          </w:p>
        </w:tc>
      </w:tr>
      <w:tr w:rsidR="00CD051E" w:rsidRPr="001F6428" w:rsidTr="002D4E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Голубые озера</w:t>
            </w:r>
          </w:p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54.652348, 20.360186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Нестационарный торговый объект по реализации продукции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20/10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 xml:space="preserve">с 25.05.2022 по 10.09.2022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28187,40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11274,96</w:t>
            </w:r>
          </w:p>
        </w:tc>
      </w:tr>
      <w:tr w:rsidR="00CD051E" w:rsidRPr="001F6428" w:rsidTr="002D4E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 xml:space="preserve">Озеро (обводненный карьер) в районе садового некоммерческого товарищества «Мечта» </w:t>
            </w:r>
          </w:p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54.641819, 20.307736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 xml:space="preserve">Торговый объект (квас из </w:t>
            </w:r>
            <w:proofErr w:type="spellStart"/>
            <w:r w:rsidRPr="001F6428">
              <w:rPr>
                <w:rFonts w:cs="Times New Roman"/>
              </w:rPr>
              <w:t>кегов</w:t>
            </w:r>
            <w:proofErr w:type="spellEnd"/>
            <w:r w:rsidRPr="001F6428">
              <w:rPr>
                <w:rFonts w:cs="Times New Roman"/>
              </w:rPr>
              <w:t xml:space="preserve"> или цистерн)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5/2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 xml:space="preserve">с 25.05.2022 по 10.09.2022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6538,91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2615,56</w:t>
            </w:r>
          </w:p>
        </w:tc>
      </w:tr>
      <w:tr w:rsidR="00CD051E" w:rsidRPr="001F6428" w:rsidTr="002D4E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 xml:space="preserve">Озеро (обводненный карьер) в районе садового некоммерческого товарищества «Мечта» </w:t>
            </w:r>
          </w:p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54.641890, 20.307842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Торговая палатка (мороженое, прохладительные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10/5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 xml:space="preserve">с 25.05.2022 по 10.09.2022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14011,95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5604,78</w:t>
            </w:r>
          </w:p>
        </w:tc>
      </w:tr>
      <w:tr w:rsidR="00CD051E" w:rsidRPr="001F6428" w:rsidTr="002D4E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 xml:space="preserve">Озеро (обводненный карьер) в районе садового некоммерческого товарищества «Мечта» </w:t>
            </w:r>
          </w:p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54.641837, 20.307660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Торговая палатка (товары пляжного ассортимента)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10/5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 xml:space="preserve">с 25.05.2022 по 10.09.2022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14011,95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5604,78</w:t>
            </w:r>
          </w:p>
        </w:tc>
      </w:tr>
      <w:tr w:rsidR="00CD051E" w:rsidRPr="001F6428" w:rsidTr="002D4E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 xml:space="preserve">Озеро (обводненный карьер) в районе садового некоммерческого товарищества «Мечта» </w:t>
            </w:r>
          </w:p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54.641661, 20.307736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Нестационарный торговый объект по реализации продукции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20/10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 xml:space="preserve">с 25.05.2022 по 10.09.2022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28023,90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11209,56</w:t>
            </w:r>
          </w:p>
        </w:tc>
      </w:tr>
      <w:tr w:rsidR="00CD051E" w:rsidRPr="001F6428" w:rsidTr="002D4E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 xml:space="preserve">Озеро (обводненный карьер) в районе садового некоммерческого товарищества «Мечта» </w:t>
            </w:r>
          </w:p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54.641866, 20.308743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Нестационарный торговый объект по реализации продукции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20/10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 xml:space="preserve">с 25.05.2022 по 10.09.2022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28023,90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11209,56</w:t>
            </w:r>
          </w:p>
        </w:tc>
      </w:tr>
      <w:tr w:rsidR="00CD051E" w:rsidRPr="001F6428" w:rsidTr="002D4E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 xml:space="preserve">Озеро </w:t>
            </w:r>
            <w:proofErr w:type="spellStart"/>
            <w:r w:rsidRPr="001F6428">
              <w:rPr>
                <w:rFonts w:cs="Times New Roman"/>
              </w:rPr>
              <w:t>Пелавское</w:t>
            </w:r>
            <w:proofErr w:type="spellEnd"/>
          </w:p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54.716505, 20.379330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 xml:space="preserve">Нестационарный торговый объект по реализации продукции </w:t>
            </w:r>
            <w:r w:rsidRPr="001F6428">
              <w:rPr>
                <w:rFonts w:cs="Times New Roman"/>
              </w:rPr>
              <w:lastRenderedPageBreak/>
              <w:t>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lastRenderedPageBreak/>
              <w:t>20/10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с 25.05.2022 по 10.09.2022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29822,40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11928,96</w:t>
            </w:r>
          </w:p>
        </w:tc>
      </w:tr>
      <w:tr w:rsidR="00CD051E" w:rsidRPr="001F6428" w:rsidTr="002D4E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 xml:space="preserve">Озеро </w:t>
            </w:r>
            <w:proofErr w:type="spellStart"/>
            <w:r w:rsidRPr="001F6428">
              <w:rPr>
                <w:rFonts w:cs="Times New Roman"/>
              </w:rPr>
              <w:t>Пелавское</w:t>
            </w:r>
            <w:proofErr w:type="spellEnd"/>
          </w:p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54.716514, 20.379263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 xml:space="preserve">Торговый объект (квас из </w:t>
            </w:r>
            <w:proofErr w:type="spellStart"/>
            <w:r w:rsidRPr="001F6428">
              <w:rPr>
                <w:rFonts w:cs="Times New Roman"/>
              </w:rPr>
              <w:t>кегов</w:t>
            </w:r>
            <w:proofErr w:type="spellEnd"/>
            <w:r w:rsidRPr="001F6428">
              <w:rPr>
                <w:rFonts w:cs="Times New Roman"/>
              </w:rPr>
              <w:t xml:space="preserve"> или цистерн)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5/2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rPr>
                <w:rFonts w:cs="Times New Roman"/>
              </w:rPr>
            </w:pPr>
            <w:r w:rsidRPr="001F6428">
              <w:rPr>
                <w:rFonts w:cs="Times New Roman"/>
              </w:rPr>
              <w:t>с 25.05.2022 по 10.09.2022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6958,56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1E" w:rsidRPr="001F6428" w:rsidRDefault="00CD051E" w:rsidP="001F642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F6428">
              <w:rPr>
                <w:rFonts w:cs="Times New Roman"/>
                <w:color w:val="000000"/>
              </w:rPr>
              <w:t>2783,42</w:t>
            </w:r>
          </w:p>
        </w:tc>
      </w:tr>
    </w:tbl>
    <w:p w:rsidR="00CD051E" w:rsidRPr="00CD051E" w:rsidRDefault="00CD051E" w:rsidP="00CD051E">
      <w:pPr>
        <w:jc w:val="right"/>
        <w:rPr>
          <w:b/>
        </w:rPr>
      </w:pPr>
    </w:p>
    <w:sectPr w:rsidR="00CD051E" w:rsidRPr="00CD051E" w:rsidSect="009278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A078A"/>
    <w:multiLevelType w:val="hybridMultilevel"/>
    <w:tmpl w:val="E010651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1E"/>
    <w:rsid w:val="00051495"/>
    <w:rsid w:val="000D20B7"/>
    <w:rsid w:val="00117E1F"/>
    <w:rsid w:val="001F6428"/>
    <w:rsid w:val="002D4E66"/>
    <w:rsid w:val="00643C8C"/>
    <w:rsid w:val="009278CE"/>
    <w:rsid w:val="00AC5A2C"/>
    <w:rsid w:val="00BB75EB"/>
    <w:rsid w:val="00CD051E"/>
    <w:rsid w:val="00D62672"/>
    <w:rsid w:val="00FA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51E"/>
    <w:pPr>
      <w:suppressAutoHyphens/>
      <w:spacing w:after="0" w:line="240" w:lineRule="auto"/>
      <w:ind w:left="720"/>
      <w:contextualSpacing/>
    </w:pPr>
    <w:rPr>
      <w:rFonts w:eastAsia="Times New Roman" w:cs="Times New Roman"/>
      <w:sz w:val="28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051495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0514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51E"/>
    <w:pPr>
      <w:suppressAutoHyphens/>
      <w:spacing w:after="0" w:line="240" w:lineRule="auto"/>
      <w:ind w:left="720"/>
      <w:contextualSpacing/>
    </w:pPr>
    <w:rPr>
      <w:rFonts w:eastAsia="Times New Roman" w:cs="Times New Roman"/>
      <w:sz w:val="28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051495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0514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Небесенко Надежда Анатольевна</dc:creator>
  <cp:lastModifiedBy>Небесенко Надежда Анатольевна</cp:lastModifiedBy>
  <cp:revision>9</cp:revision>
  <dcterms:created xsi:type="dcterms:W3CDTF">2022-04-11T07:45:00Z</dcterms:created>
  <dcterms:modified xsi:type="dcterms:W3CDTF">2022-04-12T08:42:00Z</dcterms:modified>
</cp:coreProperties>
</file>