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1E86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54C8D797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38039EB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052E6FFF" w14:textId="727FD0B0" w:rsidR="00FB4857" w:rsidRDefault="00FB4857" w:rsidP="00FB4857">
      <w:pPr>
        <w:keepNext/>
        <w:keepLines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«Перечень лотов</w:t>
      </w:r>
      <w:r>
        <w:rPr>
          <w:rFonts w:cs="Times New Roman"/>
          <w:szCs w:val="24"/>
        </w:rPr>
        <w:t xml:space="preserve"> 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>
        <w:rPr>
          <w:rFonts w:cs="Times New Roman"/>
          <w:color w:val="000000"/>
          <w:szCs w:val="24"/>
        </w:rPr>
        <w:t>»:</w:t>
      </w:r>
    </w:p>
    <w:p w14:paraId="618B359E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843"/>
        <w:gridCol w:w="1276"/>
        <w:gridCol w:w="1559"/>
        <w:gridCol w:w="1417"/>
        <w:gridCol w:w="1134"/>
      </w:tblGrid>
      <w:tr w:rsidR="00D31BE4" w:rsidRPr="00D71788" w14:paraId="19D46CF7" w14:textId="77777777" w:rsidTr="00B74027">
        <w:trPr>
          <w:trHeight w:val="1681"/>
          <w:jc w:val="center"/>
        </w:trPr>
        <w:tc>
          <w:tcPr>
            <w:tcW w:w="709" w:type="dxa"/>
            <w:shd w:val="clear" w:color="auto" w:fill="FFFFFF"/>
          </w:tcPr>
          <w:p w14:paraId="1E6DFAE1" w14:textId="77777777" w:rsidR="00D31BE4" w:rsidRPr="00D71788" w:rsidRDefault="00D31BE4" w:rsidP="00B74027">
            <w:pPr>
              <w:ind w:firstLine="709"/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№№ п/</w:t>
            </w:r>
            <w:proofErr w:type="gramStart"/>
            <w:r w:rsidRPr="00D71788">
              <w:rPr>
                <w:sz w:val="20"/>
                <w:szCs w:val="20"/>
              </w:rPr>
              <w:t>п,№</w:t>
            </w:r>
            <w:proofErr w:type="gramEnd"/>
            <w:r w:rsidRPr="00D71788">
              <w:rPr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shd w:val="clear" w:color="auto" w:fill="FFFFFF"/>
          </w:tcPr>
          <w:p w14:paraId="7C3E4155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843" w:type="dxa"/>
            <w:shd w:val="clear" w:color="auto" w:fill="FFFFFF"/>
          </w:tcPr>
          <w:p w14:paraId="7B5D5189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FFFFFF"/>
          </w:tcPr>
          <w:p w14:paraId="460DF81E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 xml:space="preserve">Площадь </w:t>
            </w:r>
            <w:proofErr w:type="spellStart"/>
            <w:r w:rsidRPr="00D71788">
              <w:rPr>
                <w:sz w:val="20"/>
                <w:szCs w:val="20"/>
              </w:rPr>
              <w:t>нестацио-нарного</w:t>
            </w:r>
            <w:proofErr w:type="spellEnd"/>
            <w:r w:rsidRPr="00D71788">
              <w:rPr>
                <w:sz w:val="20"/>
                <w:szCs w:val="20"/>
              </w:rPr>
              <w:t xml:space="preserve"> объекта, </w:t>
            </w:r>
            <w:proofErr w:type="spellStart"/>
            <w:proofErr w:type="gramStart"/>
            <w:r w:rsidRPr="00D71788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14:paraId="20F480C6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Срок действия договора</w:t>
            </w:r>
          </w:p>
          <w:p w14:paraId="5EFCF8A8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9DC1EDF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Начальная цена   договора (лота), руб.</w:t>
            </w:r>
          </w:p>
        </w:tc>
        <w:tc>
          <w:tcPr>
            <w:tcW w:w="1134" w:type="dxa"/>
            <w:shd w:val="clear" w:color="auto" w:fill="FFFFFF"/>
          </w:tcPr>
          <w:p w14:paraId="7C9922AE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Размер задатка</w:t>
            </w:r>
          </w:p>
        </w:tc>
      </w:tr>
      <w:tr w:rsidR="00D31BE4" w:rsidRPr="00D71788" w14:paraId="01B14E3B" w14:textId="77777777" w:rsidTr="00B74027">
        <w:trPr>
          <w:trHeight w:val="145"/>
          <w:jc w:val="center"/>
        </w:trPr>
        <w:tc>
          <w:tcPr>
            <w:tcW w:w="709" w:type="dxa"/>
            <w:shd w:val="clear" w:color="auto" w:fill="FFFFFF"/>
          </w:tcPr>
          <w:p w14:paraId="05650E09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10D81BA1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14:paraId="4DA8B758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5C8E8C39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14:paraId="63A65E11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14:paraId="00739995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DD78FB7" w14:textId="77777777" w:rsidR="00D31BE4" w:rsidRPr="00D71788" w:rsidRDefault="00D31BE4" w:rsidP="00B74027">
            <w:pPr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7</w:t>
            </w:r>
          </w:p>
        </w:tc>
      </w:tr>
      <w:tr w:rsidR="00D31BE4" w:rsidRPr="00D71788" w14:paraId="728795AE" w14:textId="77777777" w:rsidTr="00B74027">
        <w:trPr>
          <w:trHeight w:val="1044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0A12D7EC" w14:textId="77777777" w:rsidR="00D31BE4" w:rsidRPr="00D71788" w:rsidRDefault="00D31BE4" w:rsidP="00D31BE4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0FF22BD7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набережная озера Верхнего, ориентир–                       ул. Пролетарская                 д. 118</w:t>
            </w:r>
          </w:p>
          <w:p w14:paraId="58889CEE" w14:textId="77777777" w:rsidR="00D31BE4" w:rsidRPr="00D71788" w:rsidRDefault="00D31BE4" w:rsidP="00B74027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/ 54.726052, 20.516730</w:t>
            </w:r>
          </w:p>
        </w:tc>
        <w:tc>
          <w:tcPr>
            <w:tcW w:w="1843" w:type="dxa"/>
            <w:shd w:val="clear" w:color="auto" w:fill="FFFFFF"/>
          </w:tcPr>
          <w:p w14:paraId="0BF92C25" w14:textId="77777777" w:rsidR="00D31BE4" w:rsidRPr="00D71788" w:rsidRDefault="00D31BE4" w:rsidP="00B74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788">
              <w:rPr>
                <w:sz w:val="20"/>
                <w:szCs w:val="20"/>
              </w:rPr>
              <w:t>бесфундаментные</w:t>
            </w:r>
            <w:proofErr w:type="spellEnd"/>
            <w:r w:rsidRPr="00D71788">
              <w:rPr>
                <w:sz w:val="20"/>
                <w:szCs w:val="20"/>
              </w:rPr>
              <w:t xml:space="preserve"> аттракционы, пригодные для многократной сборки, разборки и транспортировки</w:t>
            </w:r>
          </w:p>
        </w:tc>
        <w:tc>
          <w:tcPr>
            <w:tcW w:w="1276" w:type="dxa"/>
            <w:shd w:val="clear" w:color="auto" w:fill="FFFFFF"/>
          </w:tcPr>
          <w:p w14:paraId="711F42C8" w14:textId="77777777" w:rsidR="00D31BE4" w:rsidRPr="00D71788" w:rsidRDefault="00D31BE4" w:rsidP="00B74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FFFFF"/>
          </w:tcPr>
          <w:p w14:paraId="5751ED76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с 15.04.2026 по 10.09.2026 включительно</w:t>
            </w:r>
          </w:p>
          <w:p w14:paraId="7D0FBCFA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(149 дней)</w:t>
            </w:r>
          </w:p>
        </w:tc>
        <w:tc>
          <w:tcPr>
            <w:tcW w:w="1417" w:type="dxa"/>
            <w:shd w:val="clear" w:color="auto" w:fill="FFFFFF"/>
          </w:tcPr>
          <w:p w14:paraId="5FD1BF59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138 435,90</w:t>
            </w:r>
          </w:p>
        </w:tc>
        <w:tc>
          <w:tcPr>
            <w:tcW w:w="1134" w:type="dxa"/>
            <w:shd w:val="clear" w:color="auto" w:fill="FFFFFF"/>
          </w:tcPr>
          <w:p w14:paraId="0CA6B558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27 687,18</w:t>
            </w:r>
          </w:p>
        </w:tc>
      </w:tr>
      <w:tr w:rsidR="00D31BE4" w:rsidRPr="00D71788" w14:paraId="342909EC" w14:textId="77777777" w:rsidTr="00B74027">
        <w:trPr>
          <w:trHeight w:val="1044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56863490" w14:textId="77777777" w:rsidR="00D31BE4" w:rsidRPr="00D71788" w:rsidRDefault="00D31BE4" w:rsidP="00D31BE4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759B57FE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территория, прилегающая к озеру (обводненному карьеру) в районе садового некоммерческого товарищества «Мечта» / 54.643506, 20.310479</w:t>
            </w:r>
          </w:p>
          <w:p w14:paraId="638BA9C0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FFC1BF7" w14:textId="77777777" w:rsidR="00D31BE4" w:rsidRPr="00D71788" w:rsidRDefault="00D31BE4" w:rsidP="00B74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71788">
              <w:rPr>
                <w:sz w:val="20"/>
                <w:szCs w:val="20"/>
              </w:rPr>
              <w:t>бесфундаментные</w:t>
            </w:r>
            <w:proofErr w:type="spellEnd"/>
            <w:r w:rsidRPr="00D71788">
              <w:rPr>
                <w:sz w:val="20"/>
                <w:szCs w:val="20"/>
              </w:rPr>
              <w:t xml:space="preserve"> аттракционы, пригодные для многократной сборки, разборки и транспортировки (прокат)</w:t>
            </w:r>
          </w:p>
        </w:tc>
        <w:tc>
          <w:tcPr>
            <w:tcW w:w="1276" w:type="dxa"/>
            <w:shd w:val="clear" w:color="auto" w:fill="FFFFFF"/>
          </w:tcPr>
          <w:p w14:paraId="05C9BE2E" w14:textId="77777777" w:rsidR="00D31BE4" w:rsidRPr="00D71788" w:rsidRDefault="00D31BE4" w:rsidP="00B74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FFFFF"/>
          </w:tcPr>
          <w:p w14:paraId="2791B079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с 01.05.2026 по 30.09.2026 включительно</w:t>
            </w:r>
          </w:p>
          <w:p w14:paraId="1B2BC98E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(153 дня)</w:t>
            </w:r>
          </w:p>
        </w:tc>
        <w:tc>
          <w:tcPr>
            <w:tcW w:w="1417" w:type="dxa"/>
            <w:shd w:val="clear" w:color="auto" w:fill="FFFFFF"/>
          </w:tcPr>
          <w:p w14:paraId="79E01DE1" w14:textId="77777777" w:rsidR="00D31BE4" w:rsidRPr="00D71788" w:rsidRDefault="00D31BE4" w:rsidP="00B74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64 489,50</w:t>
            </w:r>
          </w:p>
        </w:tc>
        <w:tc>
          <w:tcPr>
            <w:tcW w:w="1134" w:type="dxa"/>
            <w:shd w:val="clear" w:color="auto" w:fill="FFFFFF"/>
          </w:tcPr>
          <w:p w14:paraId="25E74404" w14:textId="77777777" w:rsidR="00D31BE4" w:rsidRPr="00D71788" w:rsidRDefault="00D31BE4" w:rsidP="00B74027">
            <w:pPr>
              <w:spacing w:after="0" w:line="240" w:lineRule="auto"/>
              <w:rPr>
                <w:sz w:val="20"/>
                <w:szCs w:val="20"/>
              </w:rPr>
            </w:pPr>
            <w:r w:rsidRPr="00D71788">
              <w:rPr>
                <w:sz w:val="20"/>
                <w:szCs w:val="20"/>
              </w:rPr>
              <w:t>12 897,90</w:t>
            </w:r>
          </w:p>
        </w:tc>
      </w:tr>
    </w:tbl>
    <w:p w14:paraId="2B1554EF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C6825D2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50489FD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0D27C795" w14:textId="77777777" w:rsidR="00864A09" w:rsidRDefault="00864A09" w:rsidP="00864A09">
      <w:pPr>
        <w:keepNext/>
        <w:keepLines/>
        <w:jc w:val="both"/>
      </w:pPr>
    </w:p>
    <w:p w14:paraId="4A204A83" w14:textId="77777777" w:rsidR="00864A09" w:rsidRDefault="00864A09" w:rsidP="00864A09">
      <w:pPr>
        <w:keepNext/>
        <w:keepLines/>
      </w:pPr>
    </w:p>
    <w:p w14:paraId="53D763F2" w14:textId="77777777" w:rsidR="00864A09" w:rsidRDefault="00864A09" w:rsidP="00864A09">
      <w:pPr>
        <w:keepNext/>
        <w:keepLines/>
      </w:pPr>
    </w:p>
    <w:p w14:paraId="09222B63" w14:textId="77777777" w:rsidR="002A3BDB" w:rsidRDefault="002A3BDB"/>
    <w:sectPr w:rsidR="002A3BDB" w:rsidSect="00864A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115"/>
    <w:multiLevelType w:val="hybridMultilevel"/>
    <w:tmpl w:val="184ED87C"/>
    <w:lvl w:ilvl="0" w:tplc="AE36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0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A09"/>
    <w:rsid w:val="00173BDC"/>
    <w:rsid w:val="002362C6"/>
    <w:rsid w:val="002A3BDB"/>
    <w:rsid w:val="003B1877"/>
    <w:rsid w:val="006809F3"/>
    <w:rsid w:val="00864A09"/>
    <w:rsid w:val="008743ED"/>
    <w:rsid w:val="00A047B4"/>
    <w:rsid w:val="00A20B1F"/>
    <w:rsid w:val="00A328CE"/>
    <w:rsid w:val="00A37A81"/>
    <w:rsid w:val="00B26F57"/>
    <w:rsid w:val="00B47E16"/>
    <w:rsid w:val="00BD27B2"/>
    <w:rsid w:val="00D31BE4"/>
    <w:rsid w:val="00E26227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893"/>
  <w15:docId w15:val="{24927507-CD68-4944-AAF3-BDAF677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1F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Небесенко Надежда Анатольевна</cp:lastModifiedBy>
  <cp:revision>10</cp:revision>
  <dcterms:created xsi:type="dcterms:W3CDTF">2025-02-07T08:19:00Z</dcterms:created>
  <dcterms:modified xsi:type="dcterms:W3CDTF">2026-02-09T07:51:00Z</dcterms:modified>
</cp:coreProperties>
</file>