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0A" w:rsidRDefault="00E3260A" w:rsidP="006755A0">
      <w:pPr>
        <w:autoSpaceDE w:val="0"/>
        <w:autoSpaceDN w:val="0"/>
        <w:adjustRightInd w:val="0"/>
        <w:spacing w:after="0" w:line="240" w:lineRule="auto"/>
        <w:ind w:firstLine="1049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3260A" w:rsidRDefault="00E3260A" w:rsidP="006E6A26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260A" w:rsidRDefault="00E3260A" w:rsidP="006E6A26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3260A" w:rsidRDefault="00E3260A" w:rsidP="006E6A26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E3260A" w:rsidRDefault="00E3260A" w:rsidP="00A636F7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05 ноября 2014 г. № 1742</w:t>
      </w:r>
    </w:p>
    <w:p w:rsidR="00E3260A" w:rsidRPr="00635CD1" w:rsidRDefault="00E3260A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E3260A" w:rsidRPr="00635CD1" w:rsidRDefault="00E3260A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E3260A" w:rsidRPr="006E6A26" w:rsidRDefault="00E3260A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221" w:type="dxa"/>
        <w:tblInd w:w="-68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773"/>
        <w:gridCol w:w="4479"/>
        <w:gridCol w:w="2116"/>
        <w:gridCol w:w="1360"/>
        <w:gridCol w:w="1255"/>
        <w:gridCol w:w="1370"/>
        <w:gridCol w:w="1369"/>
        <w:gridCol w:w="1369"/>
        <w:gridCol w:w="1130"/>
      </w:tblGrid>
      <w:tr w:rsidR="00E3260A" w:rsidRPr="00797386">
        <w:trPr>
          <w:trHeight w:val="636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№  </w:t>
            </w:r>
          </w:p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Наименование подпрограммы, задачи, показателя, мероприятия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Наименование</w:t>
            </w:r>
            <w:r w:rsidRPr="00725EC7">
              <w:rPr>
                <w:rFonts w:ascii="Times New Roman" w:hAnsi="Times New Roman" w:cs="Times New Roman"/>
              </w:rPr>
              <w:br/>
              <w:t>показателя мероприятия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единицы</w:t>
            </w:r>
            <w:r w:rsidRPr="00725EC7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базовое</w:t>
            </w:r>
            <w:r w:rsidRPr="00725EC7">
              <w:rPr>
                <w:rFonts w:ascii="Times New Roman" w:hAnsi="Times New Roman" w:cs="Times New Roman"/>
              </w:rPr>
              <w:br/>
              <w:t>значение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1</w:t>
            </w:r>
            <w:r w:rsidRPr="00725EC7">
              <w:rPr>
                <w:rFonts w:ascii="Times New Roman" w:hAnsi="Times New Roman" w:cs="Times New Roman"/>
              </w:rPr>
              <w:t>5 г.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Целевое</w:t>
            </w:r>
          </w:p>
          <w:p w:rsidR="00E3260A" w:rsidRPr="00725EC7" w:rsidRDefault="00E3260A" w:rsidP="00F62C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>значение</w:t>
            </w:r>
          </w:p>
        </w:tc>
      </w:tr>
    </w:tbl>
    <w:p w:rsidR="00E3260A" w:rsidRPr="00A206E6" w:rsidRDefault="00E3260A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15221" w:type="dxa"/>
        <w:tblInd w:w="-68" w:type="dxa"/>
        <w:tblLayout w:type="fixed"/>
        <w:tblCellMar>
          <w:left w:w="70" w:type="dxa"/>
          <w:right w:w="70" w:type="dxa"/>
        </w:tblCellMar>
        <w:tblLook w:val="0020"/>
      </w:tblPr>
      <w:tblGrid>
        <w:gridCol w:w="5"/>
        <w:gridCol w:w="772"/>
        <w:gridCol w:w="4476"/>
        <w:gridCol w:w="2115"/>
        <w:gridCol w:w="1360"/>
        <w:gridCol w:w="1255"/>
        <w:gridCol w:w="18"/>
        <w:gridCol w:w="1352"/>
        <w:gridCol w:w="1369"/>
        <w:gridCol w:w="1369"/>
        <w:gridCol w:w="1130"/>
      </w:tblGrid>
      <w:tr w:rsidR="00E3260A" w:rsidRPr="00797386">
        <w:trPr>
          <w:trHeight w:val="186"/>
          <w:tblHeader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526E9" w:rsidRDefault="00E3260A" w:rsidP="000A11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6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3260A" w:rsidRPr="00797386">
        <w:trPr>
          <w:trHeight w:val="239"/>
        </w:trPr>
        <w:tc>
          <w:tcPr>
            <w:tcW w:w="152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2319C" w:rsidRDefault="00E3260A" w:rsidP="005231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Pr="000526E9">
              <w:rPr>
                <w:rFonts w:ascii="Times New Roman" w:hAnsi="Times New Roman" w:cs="Times New Roman"/>
                <w:sz w:val="28"/>
                <w:szCs w:val="28"/>
              </w:rPr>
              <w:t xml:space="preserve"> «Общее и дополнительное образование</w:t>
            </w:r>
            <w:r w:rsidRPr="005231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1    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C528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содержания и технологий образования в условиях введения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ФГОС дошкольного, начального, основного и среднего (полного) </w:t>
            </w:r>
            <w:r w:rsidRPr="00E84BC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общего образования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, дополнительного образования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1.1  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8A5036" w:rsidRDefault="00E3260A" w:rsidP="005231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036">
              <w:rPr>
                <w:rFonts w:ascii="Times New Roman" w:hAnsi="Times New Roman" w:cs="Times New Roman"/>
                <w:sz w:val="28"/>
                <w:szCs w:val="28"/>
              </w:rPr>
              <w:t xml:space="preserve">Доля инновационных образовательных учреждений в муниципальной системе образования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</w:tr>
      <w:tr w:rsidR="00E3260A" w:rsidRPr="00797386">
        <w:trPr>
          <w:trHeight w:val="3130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797386" w:rsidRDefault="00E3260A" w:rsidP="006E6A26">
            <w:pPr>
              <w:pStyle w:val="ConsPlusCell"/>
              <w:widowControl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FB4457" w:rsidRDefault="00E3260A" w:rsidP="006E6A2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457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возможностей организации  дошкольного образования через: </w:t>
            </w:r>
          </w:p>
          <w:p w:rsidR="00E3260A" w:rsidRPr="00FB4457" w:rsidRDefault="00E3260A" w:rsidP="006E6A2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FB445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групп кратковременного пребывания; </w:t>
            </w:r>
          </w:p>
          <w:p w:rsidR="00E3260A" w:rsidRPr="00FB4457" w:rsidRDefault="00E3260A" w:rsidP="006E6A2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FB4457">
              <w:rPr>
                <w:rFonts w:ascii="Times New Roman" w:hAnsi="Times New Roman" w:cs="Times New Roman"/>
                <w:sz w:val="24"/>
                <w:szCs w:val="24"/>
              </w:rPr>
              <w:t>размещение муниципального заказа на оказание услуг дошкольного образования в организациях различных форм собственности;</w:t>
            </w:r>
          </w:p>
          <w:p w:rsidR="00E3260A" w:rsidRDefault="00E3260A" w:rsidP="006E6A26">
            <w:pPr>
              <w:pStyle w:val="ConsPlusNormal"/>
              <w:widowControl/>
              <w:spacing w:line="216" w:lineRule="auto"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FB445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семейных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 и </w:t>
            </w:r>
            <w:r w:rsidRPr="00FB4457">
              <w:rPr>
                <w:rFonts w:ascii="Times New Roman" w:hAnsi="Times New Roman" w:cs="Times New Roman"/>
                <w:sz w:val="24"/>
                <w:szCs w:val="24"/>
              </w:rPr>
              <w:t>детских садов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260A" w:rsidRDefault="00E3260A" w:rsidP="006E6A26">
            <w:pPr>
              <w:pStyle w:val="ConsPlusNormal"/>
              <w:widowControl/>
              <w:spacing w:line="216" w:lineRule="auto"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развитие эффективных моделей организации предшкольного образования;</w:t>
            </w:r>
          </w:p>
          <w:p w:rsidR="00E3260A" w:rsidRDefault="00E3260A" w:rsidP="006E6A26">
            <w:pPr>
              <w:pStyle w:val="ConsPlusNormal"/>
              <w:widowControl/>
              <w:spacing w:line="216" w:lineRule="auto"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создание образовательных комплексов (детский сад -  школа)</w:t>
            </w:r>
          </w:p>
          <w:p w:rsidR="00E3260A" w:rsidRPr="00FB4457" w:rsidRDefault="00E3260A" w:rsidP="006E6A2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6E6A26" w:rsidRDefault="00E3260A" w:rsidP="006E6A26">
            <w:pPr>
              <w:pStyle w:val="ConsPlusNormal"/>
              <w:widowControl/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4457">
              <w:rPr>
                <w:rFonts w:ascii="Times New Roman" w:hAnsi="Times New Roman" w:cs="Times New Roman"/>
              </w:rPr>
              <w:t>Доля детей в возрасте от 3 до 7 лет, получающих дошкольную образовательную услугу и (или) услугу по их содержанию в организациях  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0A11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93,0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96,0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100,0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1325"/>
        </w:trPr>
        <w:tc>
          <w:tcPr>
            <w:tcW w:w="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6E6A26">
            <w:pPr>
              <w:pStyle w:val="ConsPlusCell"/>
              <w:widowControl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FB4457" w:rsidRDefault="00E3260A" w:rsidP="006E6A2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FB4457" w:rsidRDefault="00E3260A" w:rsidP="006E6A26">
            <w:pPr>
              <w:pStyle w:val="ConsPlusNormal"/>
              <w:spacing w:line="21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B4457">
              <w:rPr>
                <w:rFonts w:ascii="Times New Roman" w:hAnsi="Times New Roman" w:cs="Times New Roman"/>
              </w:rPr>
              <w:t>Доля детей в возрасте от 5 до 7 лет, охваченных дошкольными образовательными услугами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2404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99,0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99,5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100,0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Style w:val="111"/>
                <w:sz w:val="22"/>
                <w:szCs w:val="22"/>
                <w:lang w:eastAsia="ru-RU"/>
              </w:rPr>
              <w:t>100,0</w:t>
            </w:r>
            <w:r>
              <w:rPr>
                <w:rStyle w:val="111"/>
                <w:sz w:val="22"/>
                <w:szCs w:val="22"/>
                <w:lang w:eastAsia="ru-RU"/>
              </w:rPr>
              <w:t>0</w:t>
            </w:r>
          </w:p>
        </w:tc>
      </w:tr>
      <w:tr w:rsidR="00E3260A" w:rsidRPr="00797386">
        <w:trPr>
          <w:trHeight w:val="1464"/>
        </w:trPr>
        <w:tc>
          <w:tcPr>
            <w:tcW w:w="77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FB4457" w:rsidRDefault="00E3260A" w:rsidP="00FB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FB4457" w:rsidRDefault="00E3260A" w:rsidP="00F240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 в возрасте 1-</w:t>
            </w:r>
            <w:r w:rsidRPr="00FB0E85">
              <w:rPr>
                <w:rFonts w:ascii="Times New Roman" w:hAnsi="Times New Roman" w:cs="Times New Roman"/>
              </w:rPr>
              <w:t>6 лет, стоящих на учете для определения в муниципальные дошкольные образовательные учреждения, в общей численности детей в во</w:t>
            </w:r>
            <w:r>
              <w:rPr>
                <w:rFonts w:ascii="Times New Roman" w:hAnsi="Times New Roman" w:cs="Times New Roman"/>
              </w:rPr>
              <w:t>зрасте 1-</w:t>
            </w:r>
            <w:r w:rsidRPr="00FB0E85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2404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41,5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37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35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jc w:val="center"/>
              <w:rPr>
                <w:rStyle w:val="111"/>
                <w:sz w:val="22"/>
                <w:szCs w:val="22"/>
                <w:lang w:eastAsia="ru-RU"/>
              </w:rPr>
            </w:pPr>
            <w:r w:rsidRPr="00CE194C">
              <w:rPr>
                <w:rStyle w:val="111"/>
                <w:sz w:val="22"/>
                <w:szCs w:val="22"/>
                <w:lang w:eastAsia="ru-RU"/>
              </w:rPr>
              <w:t>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2F17C9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содержания дошкольного образования в условиях введения ФГОС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2F1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дошкольных  образовательных учреждений, участвующих в экспериментальной и инновационной деятельности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F65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8A503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DC7294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Создание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DC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3260A" w:rsidRDefault="00E3260A" w:rsidP="00DC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опорных учреждений </w:t>
            </w:r>
          </w:p>
          <w:p w:rsidR="00E3260A" w:rsidRPr="00DC7294" w:rsidRDefault="00E3260A" w:rsidP="00FF1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>в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06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E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E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F65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F65D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DC72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дошкольного и 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>школьного возраста, обучающихся по новым образовательным стандартам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66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1541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66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663C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54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4F2E8B" w:rsidRDefault="00E3260A" w:rsidP="00FF16AE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E8B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 w:rsidRPr="004F2E8B">
              <w:rPr>
                <w:rFonts w:ascii="Times New Roman" w:hAnsi="Times New Roman" w:cs="Times New Roman"/>
                <w:sz w:val="24"/>
                <w:szCs w:val="24"/>
              </w:rPr>
              <w:t xml:space="preserve"> нового поколения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общеобразовательных учреждениях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DC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обучающихся по ФГОС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45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E5FC3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4F2E8B" w:rsidRDefault="00E3260A" w:rsidP="00DC7294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2E8B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сетевого взаимодействия общеобразовательных школ и учреждений дополнительного образования для организации внеурочной занятости обучающихся в процессе введения ФГОС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4F2E8B">
              <w:rPr>
                <w:rFonts w:ascii="Times New Roman" w:hAnsi="Times New Roman" w:cs="Times New Roman"/>
                <w:sz w:val="24"/>
                <w:szCs w:val="24"/>
              </w:rPr>
              <w:t>техническому, интеллектуальному, творческому и спортивно-оздоровительному направлениям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2F17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обучающихся, занятых во внеурочной деятельности в рамках сетевого взаимодействия общеобразовательных школ и учреждений дополнительного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54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541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FF16AE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ФГОС</w:t>
            </w:r>
            <w:r w:rsidRPr="004F2E8B">
              <w:rPr>
                <w:rFonts w:ascii="Times New Roman" w:hAnsi="Times New Roman" w:cs="Times New Roman"/>
                <w:sz w:val="24"/>
                <w:szCs w:val="24"/>
              </w:rPr>
              <w:t xml:space="preserve"> нового поколения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дошкольных образовательных учреждениях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DC72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детей дошкольного  возраста, обучающихся по ФГОС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157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9A74C6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4C6">
              <w:rPr>
                <w:rFonts w:ascii="Times New Roman" w:hAnsi="Times New Roman" w:cs="Times New Roman"/>
                <w:sz w:val="24"/>
                <w:szCs w:val="24"/>
              </w:rPr>
              <w:t>Расширение спектра предоставления дополнительных образовательных услуг, оказываемых на базе дошкольных образовательных учреждений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9A74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Доля детей дошкольного  возраста, занятых в системе дополнительного образования на базе ДОУ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B340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157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E4B9E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4B9E">
              <w:rPr>
                <w:rFonts w:ascii="Times New Roman" w:hAnsi="Times New Roman" w:cs="Times New Roman"/>
                <w:sz w:val="24"/>
                <w:szCs w:val="24"/>
              </w:rPr>
              <w:t>Расширение спектра предоставления дополнительных образовательных услуг, оказываемых на базе учреждений дополнительного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85920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185920">
              <w:rPr>
                <w:rFonts w:ascii="Times New Roman" w:hAnsi="Times New Roman" w:cs="Times New Roman"/>
              </w:rPr>
              <w:t>Доля детей, охваченных образовательными программами дополнительного образования детей, в общей численности детей и молодежи 5-18 лет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65,0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67,0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68,0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69,0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69,0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710B7" w:rsidRDefault="00E3260A" w:rsidP="002913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позитивных жизненных установок у подрастающего поколения, направленных на духовно-нравственное, гражданское и патриотическое воспитание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710B7" w:rsidRDefault="00E3260A" w:rsidP="00FF16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образовательных учреждений, участвующих в реализации программ и проектов, направленных на формирование позитивных жизненных установок у подрастающего поколения, духовно-нравственное, гражданское и патриотическое воспитание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C7294" w:rsidRDefault="00E3260A" w:rsidP="000024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учреждений, </w:t>
            </w:r>
          </w:p>
          <w:p w:rsidR="00E3260A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которых функционируют кадетские классы, </w:t>
            </w:r>
          </w:p>
          <w:p w:rsidR="00E3260A" w:rsidRPr="00DC7294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числа общеобразовательных учреждений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F06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0F35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E3260A" w:rsidRPr="00797386">
        <w:trPr>
          <w:trHeight w:val="574"/>
        </w:trPr>
        <w:tc>
          <w:tcPr>
            <w:tcW w:w="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C7294" w:rsidRDefault="00E3260A" w:rsidP="001512B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C7294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F06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3260A" w:rsidRPr="00797386">
        <w:trPr>
          <w:trHeight w:val="574"/>
        </w:trPr>
        <w:tc>
          <w:tcPr>
            <w:tcW w:w="773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7294">
              <w:rPr>
                <w:rFonts w:ascii="Times New Roman" w:hAnsi="Times New Roman" w:cs="Times New Roman"/>
              </w:rPr>
              <w:t xml:space="preserve">Доля детей </w:t>
            </w:r>
          </w:p>
          <w:p w:rsidR="00E3260A" w:rsidRPr="00DC7294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7294">
              <w:rPr>
                <w:rFonts w:ascii="Times New Roman" w:hAnsi="Times New Roman" w:cs="Times New Roman"/>
              </w:rPr>
              <w:t>школьного возраста, принимающих участие в мероприятиях, направленных на духовно-нравственно</w:t>
            </w:r>
            <w:r>
              <w:rPr>
                <w:rFonts w:ascii="Times New Roman" w:hAnsi="Times New Roman" w:cs="Times New Roman"/>
              </w:rPr>
              <w:t>е развитие и</w:t>
            </w:r>
            <w:r w:rsidRPr="00DC7294">
              <w:rPr>
                <w:rFonts w:ascii="Times New Roman" w:hAnsi="Times New Roman" w:cs="Times New Roman"/>
              </w:rPr>
              <w:t xml:space="preserve"> воспитани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659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C7294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DC7294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E3260A" w:rsidRPr="00797386">
        <w:trPr>
          <w:trHeight w:val="659"/>
        </w:trPr>
        <w:tc>
          <w:tcPr>
            <w:tcW w:w="773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7294">
              <w:rPr>
                <w:rFonts w:ascii="Times New Roman" w:hAnsi="Times New Roman" w:cs="Times New Roman"/>
              </w:rPr>
              <w:t xml:space="preserve">Доля детей </w:t>
            </w:r>
          </w:p>
          <w:p w:rsidR="00E3260A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7294">
              <w:rPr>
                <w:rFonts w:ascii="Times New Roman" w:hAnsi="Times New Roman" w:cs="Times New Roman"/>
              </w:rPr>
              <w:t xml:space="preserve">школьного возраста, принимающих участие в мероприятиях, направленных </w:t>
            </w:r>
          </w:p>
          <w:p w:rsidR="00E3260A" w:rsidRPr="00DC7294" w:rsidRDefault="00E3260A" w:rsidP="00DE2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7294">
              <w:rPr>
                <w:rFonts w:ascii="Times New Roman" w:hAnsi="Times New Roman" w:cs="Times New Roman"/>
              </w:rPr>
              <w:t xml:space="preserve">на </w:t>
            </w:r>
            <w:r w:rsidRPr="0052319C">
              <w:rPr>
                <w:rFonts w:ascii="Times New Roman" w:hAnsi="Times New Roman" w:cs="Times New Roman"/>
              </w:rPr>
              <w:t xml:space="preserve">гражданское и патриотическое </w:t>
            </w:r>
            <w:r w:rsidRPr="00DC7294">
              <w:rPr>
                <w:rFonts w:ascii="Times New Roman" w:hAnsi="Times New Roman" w:cs="Times New Roman"/>
              </w:rPr>
              <w:t>воспитани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397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DC7294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профилактику безнадзорности и правонарушений среди несовершеннолетних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DC7294" w:rsidRDefault="00E3260A" w:rsidP="00B707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мероприятий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E3260A" w:rsidRPr="00797386">
        <w:trPr>
          <w:trHeight w:val="396"/>
        </w:trPr>
        <w:tc>
          <w:tcPr>
            <w:tcW w:w="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9A74C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CF2B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обучающихся, состоящих на учете в КДНиЗП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E59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0,29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E59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0,28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E59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0,27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E59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0,26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1B16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0,26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2319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</w:t>
            </w:r>
            <w:r w:rsidRPr="00BB568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здорового образа жизни, </w:t>
            </w:r>
            <w:r w:rsidRPr="00683EA2">
              <w:rPr>
                <w:rFonts w:ascii="Times New Roman" w:hAnsi="Times New Roman" w:cs="Times New Roman"/>
                <w:sz w:val="28"/>
                <w:szCs w:val="28"/>
              </w:rPr>
              <w:t>развития,</w:t>
            </w:r>
            <w:r w:rsidRPr="00BB568D">
              <w:rPr>
                <w:rFonts w:ascii="Times New Roman" w:hAnsi="Times New Roman" w:cs="Times New Roman"/>
                <w:sz w:val="28"/>
                <w:szCs w:val="28"/>
              </w:rPr>
              <w:t xml:space="preserve"> успешной социализации и эффективной самореализации детей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подростков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FF16A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детей, охваченных отдыхом, оздоровлением и </w:t>
            </w:r>
            <w:r w:rsidRPr="00F04453">
              <w:rPr>
                <w:rFonts w:ascii="Times New Roman" w:hAnsi="Times New Roman" w:cs="Times New Roman"/>
                <w:sz w:val="24"/>
                <w:szCs w:val="24"/>
              </w:rPr>
              <w:t>временной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занятостью всех форм, от общего числа детей в возрасте 7-17 лет, проживающих на территории муниципального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3C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3C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3C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3C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89,50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3C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89,50</w:t>
            </w:r>
          </w:p>
        </w:tc>
      </w:tr>
      <w:tr w:rsidR="00E3260A" w:rsidRPr="00797386">
        <w:trPr>
          <w:trHeight w:val="251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DB4018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B4018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654E14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3260A" w:rsidRPr="00797386">
        <w:trPr>
          <w:trHeight w:val="1753"/>
        </w:trPr>
        <w:tc>
          <w:tcPr>
            <w:tcW w:w="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B4018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A54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EAC">
              <w:rPr>
                <w:rFonts w:ascii="Times New Roman" w:hAnsi="Times New Roman" w:cs="Times New Roman"/>
                <w:sz w:val="22"/>
                <w:szCs w:val="22"/>
              </w:rPr>
              <w:t xml:space="preserve">Численность детей </w:t>
            </w:r>
          </w:p>
          <w:p w:rsidR="00E3260A" w:rsidRDefault="00E3260A" w:rsidP="00CA54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5EAC">
              <w:rPr>
                <w:rFonts w:ascii="Times New Roman" w:hAnsi="Times New Roman" w:cs="Times New Roman"/>
                <w:sz w:val="22"/>
                <w:szCs w:val="22"/>
              </w:rPr>
              <w:t>с особыми образовательными потребностями, охваченных образовательными услугами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06C4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94C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94C">
              <w:rPr>
                <w:rFonts w:ascii="Times New Roman" w:hAnsi="Times New Roman" w:cs="Times New Roman"/>
              </w:rPr>
              <w:t>50</w:t>
            </w:r>
            <w:r w:rsidRPr="00CE194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94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94C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54E14" w:rsidRDefault="00E3260A" w:rsidP="0000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профилактической работы по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хранению и укреплению здоровья </w:t>
            </w: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участников образовательного процесса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260A" w:rsidRDefault="00E3260A" w:rsidP="000024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4E14">
              <w:rPr>
                <w:rFonts w:ascii="Times New Roman" w:hAnsi="Times New Roman" w:cs="Times New Roman"/>
              </w:rPr>
              <w:t xml:space="preserve">Доля дней, пропущенных воспитанниками муниципальных дошкольных образовательных учреждений по болезни, в общей численности дней, проведенных детьми </w:t>
            </w:r>
          </w:p>
          <w:p w:rsidR="00E3260A" w:rsidRPr="00654E14" w:rsidRDefault="00E3260A" w:rsidP="0000244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54E14">
              <w:rPr>
                <w:rFonts w:ascii="Times New Roman" w:hAnsi="Times New Roman" w:cs="Times New Roman"/>
              </w:rPr>
              <w:t>в группах МДОУ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CA5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CA5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CA5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CA54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4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654E14" w:rsidRDefault="00E3260A" w:rsidP="0000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654E14" w:rsidRDefault="00E3260A" w:rsidP="009A74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3260A" w:rsidRPr="00797386">
        <w:trPr>
          <w:trHeight w:val="1823"/>
        </w:trPr>
        <w:tc>
          <w:tcPr>
            <w:tcW w:w="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00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9A74C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A74C6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воспитанников и обучающихся</w:t>
            </w:r>
            <w:r w:rsidRPr="009A74C6">
              <w:rPr>
                <w:rFonts w:ascii="Times New Roman" w:hAnsi="Times New Roman" w:cs="Times New Roman"/>
              </w:rPr>
              <w:t xml:space="preserve">, принимающих участие в мероприятиях, направленных на </w:t>
            </w:r>
            <w:r>
              <w:rPr>
                <w:rFonts w:ascii="Times New Roman" w:hAnsi="Times New Roman" w:cs="Times New Roman"/>
              </w:rPr>
              <w:t>формирование здорового образа жизни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9B030C" w:rsidRDefault="00E3260A" w:rsidP="000151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9B030C" w:rsidRDefault="00E3260A" w:rsidP="00FF16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детей, охваченных отдыхом, оздоровлением и временной занятостью всех форм,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9B030C">
              <w:rPr>
                <w:rFonts w:ascii="Times New Roman" w:hAnsi="Times New Roman" w:cs="Times New Roman"/>
                <w:sz w:val="20"/>
                <w:szCs w:val="20"/>
              </w:rPr>
              <w:t xml:space="preserve">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9B030C">
              <w:rPr>
                <w:rFonts w:ascii="Times New Roman" w:hAnsi="Times New Roman" w:cs="Times New Roman"/>
                <w:sz w:val="20"/>
                <w:szCs w:val="20"/>
              </w:rPr>
              <w:t xml:space="preserve"> числ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B030C">
              <w:rPr>
                <w:rFonts w:ascii="Times New Roman" w:hAnsi="Times New Roman" w:cs="Times New Roman"/>
                <w:sz w:val="20"/>
                <w:szCs w:val="20"/>
              </w:rPr>
              <w:t xml:space="preserve"> детей, проживающих на территории городского округа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89,5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54E14" w:rsidRDefault="00E3260A" w:rsidP="0000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0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E3260A" w:rsidRPr="00654E14" w:rsidRDefault="00E3260A" w:rsidP="000024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4420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663C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2319C">
              <w:rPr>
                <w:rFonts w:ascii="Times New Roman" w:hAnsi="Times New Roman" w:cs="Times New Roman"/>
                <w:sz w:val="28"/>
                <w:szCs w:val="28"/>
              </w:rPr>
              <w:t>Совершенствование муниципальной системы оценки качества образования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FF16A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обучающихся, прошедших внешнюю экспертизу уровня освоения ФГОС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17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17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17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54172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417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0024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экзамена (в расчете </w:t>
            </w:r>
          </w:p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 процентах школ </w:t>
            </w:r>
          </w:p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лучшими результатами единого государственного экзамена к среднему баллу единого государственного экзамена (в расчете</w:t>
            </w:r>
          </w:p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E3260A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 процентах школ </w:t>
            </w:r>
          </w:p>
          <w:p w:rsidR="00E3260A" w:rsidRPr="008B5B39" w:rsidRDefault="00E3260A" w:rsidP="008B5B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худшими результатами единого государственного экзамена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1,8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1,7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0B242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E3260A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E3260A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E3260A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E3260A" w:rsidRPr="000F75B2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E4C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0,13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E4C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E4C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0,07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E5F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E4C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0,01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00244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ступенях общего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E3260A" w:rsidRPr="000F75B2" w:rsidRDefault="00E3260A" w:rsidP="0000244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>по различным ступеням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86,0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90,0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90,0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1961"/>
        </w:trPr>
        <w:tc>
          <w:tcPr>
            <w:tcW w:w="7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4.1.4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3E5FC3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E5FC3">
              <w:rPr>
                <w:rFonts w:ascii="Times New Roman" w:hAnsi="Times New Roman" w:cs="Times New Roman"/>
                <w:sz w:val="24"/>
                <w:szCs w:val="24"/>
              </w:rPr>
              <w:t>Мониторинг уровня подготовки и социализации школьников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D605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F2B51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 xml:space="preserve">выпускников </w:t>
            </w:r>
          </w:p>
          <w:p w:rsidR="00E3260A" w:rsidRDefault="00E3260A" w:rsidP="00D605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9-х классов</w:t>
            </w:r>
            <w:r w:rsidRPr="00CF2B5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продолживших обучение </w:t>
            </w:r>
          </w:p>
          <w:p w:rsidR="00E3260A" w:rsidRPr="00CF2B51" w:rsidRDefault="00E3260A" w:rsidP="00D605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профильных классах общеобразовательных учреждений и учреждениях СПО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1466"/>
        </w:trPr>
        <w:tc>
          <w:tcPr>
            <w:tcW w:w="77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F5727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F2B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выпускников </w:t>
            </w:r>
          </w:p>
          <w:p w:rsidR="00E3260A" w:rsidRDefault="00E3260A" w:rsidP="00CF2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11-х классов, продолживших обучение </w:t>
            </w:r>
          </w:p>
          <w:p w:rsidR="00E3260A" w:rsidRPr="00CF2B51" w:rsidRDefault="00E3260A" w:rsidP="00CF2B5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учреждениях СПО и ВПО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E5FC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E5FC3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E5FC3">
              <w:rPr>
                <w:rFonts w:ascii="Times New Roman" w:hAnsi="Times New Roman" w:cs="Times New Roman"/>
                <w:sz w:val="24"/>
                <w:szCs w:val="24"/>
              </w:rPr>
              <w:t>Внедрение системы оценки качества дошкольного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F2B51" w:rsidRDefault="00E3260A" w:rsidP="00CF2B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F2B51">
              <w:rPr>
                <w:rFonts w:ascii="Times New Roman" w:hAnsi="Times New Roman" w:cs="Times New Roman"/>
              </w:rPr>
              <w:t>Доля дошкольных образовательных учреждений, включенных в систему оценки качества дошкольного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B242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66198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системы оценки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F2B51" w:rsidRDefault="00E3260A" w:rsidP="00CF2B5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F2B51">
              <w:rPr>
                <w:rFonts w:ascii="Times New Roman" w:hAnsi="Times New Roman" w:cs="Times New Roman"/>
              </w:rPr>
              <w:t>Доля учреждений</w:t>
            </w:r>
            <w:r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  <w:r w:rsidRPr="00CF2B51">
              <w:rPr>
                <w:rFonts w:ascii="Times New Roman" w:hAnsi="Times New Roman" w:cs="Times New Roman"/>
              </w:rPr>
              <w:t xml:space="preserve">, включенных в систему оценки качества </w:t>
            </w:r>
            <w:r>
              <w:rPr>
                <w:rFonts w:ascii="Times New Roman" w:hAnsi="Times New Roman" w:cs="Times New Roman"/>
              </w:rPr>
              <w:t xml:space="preserve">дополнительного </w:t>
            </w:r>
            <w:r w:rsidRPr="00CF2B51">
              <w:rPr>
                <w:rFonts w:ascii="Times New Roman" w:hAnsi="Times New Roman" w:cs="Times New Roman"/>
              </w:rPr>
              <w:t>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2E756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8939DF" w:rsidRDefault="00E3260A" w:rsidP="008939DF">
            <w:pPr>
              <w:pStyle w:val="ConsPlusNormal"/>
              <w:widowControl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8939D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  <w:p w:rsidR="00E3260A" w:rsidRPr="008939DF" w:rsidRDefault="00E3260A" w:rsidP="008939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8</w:t>
            </w:r>
            <w:r w:rsidRPr="00CE194C">
              <w:rPr>
                <w:rFonts w:ascii="Times New Roman" w:hAnsi="Times New Roman" w:cs="Times New Roman"/>
              </w:rPr>
              <w:t>7,0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87,5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8B5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E75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CF2B5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06731">
              <w:rPr>
                <w:rFonts w:ascii="Times New Roman" w:hAnsi="Times New Roman" w:cs="Times New Roman"/>
                <w:sz w:val="28"/>
                <w:szCs w:val="28"/>
              </w:rPr>
              <w:t>оздание системы управления качеством образования, обеспечивающей доступ к образовательным услугам и сервисам в электронной форме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C6354" w:rsidRDefault="00E3260A" w:rsidP="00C928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354">
              <w:rPr>
                <w:rFonts w:ascii="Times New Roman" w:hAnsi="Times New Roman" w:cs="Times New Roman"/>
                <w:sz w:val="28"/>
                <w:szCs w:val="28"/>
              </w:rPr>
              <w:t>Доля общеобразовательных учреждений, обеспечивающих доступ к образовательных услугам и сервисам в электронной форме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51A41" w:rsidRDefault="00E3260A" w:rsidP="00351A4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дистанционного обучения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928C8" w:rsidRDefault="00E3260A" w:rsidP="00C928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28C8">
              <w:rPr>
                <w:rFonts w:ascii="Times New Roman" w:hAnsi="Times New Roman" w:cs="Times New Roman"/>
              </w:rPr>
              <w:t>Доля детей, охваченных дистанционным обучением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E09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51A41" w:rsidRDefault="00E3260A" w:rsidP="00C928C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развитие портала </w:t>
            </w:r>
            <w:r w:rsidRPr="005A346E">
              <w:rPr>
                <w:rFonts w:ascii="Times New Roman" w:hAnsi="Times New Roman" w:cs="Times New Roman"/>
                <w:sz w:val="24"/>
                <w:szCs w:val="24"/>
              </w:rPr>
              <w:t>информационно-образовательных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6E">
              <w:rPr>
                <w:rFonts w:ascii="Times New Roman" w:hAnsi="Times New Roman" w:cs="Times New Roman"/>
                <w:sz w:val="24"/>
                <w:szCs w:val="24"/>
              </w:rPr>
              <w:t>для сопровождения внедрения ФГОС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928C8" w:rsidRDefault="00E3260A" w:rsidP="00C928C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C928C8">
              <w:rPr>
                <w:rFonts w:ascii="Times New Roman" w:hAnsi="Times New Roman" w:cs="Times New Roman"/>
              </w:rPr>
              <w:t>Доля посетителей портала о</w:t>
            </w:r>
            <w:r>
              <w:rPr>
                <w:rFonts w:ascii="Times New Roman" w:hAnsi="Times New Roman" w:cs="Times New Roman"/>
              </w:rPr>
              <w:t>т</w:t>
            </w:r>
            <w:r w:rsidRPr="00C928C8">
              <w:rPr>
                <w:rFonts w:ascii="Times New Roman" w:hAnsi="Times New Roman" w:cs="Times New Roman"/>
              </w:rPr>
              <w:t xml:space="preserve"> общего числа педагогических работников системы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E090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51A41" w:rsidRDefault="00E3260A" w:rsidP="00351A4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1A41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A346E" w:rsidRDefault="00E3260A" w:rsidP="00351A41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A346E">
              <w:rPr>
                <w:rFonts w:ascii="Times New Roman" w:hAnsi="Times New Roman" w:cs="Times New Roman"/>
              </w:rPr>
              <w:t>Доля школьников, имеющих электронный дневник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B03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714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714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714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714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2714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C7294" w:rsidRDefault="00E3260A" w:rsidP="00002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систем информирования и обратной связи в ОУ (сайты, публичные доклады и т.д.)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0B24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9DF">
              <w:rPr>
                <w:rFonts w:ascii="Times New Roman" w:hAnsi="Times New Roman" w:cs="Times New Roman"/>
                <w:color w:val="000000"/>
              </w:rPr>
              <w:t>Удовлетворенность населения качеством образовательных услуг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8</w:t>
            </w:r>
            <w:r w:rsidRPr="00CE194C">
              <w:rPr>
                <w:rFonts w:ascii="Times New Roman" w:hAnsi="Times New Roman" w:cs="Times New Roman"/>
              </w:rPr>
              <w:t>7,0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87,5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152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1519A" w:rsidRDefault="00E3260A" w:rsidP="00064FB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Pr="0001519A">
              <w:rPr>
                <w:rFonts w:ascii="Times New Roman" w:hAnsi="Times New Roman" w:cs="Times New Roman"/>
                <w:sz w:val="28"/>
                <w:szCs w:val="28"/>
              </w:rPr>
              <w:t> «Одаренные дети»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53860" w:rsidRDefault="00E3260A" w:rsidP="0075386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C7707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ормирование целостной системы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сопровождения одаренных детей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ED026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обучающихся муниципальных образовательных учреждений, участвующих в конкурсах, соревнованиях и олимпиадах, от общего количества воспитанников и обучающихся МОУ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E4B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E37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1C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обучающихся </w:t>
            </w:r>
          </w:p>
          <w:p w:rsidR="00E3260A" w:rsidRDefault="00E3260A" w:rsidP="001C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E3260A" w:rsidRDefault="00E3260A" w:rsidP="001C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городских 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E3260A" w:rsidRPr="007A4A5F" w:rsidRDefault="00E3260A" w:rsidP="001C5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0F75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DE013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55,0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DE013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56,0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DE013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57,0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DE013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58,0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55D01" w:rsidRDefault="00E3260A" w:rsidP="00DE0139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55D0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60,0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B242E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25EC7" w:rsidRDefault="00E3260A" w:rsidP="00151E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725E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образовательных учреждений, участвующих </w:t>
            </w:r>
          </w:p>
          <w:p w:rsidR="00E3260A" w:rsidRDefault="00E3260A" w:rsidP="000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E3260A" w:rsidRPr="00725EC7" w:rsidRDefault="00E3260A" w:rsidP="000151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27,0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азвитие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адресной поддержки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 xml:space="preserve"> одаренных детей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выплата стипендий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>, грантов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050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обучающихся муниципальных образовательных учреждений, достигших значительных результатов в различных направлениях деятельности, получающих стипендии, гранты, премии и др., от общего количества воспитанников и обучающихся муниципальных образовательных учреждений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A4A5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D0263" w:rsidRDefault="00E3260A" w:rsidP="00ED02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D0263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обучающихся </w:t>
            </w:r>
            <w:r>
              <w:rPr>
                <w:rFonts w:ascii="Times New Roman" w:hAnsi="Times New Roman" w:cs="Times New Roman"/>
              </w:rPr>
              <w:t>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D0263" w:rsidRDefault="00E3260A" w:rsidP="00725E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города Калининграда, достигших высоких результатов в спортивной деятельности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B44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D0263" w:rsidRDefault="00E3260A" w:rsidP="000B24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Стипендии для одаренных детей – учащихся музыкальных школ, школ искусств, художественной школы города Калининграда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0B242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D0263">
              <w:rPr>
                <w:rFonts w:ascii="Times New Roman" w:hAnsi="Times New Roman" w:cs="Times New Roman"/>
              </w:rPr>
              <w:t>Количество</w:t>
            </w:r>
          </w:p>
          <w:p w:rsidR="00E3260A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B242E">
              <w:rPr>
                <w:rFonts w:ascii="Times New Roman" w:hAnsi="Times New Roman" w:cs="Times New Roman"/>
              </w:rPr>
              <w:t>учащихся музыкальных школ, школ искусств, художественной школы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D0263">
              <w:rPr>
                <w:rFonts w:ascii="Times New Roman" w:hAnsi="Times New Roman" w:cs="Times New Roman"/>
              </w:rPr>
              <w:t>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  <w:p w:rsidR="00E3260A" w:rsidRPr="00797386" w:rsidRDefault="00E3260A" w:rsidP="0001519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B44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D0263" w:rsidRDefault="00E3260A" w:rsidP="000B2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E9247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FB44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725E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75386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84BC4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организации сетевого взаимодействия образовательных учреждений общего, дополнительного и профессионального образования в рамках поддержки одаренных детей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A11C05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206E6" w:rsidRDefault="00E3260A" w:rsidP="002913B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8"/>
                <w:szCs w:val="28"/>
              </w:rPr>
              <w:t xml:space="preserve">Доля воспитанников и обучающихся, включенных в международные, всероссийские, региональные образовательные, социальные и другие проекты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E384A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4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DE384A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384A"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DE38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A206E6" w:rsidRDefault="00E3260A" w:rsidP="00E22D1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обучающихся во всероссийских и международных конференциях, форумах, слетах и других проектах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2913B4" w:rsidRDefault="00E3260A" w:rsidP="002913B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обучающихся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слетах,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A11C0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152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92478" w:rsidRDefault="00E3260A" w:rsidP="00A658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 3 </w:t>
            </w:r>
            <w:r w:rsidRPr="00E92478">
              <w:rPr>
                <w:rFonts w:ascii="Times New Roman" w:hAnsi="Times New Roman" w:cs="Times New Roman"/>
                <w:sz w:val="28"/>
                <w:szCs w:val="28"/>
              </w:rPr>
              <w:t> «Развитие кадрового потенциала»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8B7D91" w:rsidRDefault="00E3260A" w:rsidP="008B7D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B7D91">
              <w:rPr>
                <w:rFonts w:ascii="Times New Roman" w:hAnsi="Times New Roman" w:cs="Times New Roman"/>
                <w:sz w:val="28"/>
                <w:szCs w:val="28"/>
              </w:rPr>
              <w:t>овышение уровня профессиональной компетентности руководящих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0F75B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5B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и руководящих работников, охваченных различными формами повышения квалификации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3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3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A34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E37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E924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образовательных учреждений, прошедших обучение и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сивших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75,0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8</w:t>
            </w:r>
            <w:r w:rsidRPr="00CE194C">
              <w:rPr>
                <w:rFonts w:ascii="Times New Roman" w:hAnsi="Times New Roman" w:cs="Times New Roman"/>
              </w:rPr>
              <w:t>2,0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87,0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90506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0F75B2" w:rsidRDefault="00E3260A" w:rsidP="00E37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квалификации руководителей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образовательных учреждений по вопросам управления образовательными системами и внедрения современных технологий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A20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руководителей, прошедших обучение по вопросам менеджмента </w:t>
            </w:r>
          </w:p>
          <w:p w:rsidR="00E3260A" w:rsidRPr="000F75B2" w:rsidRDefault="00E3260A" w:rsidP="00A20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06E6">
              <w:rPr>
                <w:rFonts w:ascii="Times New Roman" w:hAnsi="Times New Roman" w:cs="Times New Roman"/>
                <w:sz w:val="20"/>
                <w:szCs w:val="20"/>
              </w:rPr>
              <w:t xml:space="preserve">в сфере образования 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5A55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90506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7E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7E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  <w:lang w:val="en-US"/>
              </w:rPr>
              <w:t>8</w:t>
            </w:r>
            <w:r w:rsidRPr="00CE194C">
              <w:rPr>
                <w:rFonts w:ascii="Times New Roman" w:hAnsi="Times New Roman" w:cs="Times New Roman"/>
              </w:rPr>
              <w:t>7,0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87,5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социального статуса педагога и престижа педагогической профессии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1C47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учителей в возрасте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30 лет в общей численности учителей общеобразовательных организаций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C47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1C47F9" w:rsidRDefault="00E3260A" w:rsidP="00DE01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7F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0E7B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профессиональной компетентности руководящих и педагогических работников через организацию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конкурсов «Воспитатель года» (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«Педагог 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«Учитель года»,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«Педагогический дебют»,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«Самый классный классный»,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«Сердце отдаю детям», слета педагогов дополнительного образования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6755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sz w:val="20"/>
                <w:szCs w:val="20"/>
              </w:rPr>
              <w:t>Доля педагогов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7E5F5C">
              <w:rPr>
                <w:rFonts w:ascii="Times New Roman" w:hAnsi="Times New Roman" w:cs="Times New Roman"/>
                <w:sz w:val="20"/>
                <w:szCs w:val="20"/>
              </w:rPr>
              <w:t>участников конкурсных процедур различного уровня от общего числа педагогов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C47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DE013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C47F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42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1C47F9">
            <w:pPr>
              <w:jc w:val="center"/>
              <w:rPr>
                <w:rFonts w:ascii="Times New Roman" w:hAnsi="Times New Roman" w:cs="Times New Roman"/>
              </w:rPr>
            </w:pPr>
            <w:r w:rsidRPr="00CE194C">
              <w:rPr>
                <w:rFonts w:ascii="Times New Roman" w:hAnsi="Times New Roman" w:cs="Times New Roman"/>
              </w:rPr>
              <w:t>43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CE194C" w:rsidRDefault="00E3260A" w:rsidP="003D7D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7E5F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Организация праздничных мероприятий, посвященных Дню учителя, Дню работников дошкольного образования</w:t>
            </w:r>
          </w:p>
        </w:tc>
        <w:tc>
          <w:tcPr>
            <w:tcW w:w="2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E5F5C" w:rsidRDefault="00E3260A" w:rsidP="007E5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1C47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E194C">
            <w:pPr>
              <w:jc w:val="center"/>
            </w:pPr>
            <w:r w:rsidRPr="00F141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E194C">
            <w:pPr>
              <w:jc w:val="center"/>
            </w:pPr>
            <w:r w:rsidRPr="00F141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E194C">
            <w:pPr>
              <w:jc w:val="center"/>
            </w:pPr>
            <w:r w:rsidRPr="00F141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E194C">
            <w:pPr>
              <w:jc w:val="center"/>
            </w:pPr>
            <w:r w:rsidRPr="00F141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CE194C">
            <w:pPr>
              <w:jc w:val="center"/>
            </w:pPr>
            <w:r w:rsidRPr="00F141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E3260A" w:rsidRPr="00797386">
        <w:trPr>
          <w:trHeight w:val="239"/>
        </w:trPr>
        <w:tc>
          <w:tcPr>
            <w:tcW w:w="1522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E92478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Pr="00E92478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сети и инфраструктуры учреждений, </w:t>
            </w:r>
          </w:p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2478">
              <w:rPr>
                <w:rFonts w:ascii="Times New Roman" w:hAnsi="Times New Roman" w:cs="Times New Roman"/>
                <w:sz w:val="28"/>
                <w:szCs w:val="28"/>
              </w:rPr>
              <w:t>подведомственных комитету по социальной политике и комитету по образованию»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5B66F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C5631">
              <w:rPr>
                <w:rFonts w:ascii="Times New Roman" w:hAnsi="Times New Roman" w:cs="Times New Roman"/>
                <w:sz w:val="28"/>
                <w:szCs w:val="28"/>
              </w:rPr>
              <w:t>овершенствование материально-технической базы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99031F">
              <w:rPr>
                <w:rFonts w:ascii="Times New Roman" w:hAnsi="Times New Roman" w:cs="Times New Roman"/>
                <w:sz w:val="28"/>
                <w:szCs w:val="28"/>
              </w:rPr>
              <w:t>загородных учреждений отдыха и оздоровления</w:t>
            </w:r>
          </w:p>
        </w:tc>
      </w:tr>
      <w:tr w:rsidR="00E3260A" w:rsidRPr="00797386">
        <w:trPr>
          <w:trHeight w:val="239"/>
        </w:trPr>
        <w:tc>
          <w:tcPr>
            <w:tcW w:w="77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68044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0B255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дошкольного и 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>школьного возраста, обучающихся по новым образовательным стандартам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6804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154172" w:rsidRDefault="00E3260A" w:rsidP="00680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154172" w:rsidRDefault="00E3260A" w:rsidP="00680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154172" w:rsidRDefault="00E3260A" w:rsidP="00680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154172" w:rsidRDefault="00E3260A" w:rsidP="006804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6804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8044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E45C19" w:rsidRDefault="00E3260A" w:rsidP="00680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C19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материально-технической базы учреждений образования (в т.ч. изготовление и проверка проектно-сметной документации и осуществление технического надзора)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E45C19" w:rsidRDefault="00E3260A" w:rsidP="00680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C19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79,0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68044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81,5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DA3391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E67109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A3391">
              <w:rPr>
                <w:rFonts w:ascii="Times New Roman" w:hAnsi="Times New Roman" w:cs="Times New Roman"/>
                <w:sz w:val="24"/>
                <w:szCs w:val="24"/>
              </w:rPr>
              <w:t>МАДОУ ЦРР д/с № 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40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C6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 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C62A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 10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22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8"/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27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4010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30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190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44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47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51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53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59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77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79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63427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6342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83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87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88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90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98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99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101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104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110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114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123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127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129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130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133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 134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135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1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11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ООШ № 15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16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23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гимназия № 40 им. Ю.А. Гагарина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 43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 49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НОШ № 53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начальная школа – детский сад № 72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МУК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ДТДиМ «Янтарь»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7E5F5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ДОД ЦТРиГО «Информационные технологии»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ДЮЦ «На Молодежной»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МАУДО ДЮЦ «На Комсомольской»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ДОД ДСДиЮ «Юность»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03D">
              <w:rPr>
                <w:rFonts w:ascii="Times New Roman" w:hAnsi="Times New Roman" w:cs="Times New Roman"/>
                <w:sz w:val="24"/>
                <w:szCs w:val="24"/>
              </w:rPr>
              <w:t>МАУ ДЦОиДОиП им. А. Гайдара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ЦОПМИ «Огонек»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40103D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Методический центр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F14186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сети учреждений, подведомственных комитету по социальной политике и комитету по образованию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07672B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FB7332" w:rsidRDefault="00E3260A" w:rsidP="00B858F9">
            <w:pPr>
              <w:spacing w:line="240" w:lineRule="atLeast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FB7332">
              <w:rPr>
                <w:rStyle w:val="111"/>
                <w:sz w:val="26"/>
                <w:szCs w:val="26"/>
                <w:lang w:eastAsia="en-US"/>
              </w:rPr>
              <w:t>93,0</w:t>
            </w:r>
            <w:r>
              <w:rPr>
                <w:rStyle w:val="111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FB7332" w:rsidRDefault="00E3260A" w:rsidP="00B858F9">
            <w:pPr>
              <w:spacing w:line="240" w:lineRule="atLeast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FB7332">
              <w:rPr>
                <w:rStyle w:val="111"/>
                <w:sz w:val="26"/>
                <w:szCs w:val="26"/>
                <w:lang w:eastAsia="en-US"/>
              </w:rPr>
              <w:t>96,0</w:t>
            </w:r>
            <w:r>
              <w:rPr>
                <w:rStyle w:val="111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FB7332" w:rsidRDefault="00E3260A" w:rsidP="00B858F9">
            <w:pPr>
              <w:spacing w:line="240" w:lineRule="atLeast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FB7332">
              <w:rPr>
                <w:rStyle w:val="111"/>
                <w:sz w:val="26"/>
                <w:szCs w:val="26"/>
                <w:lang w:eastAsia="en-US"/>
              </w:rPr>
              <w:t>100</w:t>
            </w:r>
            <w:r>
              <w:rPr>
                <w:rStyle w:val="111"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E3260A" w:rsidRPr="00797386">
        <w:trPr>
          <w:gridBefore w:val="1"/>
          <w:trHeight w:val="206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14C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дошкольных образовательных учреждений</w:t>
            </w: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60A" w:rsidRPr="00EB314C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A507E">
              <w:rPr>
                <w:rFonts w:ascii="Times New Roman" w:hAnsi="Times New Roman" w:cs="Times New Roman"/>
              </w:rPr>
              <w:t xml:space="preserve">Число </w:t>
            </w:r>
          </w:p>
          <w:p w:rsidR="00E3260A" w:rsidRPr="00D75482" w:rsidRDefault="00E3260A" w:rsidP="00B858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94</w:t>
            </w:r>
          </w:p>
        </w:tc>
      </w:tr>
      <w:tr w:rsidR="00E3260A" w:rsidRPr="00797386">
        <w:trPr>
          <w:gridBefore w:val="1"/>
          <w:trHeight w:val="206"/>
        </w:trPr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EB314C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D75482">
              <w:rPr>
                <w:rFonts w:ascii="Times New Roman" w:hAnsi="Times New Roman" w:cs="Times New Roman"/>
              </w:rPr>
              <w:t xml:space="preserve">Доля муниципальных дошкольных образовательных учреждений, соответствующих современным требованиям </w:t>
            </w:r>
          </w:p>
          <w:p w:rsidR="00E3260A" w:rsidRPr="00EB314C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5482">
              <w:rPr>
                <w:rFonts w:ascii="Times New Roman" w:hAnsi="Times New Roman" w:cs="Times New Roman"/>
              </w:rPr>
              <w:t>к условиям осуществления образовательного процесса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  <w:p w:rsidR="00E3260A" w:rsidRPr="00CE194C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63,0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85,0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gridBefore w:val="1"/>
          <w:trHeight w:val="205"/>
        </w:trPr>
        <w:tc>
          <w:tcPr>
            <w:tcW w:w="773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EB314C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7D37">
              <w:rPr>
                <w:rFonts w:ascii="Times New Roman" w:hAnsi="Times New Roman" w:cs="Times New Roman"/>
              </w:rPr>
              <w:t xml:space="preserve">Доля детей </w:t>
            </w:r>
          </w:p>
          <w:p w:rsidR="00E3260A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возрасте 1-</w:t>
            </w:r>
            <w:r w:rsidRPr="003D7D37">
              <w:rPr>
                <w:rFonts w:ascii="Times New Roman" w:hAnsi="Times New Roman" w:cs="Times New Roman"/>
              </w:rPr>
              <w:t xml:space="preserve">6 лет, стоящих на учете </w:t>
            </w:r>
          </w:p>
          <w:p w:rsidR="00E3260A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7D37">
              <w:rPr>
                <w:rFonts w:ascii="Times New Roman" w:hAnsi="Times New Roman" w:cs="Times New Roman"/>
              </w:rPr>
              <w:t>для определения в муниципальные дошкольные образовательные учреждения, в общей ч</w:t>
            </w:r>
            <w:r>
              <w:rPr>
                <w:rFonts w:ascii="Times New Roman" w:hAnsi="Times New Roman" w:cs="Times New Roman"/>
              </w:rPr>
              <w:t xml:space="preserve">исленности детей </w:t>
            </w:r>
          </w:p>
          <w:p w:rsidR="00E3260A" w:rsidRPr="00EB314C" w:rsidRDefault="00E3260A" w:rsidP="00B85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возрасте 1-</w:t>
            </w:r>
            <w:r w:rsidRPr="003D7D37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41,5</w:t>
            </w:r>
            <w:r>
              <w:rPr>
                <w:rStyle w:val="111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37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spacing w:line="240" w:lineRule="atLeast"/>
              <w:jc w:val="center"/>
              <w:rPr>
                <w:rStyle w:val="111"/>
                <w:sz w:val="22"/>
                <w:szCs w:val="22"/>
                <w:lang w:eastAsia="en-US"/>
              </w:rPr>
            </w:pPr>
            <w:r w:rsidRPr="00CE194C">
              <w:rPr>
                <w:rStyle w:val="111"/>
                <w:sz w:val="22"/>
                <w:szCs w:val="22"/>
                <w:lang w:eastAsia="en-US"/>
              </w:rPr>
              <w:t>35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CE194C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E194C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CD2E46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69443D">
              <w:rPr>
                <w:rFonts w:ascii="Times New Roman" w:hAnsi="Times New Roman" w:cs="Times New Roman"/>
                <w:color w:val="000000"/>
              </w:rPr>
              <w:t>Детские ясли-сад на 240 мест с бассейном в Северном жилом районе г.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69443D">
              <w:rPr>
                <w:rFonts w:ascii="Times New Roman" w:hAnsi="Times New Roman" w:cs="Times New Roman"/>
                <w:color w:val="000000"/>
              </w:rPr>
              <w:t>Калининграда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831E32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0F3DA7">
              <w:rPr>
                <w:rFonts w:ascii="Times New Roman" w:hAnsi="Times New Roman" w:cs="Times New Roman"/>
                <w:color w:val="000000"/>
              </w:rPr>
              <w:t>Детские ясли-сад на 240 мест с бассейном по ул.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0F3DA7">
              <w:rPr>
                <w:rFonts w:ascii="Times New Roman" w:hAnsi="Times New Roman" w:cs="Times New Roman"/>
                <w:color w:val="000000"/>
              </w:rPr>
              <w:t xml:space="preserve">Алданской </w:t>
            </w:r>
            <w:r>
              <w:rPr>
                <w:rFonts w:ascii="Times New Roman" w:hAnsi="Times New Roman" w:cs="Times New Roman"/>
                <w:color w:val="000000"/>
              </w:rPr>
              <w:t xml:space="preserve">в </w:t>
            </w:r>
            <w:r w:rsidRPr="000F3DA7">
              <w:rPr>
                <w:rFonts w:ascii="Times New Roman" w:hAnsi="Times New Roman" w:cs="Times New Roman"/>
                <w:color w:val="000000"/>
              </w:rPr>
              <w:t>г.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0F3DA7">
              <w:rPr>
                <w:rFonts w:ascii="Times New Roman" w:hAnsi="Times New Roman" w:cs="Times New Roman"/>
                <w:color w:val="000000"/>
              </w:rPr>
              <w:t>Калининграде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831E32">
              <w:rPr>
                <w:rFonts w:ascii="Times New Roman" w:hAnsi="Times New Roman" w:cs="Times New Roman"/>
                <w:color w:val="000000"/>
              </w:rPr>
              <w:t>Строительство муниципального дошкольного учреждения детский сад</w:t>
            </w:r>
            <w:r w:rsidRPr="00831E32">
              <w:rPr>
                <w:rFonts w:ascii="Times New Roman" w:hAnsi="Times New Roman" w:cs="Times New Roman"/>
              </w:rPr>
              <w:t xml:space="preserve"> по ул. Артиллерийская – ул. Закатная – ул. Пирогова в г. Калининграде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831E32" w:rsidRDefault="00E3260A" w:rsidP="00B858F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8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и рабочей документации по объекту «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корпусов 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начальной школы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детского сада муниципального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автономного обще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образовательного учреждения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города Калининграда гимназии № 22 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Октябрьской в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831E32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ул. Куйбышева – ул. Ю. Костикова в г. 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</w:rPr>
              <w:t>Разработка проектной и рабочей документации по объекту «Строительство муниципального дошкольного учреждения</w:t>
            </w:r>
            <w:r w:rsidRPr="0066622C">
              <w:rPr>
                <w:rFonts w:ascii="Times New Roman" w:hAnsi="Times New Roman" w:cs="Times New Roman"/>
              </w:rPr>
              <w:t xml:space="preserve"> по ул. Аксакова – дор. Окружная в г. Калининграде»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31E32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831E32" w:rsidRDefault="00E3260A" w:rsidP="00B858F9">
            <w:pPr>
              <w:spacing w:after="0" w:line="240" w:lineRule="auto"/>
              <w:jc w:val="both"/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3DA7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Разработка проектной и рабочей документации по объекту </w:t>
            </w:r>
            <w:r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0F3DA7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 по ул. Р. Люксембург в г. Калининграде</w:t>
            </w:r>
            <w:r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831E32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 по</w:t>
            </w:r>
            <w:r w:rsidRPr="00831E32"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ул. Р. Люксембург в г. 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Style w:val="FontStyle12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</w:rPr>
              <w:t>Разработка проектной и рабочей документации по объекту «Строительство муниципального дошкольного учреждения по ул. Ген. Толстикова в г. Калининграде</w:t>
            </w:r>
            <w:r w:rsidRPr="0066622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66622C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 по ул. Ген. Толстикова в г. 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и рабочей документации по объекту «Строительство муниципального дошкольного учреждения</w:t>
            </w:r>
            <w:r w:rsidRPr="0066622C"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ул. Понартская – ул. Аллея Смелых в г. Калининграде»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66622C">
              <w:rPr>
                <w:rStyle w:val="Heading1Char"/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66622C">
              <w:rPr>
                <w:rStyle w:val="Heading1Char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 ул. Понартская – ул. Аллея Смелых в г. 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«Строительство муниципального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детей младшего школьного возраста начальной школы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ул. Марш.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Борзова в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Калининграде»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Style4"/>
              <w:widowControl/>
              <w:spacing w:line="240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D75482">
              <w:rPr>
                <w:rFonts w:ascii="Times New Roman" w:hAnsi="Times New Roman" w:cs="Times New Roman"/>
                <w:color w:val="000000"/>
              </w:rPr>
              <w:t>«Строительство муниципального учреждения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детей младшего школьного возраста начальной школы</w:t>
            </w:r>
            <w:r w:rsidRPr="00D7548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 ул. Марш. </w:t>
            </w:r>
            <w:r w:rsidRPr="00D75482">
              <w:rPr>
                <w:rFonts w:ascii="Times New Roman" w:hAnsi="Times New Roman" w:cs="Times New Roman"/>
                <w:color w:val="000000"/>
              </w:rPr>
              <w:t>Борзова в г.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D75482">
              <w:rPr>
                <w:rFonts w:ascii="Times New Roman" w:hAnsi="Times New Roman" w:cs="Times New Roman"/>
                <w:color w:val="000000"/>
              </w:rPr>
              <w:t>Калининграде»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 В. Денисова в г. Калининграде»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5B58DE" w:rsidRDefault="00E3260A" w:rsidP="00B858F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 В. Денисова в г. Калининграде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831E32" w:rsidRDefault="00E3260A" w:rsidP="00B858F9">
            <w:pPr>
              <w:pStyle w:val="ConsPlusNormal"/>
              <w:ind w:left="38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сад на 240 мест</w:t>
            </w:r>
            <w:r w:rsidRPr="00FA5BB1">
              <w:rPr>
                <w:rFonts w:ascii="Times New Roman" w:hAnsi="Times New Roman" w:cs="Times New Roman"/>
                <w:sz w:val="24"/>
                <w:szCs w:val="24"/>
              </w:rPr>
              <w:t xml:space="preserve">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Левитана </w:t>
            </w:r>
            <w:r w:rsidRPr="00FA5BB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Юго-Восточном микрорайоне г. Калининграда</w:t>
            </w:r>
          </w:p>
        </w:tc>
        <w:tc>
          <w:tcPr>
            <w:tcW w:w="2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494"/>
        </w:trPr>
        <w:tc>
          <w:tcPr>
            <w:tcW w:w="7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8DE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зданий и помещений детских садов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D7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мест </w:t>
            </w:r>
          </w:p>
          <w:p w:rsidR="00E3260A" w:rsidRPr="005A346E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46E">
              <w:rPr>
                <w:rFonts w:ascii="Times New Roman" w:hAnsi="Times New Roman" w:cs="Times New Roman"/>
                <w:sz w:val="20"/>
                <w:szCs w:val="20"/>
              </w:rPr>
              <w:t>на 1000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E3260A" w:rsidRPr="00797386">
        <w:trPr>
          <w:gridBefore w:val="1"/>
          <w:trHeight w:val="80"/>
        </w:trPr>
        <w:tc>
          <w:tcPr>
            <w:tcW w:w="7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1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A86D7F" w:rsidRDefault="00E3260A" w:rsidP="00B85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346E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соответствующих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346E">
              <w:rPr>
                <w:rFonts w:ascii="Times New Roman" w:hAnsi="Times New Roman" w:cs="Times New Roman"/>
                <w:sz w:val="20"/>
                <w:szCs w:val="20"/>
              </w:rPr>
              <w:t>современным требованиям к условиям осуществления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B242E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72,1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74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детского сада № 1 по ул. Свободной, 34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B5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детского сада № 51 по ул. Беланова в 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 122 по ул. Маршала Борзова, 95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6622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нового корпуса МАОУ начальной школы - детского сада № 72 (ул. Красная, 301)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МАОУ начальной школы - детского сада № 72 (ул. Красная, 301)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66622C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Калининграде»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831E32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 56 по ул. В. Фермора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МАОУ начальной школы - детского сада № 28 по ул. Суворова, 139а в 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по объекту «Реконструкция МАДОУ детского сада № 100 по ул. Д. Донского, 9 в г. Калининграде»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Реконструкция МАДОУ детского сада № 100 по ул. Д. Донского, 9 в 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C19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Pr="00E45C1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учреждений, удовлетворяющих современным требованиям к условиям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образовательного </w:t>
            </w:r>
            <w:r w:rsidRPr="00E45C19">
              <w:rPr>
                <w:rFonts w:ascii="Times New Roman" w:hAnsi="Times New Roman" w:cs="Times New Roman"/>
                <w:sz w:val="28"/>
                <w:szCs w:val="28"/>
              </w:rPr>
              <w:t>процесса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7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77,10</w:t>
            </w:r>
          </w:p>
        </w:tc>
        <w:tc>
          <w:tcPr>
            <w:tcW w:w="13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36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A55D0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B85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 по объекту </w:t>
            </w:r>
            <w:r w:rsidRPr="00A55D01">
              <w:rPr>
                <w:rFonts w:ascii="Times New Roman" w:hAnsi="Times New Roman" w:cs="Times New Roman"/>
                <w:sz w:val="24"/>
                <w:szCs w:val="24"/>
              </w:rPr>
              <w:t>«Строительство общеобразовательной школы в Восточном жилом районе г. Калининграда»</w:t>
            </w:r>
          </w:p>
        </w:tc>
        <w:tc>
          <w:tcPr>
            <w:tcW w:w="2116" w:type="dxa"/>
            <w:vMerge w:val="restar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 xml:space="preserve">Число </w:t>
            </w:r>
          </w:p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37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3357CD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66622C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Корректировка проектной и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абочей документации по объекту «О</w:t>
            </w:r>
            <w:r w:rsidRPr="00AB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ательная школа на 825 учащихся </w:t>
            </w:r>
            <w:r w:rsidRPr="00AB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B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Артиллерийской – Серова в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B69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5B58DE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на 825 учащихся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 Артиллерийской – Серова в г. Калининграде</w:t>
            </w:r>
          </w:p>
        </w:tc>
        <w:tc>
          <w:tcPr>
            <w:tcW w:w="211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797386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Default="00E3260A" w:rsidP="00B858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6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260A" w:rsidRPr="00BC2535" w:rsidRDefault="00E3260A" w:rsidP="00B858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1DA9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 и воспитанников</w:t>
            </w:r>
            <w:r w:rsidRPr="00FB1DA9">
              <w:rPr>
                <w:rFonts w:ascii="Times New Roman" w:hAnsi="Times New Roman" w:cs="Times New Roman"/>
                <w:sz w:val="28"/>
                <w:szCs w:val="28"/>
              </w:rPr>
              <w:t>, участвующ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FB1DA9">
              <w:rPr>
                <w:rFonts w:ascii="Times New Roman" w:hAnsi="Times New Roman" w:cs="Times New Roman"/>
                <w:sz w:val="28"/>
                <w:szCs w:val="28"/>
              </w:rPr>
              <w:t xml:space="preserve"> в спортивно-массовых и физкультурно-оздоровительных мероприятиях,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общей численности обучающихся и воспитанников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52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52B"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52B">
              <w:rPr>
                <w:rFonts w:ascii="Times New Roman" w:hAnsi="Times New Roman" w:cs="Times New Roman"/>
                <w:sz w:val="28"/>
                <w:szCs w:val="28"/>
              </w:rPr>
              <w:t>52,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52B">
              <w:rPr>
                <w:rFonts w:ascii="Times New Roman" w:hAnsi="Times New Roman" w:cs="Times New Roman"/>
                <w:sz w:val="28"/>
                <w:szCs w:val="28"/>
              </w:rPr>
              <w:t>53,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52B"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Pr="00DD752B" w:rsidRDefault="00E3260A" w:rsidP="00B858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3260A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260A" w:rsidRPr="006E78BB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абочей документации по объекту «</w:t>
            </w: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трен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ировочной площадки на стадионе «Локомотив», г. </w:t>
            </w: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Калининград, ул. Аллея Смелых, д.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22/а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Уровень обеспеченности спортивными сооружениями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29,2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32,7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36,4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40,0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Pr="003357CD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57CD"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260A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260A" w:rsidRPr="006E78BB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трен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ировочной площадки на стадионе «Локомотив», г. </w:t>
            </w:r>
            <w:r w:rsidRPr="006E78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Калининград, ул. Аллея Смелых, д. 22/а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260A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260A" w:rsidRPr="006E78BB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E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проектной и 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абочей документации по объекту «</w:t>
            </w:r>
            <w:r w:rsidRPr="00B85E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Реконструкция трен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ировочной площадки на стадионе «Пионер», г. </w:t>
            </w:r>
            <w:r w:rsidRPr="00B85E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Калининград, просп. Мира, д. 134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16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797386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60A" w:rsidRPr="00797386">
        <w:trPr>
          <w:gridBefore w:val="1"/>
          <w:trHeight w:val="239"/>
        </w:trPr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260A" w:rsidRPr="006E78BB" w:rsidRDefault="00E3260A" w:rsidP="00F4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5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трен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ировочной площадки на стадионе «Пионер»</w:t>
            </w:r>
            <w:r w:rsidRPr="00B85E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Калининград, просп. Мира, д. 134</w:t>
            </w:r>
          </w:p>
        </w:tc>
        <w:tc>
          <w:tcPr>
            <w:tcW w:w="2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797386" w:rsidRDefault="00E3260A" w:rsidP="00F4614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0A" w:rsidRPr="00DD752B" w:rsidRDefault="00E3260A" w:rsidP="00F4614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60A" w:rsidRDefault="00E3260A" w:rsidP="00A55D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3260A" w:rsidSect="00D44A87">
      <w:headerReference w:type="default" r:id="rId7"/>
      <w:pgSz w:w="16838" w:h="11906" w:orient="landscape"/>
      <w:pgMar w:top="851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60A" w:rsidRDefault="00E3260A" w:rsidP="002124AC">
      <w:pPr>
        <w:spacing w:after="0" w:line="240" w:lineRule="auto"/>
      </w:pPr>
      <w:r>
        <w:separator/>
      </w:r>
    </w:p>
  </w:endnote>
  <w:endnote w:type="continuationSeparator" w:id="0">
    <w:p w:rsidR="00E3260A" w:rsidRDefault="00E3260A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60A" w:rsidRDefault="00E3260A" w:rsidP="002124AC">
      <w:pPr>
        <w:spacing w:after="0" w:line="240" w:lineRule="auto"/>
      </w:pPr>
      <w:r>
        <w:separator/>
      </w:r>
    </w:p>
  </w:footnote>
  <w:footnote w:type="continuationSeparator" w:id="0">
    <w:p w:rsidR="00E3260A" w:rsidRDefault="00E3260A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260A" w:rsidRDefault="00E3260A">
    <w:pPr>
      <w:pStyle w:val="Header"/>
      <w:jc w:val="center"/>
    </w:pPr>
    <w:fldSimple w:instr=" PAGE   \* MERGEFORMAT ">
      <w:r>
        <w:rPr>
          <w:noProof/>
        </w:rPr>
        <w:t>20</w:t>
      </w:r>
    </w:fldSimple>
  </w:p>
  <w:p w:rsidR="00E3260A" w:rsidRDefault="00E326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110A1"/>
    <w:rsid w:val="0001519A"/>
    <w:rsid w:val="00022E33"/>
    <w:rsid w:val="00027E51"/>
    <w:rsid w:val="0003145F"/>
    <w:rsid w:val="00035C5C"/>
    <w:rsid w:val="00045D84"/>
    <w:rsid w:val="000525A6"/>
    <w:rsid w:val="000526E9"/>
    <w:rsid w:val="00052D38"/>
    <w:rsid w:val="000542E1"/>
    <w:rsid w:val="00056049"/>
    <w:rsid w:val="000560A0"/>
    <w:rsid w:val="00064FBF"/>
    <w:rsid w:val="00074D9C"/>
    <w:rsid w:val="000764F8"/>
    <w:rsid w:val="0007672B"/>
    <w:rsid w:val="000769E0"/>
    <w:rsid w:val="00077543"/>
    <w:rsid w:val="000821F6"/>
    <w:rsid w:val="0009076D"/>
    <w:rsid w:val="0009087B"/>
    <w:rsid w:val="00091479"/>
    <w:rsid w:val="00092A3C"/>
    <w:rsid w:val="0009717A"/>
    <w:rsid w:val="000A0910"/>
    <w:rsid w:val="000A11AE"/>
    <w:rsid w:val="000A1316"/>
    <w:rsid w:val="000A3B13"/>
    <w:rsid w:val="000A4974"/>
    <w:rsid w:val="000A61DD"/>
    <w:rsid w:val="000A6641"/>
    <w:rsid w:val="000B10FF"/>
    <w:rsid w:val="000B242E"/>
    <w:rsid w:val="000B2559"/>
    <w:rsid w:val="000B4076"/>
    <w:rsid w:val="000B4885"/>
    <w:rsid w:val="000B4A4A"/>
    <w:rsid w:val="000C1EB3"/>
    <w:rsid w:val="000C6354"/>
    <w:rsid w:val="000C6A8A"/>
    <w:rsid w:val="000C6C48"/>
    <w:rsid w:val="000D0D7B"/>
    <w:rsid w:val="000D5844"/>
    <w:rsid w:val="000E2D13"/>
    <w:rsid w:val="000E49C0"/>
    <w:rsid w:val="000E7B32"/>
    <w:rsid w:val="000F0FC6"/>
    <w:rsid w:val="000F3559"/>
    <w:rsid w:val="000F3DA7"/>
    <w:rsid w:val="000F6557"/>
    <w:rsid w:val="000F65A8"/>
    <w:rsid w:val="000F75B2"/>
    <w:rsid w:val="001007D4"/>
    <w:rsid w:val="00105FC0"/>
    <w:rsid w:val="001123E1"/>
    <w:rsid w:val="0011585B"/>
    <w:rsid w:val="00116254"/>
    <w:rsid w:val="0011716A"/>
    <w:rsid w:val="00123853"/>
    <w:rsid w:val="00123D97"/>
    <w:rsid w:val="00124A21"/>
    <w:rsid w:val="001302FE"/>
    <w:rsid w:val="001355A8"/>
    <w:rsid w:val="00137DD5"/>
    <w:rsid w:val="001414F2"/>
    <w:rsid w:val="0014400C"/>
    <w:rsid w:val="00150E71"/>
    <w:rsid w:val="001512BA"/>
    <w:rsid w:val="00151EC3"/>
    <w:rsid w:val="00154172"/>
    <w:rsid w:val="00155C6B"/>
    <w:rsid w:val="00155D47"/>
    <w:rsid w:val="0016273C"/>
    <w:rsid w:val="001717AB"/>
    <w:rsid w:val="0018458C"/>
    <w:rsid w:val="00185920"/>
    <w:rsid w:val="0019060F"/>
    <w:rsid w:val="00196BF2"/>
    <w:rsid w:val="001A7020"/>
    <w:rsid w:val="001B166C"/>
    <w:rsid w:val="001C1CE2"/>
    <w:rsid w:val="001C47F9"/>
    <w:rsid w:val="001C5168"/>
    <w:rsid w:val="001C7220"/>
    <w:rsid w:val="001D047F"/>
    <w:rsid w:val="001D0908"/>
    <w:rsid w:val="001D1A18"/>
    <w:rsid w:val="001D1EB9"/>
    <w:rsid w:val="001D3C48"/>
    <w:rsid w:val="001D431D"/>
    <w:rsid w:val="001D46FC"/>
    <w:rsid w:val="001E3484"/>
    <w:rsid w:val="001E4177"/>
    <w:rsid w:val="001E4419"/>
    <w:rsid w:val="001E4C4E"/>
    <w:rsid w:val="001E5363"/>
    <w:rsid w:val="001F339B"/>
    <w:rsid w:val="001F368C"/>
    <w:rsid w:val="001F706A"/>
    <w:rsid w:val="002036AC"/>
    <w:rsid w:val="00203B3D"/>
    <w:rsid w:val="00204235"/>
    <w:rsid w:val="0021060C"/>
    <w:rsid w:val="002124AC"/>
    <w:rsid w:val="002155F3"/>
    <w:rsid w:val="00233C69"/>
    <w:rsid w:val="002406AE"/>
    <w:rsid w:val="00271437"/>
    <w:rsid w:val="002717E8"/>
    <w:rsid w:val="00272627"/>
    <w:rsid w:val="00274197"/>
    <w:rsid w:val="00283E48"/>
    <w:rsid w:val="002913B4"/>
    <w:rsid w:val="00295881"/>
    <w:rsid w:val="00297EA8"/>
    <w:rsid w:val="002A5F90"/>
    <w:rsid w:val="002A6A17"/>
    <w:rsid w:val="002A6AC9"/>
    <w:rsid w:val="002B032D"/>
    <w:rsid w:val="002B0B1C"/>
    <w:rsid w:val="002B1C5D"/>
    <w:rsid w:val="002C18D6"/>
    <w:rsid w:val="002C1F02"/>
    <w:rsid w:val="002C3DD7"/>
    <w:rsid w:val="002C63B1"/>
    <w:rsid w:val="002D7289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54B5"/>
    <w:rsid w:val="003110D8"/>
    <w:rsid w:val="0031306F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51379"/>
    <w:rsid w:val="00351A41"/>
    <w:rsid w:val="00352BEB"/>
    <w:rsid w:val="00353FDD"/>
    <w:rsid w:val="00355EAC"/>
    <w:rsid w:val="0036187C"/>
    <w:rsid w:val="003644C6"/>
    <w:rsid w:val="0037094D"/>
    <w:rsid w:val="0039424B"/>
    <w:rsid w:val="003A2936"/>
    <w:rsid w:val="003A3A1B"/>
    <w:rsid w:val="003B3AD3"/>
    <w:rsid w:val="003B48DF"/>
    <w:rsid w:val="003C19BB"/>
    <w:rsid w:val="003C52AD"/>
    <w:rsid w:val="003C5D00"/>
    <w:rsid w:val="003C677C"/>
    <w:rsid w:val="003C6F3E"/>
    <w:rsid w:val="003D07EB"/>
    <w:rsid w:val="003D28AF"/>
    <w:rsid w:val="003D2AEC"/>
    <w:rsid w:val="003D4D38"/>
    <w:rsid w:val="003D531C"/>
    <w:rsid w:val="003D7D37"/>
    <w:rsid w:val="003E5FC3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97D"/>
    <w:rsid w:val="00427087"/>
    <w:rsid w:val="00427FE1"/>
    <w:rsid w:val="00430CC8"/>
    <w:rsid w:val="0043320E"/>
    <w:rsid w:val="00433316"/>
    <w:rsid w:val="0043542C"/>
    <w:rsid w:val="00442042"/>
    <w:rsid w:val="00454AC0"/>
    <w:rsid w:val="00460656"/>
    <w:rsid w:val="00464CD2"/>
    <w:rsid w:val="00466A83"/>
    <w:rsid w:val="004725F1"/>
    <w:rsid w:val="00476FD4"/>
    <w:rsid w:val="00477BE2"/>
    <w:rsid w:val="00480743"/>
    <w:rsid w:val="00481452"/>
    <w:rsid w:val="0048194C"/>
    <w:rsid w:val="00484744"/>
    <w:rsid w:val="00494467"/>
    <w:rsid w:val="004A507E"/>
    <w:rsid w:val="004A6AFE"/>
    <w:rsid w:val="004B13C0"/>
    <w:rsid w:val="004C2D29"/>
    <w:rsid w:val="004C57B0"/>
    <w:rsid w:val="004D00B1"/>
    <w:rsid w:val="004D4DAF"/>
    <w:rsid w:val="004E1B30"/>
    <w:rsid w:val="004F2E8B"/>
    <w:rsid w:val="004F5B61"/>
    <w:rsid w:val="004F6F5F"/>
    <w:rsid w:val="00502541"/>
    <w:rsid w:val="0051204F"/>
    <w:rsid w:val="00517412"/>
    <w:rsid w:val="0052319C"/>
    <w:rsid w:val="00526B0F"/>
    <w:rsid w:val="005356E5"/>
    <w:rsid w:val="00540D18"/>
    <w:rsid w:val="0054339A"/>
    <w:rsid w:val="005446B7"/>
    <w:rsid w:val="005479C8"/>
    <w:rsid w:val="00550ECA"/>
    <w:rsid w:val="00551F0B"/>
    <w:rsid w:val="005520E5"/>
    <w:rsid w:val="0056004E"/>
    <w:rsid w:val="00566D9D"/>
    <w:rsid w:val="00585977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C00BF"/>
    <w:rsid w:val="005C2D37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7E60"/>
    <w:rsid w:val="00611050"/>
    <w:rsid w:val="0062172C"/>
    <w:rsid w:val="00623108"/>
    <w:rsid w:val="006258A8"/>
    <w:rsid w:val="00626111"/>
    <w:rsid w:val="006266AA"/>
    <w:rsid w:val="0063427D"/>
    <w:rsid w:val="00635CD1"/>
    <w:rsid w:val="00635F11"/>
    <w:rsid w:val="00636908"/>
    <w:rsid w:val="00637EA4"/>
    <w:rsid w:val="006444F1"/>
    <w:rsid w:val="006525F2"/>
    <w:rsid w:val="00653631"/>
    <w:rsid w:val="006541EB"/>
    <w:rsid w:val="00654E14"/>
    <w:rsid w:val="0066198D"/>
    <w:rsid w:val="00662224"/>
    <w:rsid w:val="00663C3E"/>
    <w:rsid w:val="0066622C"/>
    <w:rsid w:val="006710B7"/>
    <w:rsid w:val="00671ABB"/>
    <w:rsid w:val="006755A0"/>
    <w:rsid w:val="00676FD7"/>
    <w:rsid w:val="0067784A"/>
    <w:rsid w:val="00680442"/>
    <w:rsid w:val="006820CC"/>
    <w:rsid w:val="00683AB8"/>
    <w:rsid w:val="00683EA2"/>
    <w:rsid w:val="00685841"/>
    <w:rsid w:val="006873DA"/>
    <w:rsid w:val="00690A2A"/>
    <w:rsid w:val="00692E57"/>
    <w:rsid w:val="0069443D"/>
    <w:rsid w:val="006A5EBD"/>
    <w:rsid w:val="006B2C2B"/>
    <w:rsid w:val="006B53BB"/>
    <w:rsid w:val="006B5923"/>
    <w:rsid w:val="006C01D1"/>
    <w:rsid w:val="006C74BF"/>
    <w:rsid w:val="006E017C"/>
    <w:rsid w:val="006E0A99"/>
    <w:rsid w:val="006E6578"/>
    <w:rsid w:val="006E6A26"/>
    <w:rsid w:val="006E78BB"/>
    <w:rsid w:val="006F6DD4"/>
    <w:rsid w:val="00701F85"/>
    <w:rsid w:val="00705D08"/>
    <w:rsid w:val="0070728C"/>
    <w:rsid w:val="00716EF3"/>
    <w:rsid w:val="00721BC9"/>
    <w:rsid w:val="00721C43"/>
    <w:rsid w:val="00722CBC"/>
    <w:rsid w:val="00725910"/>
    <w:rsid w:val="00725EC7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72526"/>
    <w:rsid w:val="007768EA"/>
    <w:rsid w:val="007828CD"/>
    <w:rsid w:val="00784276"/>
    <w:rsid w:val="00785857"/>
    <w:rsid w:val="0078591E"/>
    <w:rsid w:val="00787278"/>
    <w:rsid w:val="00791997"/>
    <w:rsid w:val="00794A38"/>
    <w:rsid w:val="0079512D"/>
    <w:rsid w:val="00797386"/>
    <w:rsid w:val="007A1E3A"/>
    <w:rsid w:val="007A4352"/>
    <w:rsid w:val="007A4A5F"/>
    <w:rsid w:val="007B03F6"/>
    <w:rsid w:val="007B106A"/>
    <w:rsid w:val="007B2003"/>
    <w:rsid w:val="007B6F53"/>
    <w:rsid w:val="007C4EE0"/>
    <w:rsid w:val="007C6A0C"/>
    <w:rsid w:val="007E0732"/>
    <w:rsid w:val="007E201B"/>
    <w:rsid w:val="007E5ED5"/>
    <w:rsid w:val="007E5F5C"/>
    <w:rsid w:val="007F0CA1"/>
    <w:rsid w:val="007F5FB6"/>
    <w:rsid w:val="00801AED"/>
    <w:rsid w:val="00803496"/>
    <w:rsid w:val="008070C9"/>
    <w:rsid w:val="008116D8"/>
    <w:rsid w:val="0082168B"/>
    <w:rsid w:val="00827170"/>
    <w:rsid w:val="00830210"/>
    <w:rsid w:val="00831E32"/>
    <w:rsid w:val="00832896"/>
    <w:rsid w:val="008341BC"/>
    <w:rsid w:val="00835C3C"/>
    <w:rsid w:val="00841125"/>
    <w:rsid w:val="00843507"/>
    <w:rsid w:val="00845B7D"/>
    <w:rsid w:val="0085296E"/>
    <w:rsid w:val="0086687F"/>
    <w:rsid w:val="00866941"/>
    <w:rsid w:val="008675F0"/>
    <w:rsid w:val="008676D9"/>
    <w:rsid w:val="008703D0"/>
    <w:rsid w:val="008720BB"/>
    <w:rsid w:val="0088340C"/>
    <w:rsid w:val="00885832"/>
    <w:rsid w:val="008911C5"/>
    <w:rsid w:val="008939DF"/>
    <w:rsid w:val="00894931"/>
    <w:rsid w:val="008978AD"/>
    <w:rsid w:val="008A5036"/>
    <w:rsid w:val="008A7A57"/>
    <w:rsid w:val="008B2537"/>
    <w:rsid w:val="008B2D34"/>
    <w:rsid w:val="008B5363"/>
    <w:rsid w:val="008B5B39"/>
    <w:rsid w:val="008B74A2"/>
    <w:rsid w:val="008B7D91"/>
    <w:rsid w:val="008C0634"/>
    <w:rsid w:val="008C3726"/>
    <w:rsid w:val="008C4D98"/>
    <w:rsid w:val="008D337F"/>
    <w:rsid w:val="008D7D34"/>
    <w:rsid w:val="008E352D"/>
    <w:rsid w:val="008F1CC3"/>
    <w:rsid w:val="008F5324"/>
    <w:rsid w:val="00900089"/>
    <w:rsid w:val="009007C9"/>
    <w:rsid w:val="0090226D"/>
    <w:rsid w:val="00903BEF"/>
    <w:rsid w:val="00903FF1"/>
    <w:rsid w:val="0090506B"/>
    <w:rsid w:val="00906731"/>
    <w:rsid w:val="00906D58"/>
    <w:rsid w:val="0091015D"/>
    <w:rsid w:val="00916BA5"/>
    <w:rsid w:val="00921830"/>
    <w:rsid w:val="0092423B"/>
    <w:rsid w:val="00925941"/>
    <w:rsid w:val="00927E97"/>
    <w:rsid w:val="00930C3C"/>
    <w:rsid w:val="009326E4"/>
    <w:rsid w:val="00934BC2"/>
    <w:rsid w:val="00937AB2"/>
    <w:rsid w:val="00942CDE"/>
    <w:rsid w:val="00944074"/>
    <w:rsid w:val="009500D4"/>
    <w:rsid w:val="009514E2"/>
    <w:rsid w:val="009516AC"/>
    <w:rsid w:val="00952643"/>
    <w:rsid w:val="00954D07"/>
    <w:rsid w:val="00956AB1"/>
    <w:rsid w:val="009579DC"/>
    <w:rsid w:val="00960FC8"/>
    <w:rsid w:val="00961B2A"/>
    <w:rsid w:val="00962D93"/>
    <w:rsid w:val="009631C8"/>
    <w:rsid w:val="00972D0B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6F4B"/>
    <w:rsid w:val="009B7BA2"/>
    <w:rsid w:val="009B7BD7"/>
    <w:rsid w:val="009C2ECC"/>
    <w:rsid w:val="009C4B4A"/>
    <w:rsid w:val="009C5051"/>
    <w:rsid w:val="009D2535"/>
    <w:rsid w:val="009E0243"/>
    <w:rsid w:val="009E331A"/>
    <w:rsid w:val="009E4BF5"/>
    <w:rsid w:val="009E732B"/>
    <w:rsid w:val="009F24E2"/>
    <w:rsid w:val="009F5C8A"/>
    <w:rsid w:val="00A0038F"/>
    <w:rsid w:val="00A02D68"/>
    <w:rsid w:val="00A03E11"/>
    <w:rsid w:val="00A11C05"/>
    <w:rsid w:val="00A14232"/>
    <w:rsid w:val="00A145A2"/>
    <w:rsid w:val="00A15265"/>
    <w:rsid w:val="00A15780"/>
    <w:rsid w:val="00A17BB2"/>
    <w:rsid w:val="00A206E6"/>
    <w:rsid w:val="00A20D41"/>
    <w:rsid w:val="00A2412B"/>
    <w:rsid w:val="00A25AAA"/>
    <w:rsid w:val="00A25BA6"/>
    <w:rsid w:val="00A25BC0"/>
    <w:rsid w:val="00A344EB"/>
    <w:rsid w:val="00A36863"/>
    <w:rsid w:val="00A43436"/>
    <w:rsid w:val="00A4358F"/>
    <w:rsid w:val="00A45B9C"/>
    <w:rsid w:val="00A537F4"/>
    <w:rsid w:val="00A54ACC"/>
    <w:rsid w:val="00A55D01"/>
    <w:rsid w:val="00A5607D"/>
    <w:rsid w:val="00A56978"/>
    <w:rsid w:val="00A60999"/>
    <w:rsid w:val="00A636F7"/>
    <w:rsid w:val="00A64321"/>
    <w:rsid w:val="00A64DEC"/>
    <w:rsid w:val="00A65862"/>
    <w:rsid w:val="00A6622F"/>
    <w:rsid w:val="00A720E6"/>
    <w:rsid w:val="00A7315E"/>
    <w:rsid w:val="00A733B1"/>
    <w:rsid w:val="00A751D4"/>
    <w:rsid w:val="00A76FAC"/>
    <w:rsid w:val="00A80E25"/>
    <w:rsid w:val="00A84780"/>
    <w:rsid w:val="00A84C4A"/>
    <w:rsid w:val="00A86D7F"/>
    <w:rsid w:val="00A916A9"/>
    <w:rsid w:val="00AA0D78"/>
    <w:rsid w:val="00AA3E04"/>
    <w:rsid w:val="00AA7D54"/>
    <w:rsid w:val="00AB16CC"/>
    <w:rsid w:val="00AB3EF7"/>
    <w:rsid w:val="00AB6900"/>
    <w:rsid w:val="00AC5EDD"/>
    <w:rsid w:val="00AC71EC"/>
    <w:rsid w:val="00AD6CFA"/>
    <w:rsid w:val="00AE156E"/>
    <w:rsid w:val="00AE3494"/>
    <w:rsid w:val="00AE5163"/>
    <w:rsid w:val="00AF637C"/>
    <w:rsid w:val="00B021B5"/>
    <w:rsid w:val="00B02200"/>
    <w:rsid w:val="00B0374D"/>
    <w:rsid w:val="00B11089"/>
    <w:rsid w:val="00B14C73"/>
    <w:rsid w:val="00B20D5A"/>
    <w:rsid w:val="00B20EA7"/>
    <w:rsid w:val="00B2567A"/>
    <w:rsid w:val="00B3067C"/>
    <w:rsid w:val="00B34029"/>
    <w:rsid w:val="00B37CB8"/>
    <w:rsid w:val="00B41D43"/>
    <w:rsid w:val="00B43413"/>
    <w:rsid w:val="00B4618C"/>
    <w:rsid w:val="00B46C97"/>
    <w:rsid w:val="00B47715"/>
    <w:rsid w:val="00B50080"/>
    <w:rsid w:val="00B5173A"/>
    <w:rsid w:val="00B51852"/>
    <w:rsid w:val="00B54A41"/>
    <w:rsid w:val="00B5650A"/>
    <w:rsid w:val="00B707BF"/>
    <w:rsid w:val="00B718EE"/>
    <w:rsid w:val="00B80506"/>
    <w:rsid w:val="00B81567"/>
    <w:rsid w:val="00B840D5"/>
    <w:rsid w:val="00B858F9"/>
    <w:rsid w:val="00B85EBA"/>
    <w:rsid w:val="00B86144"/>
    <w:rsid w:val="00B87578"/>
    <w:rsid w:val="00B87D59"/>
    <w:rsid w:val="00B915B5"/>
    <w:rsid w:val="00B97CA9"/>
    <w:rsid w:val="00BA3695"/>
    <w:rsid w:val="00BB07DF"/>
    <w:rsid w:val="00BB568D"/>
    <w:rsid w:val="00BC107D"/>
    <w:rsid w:val="00BC1114"/>
    <w:rsid w:val="00BC2535"/>
    <w:rsid w:val="00BC3E80"/>
    <w:rsid w:val="00BC66BA"/>
    <w:rsid w:val="00BC694A"/>
    <w:rsid w:val="00BD63B1"/>
    <w:rsid w:val="00BD7A25"/>
    <w:rsid w:val="00BE0AA5"/>
    <w:rsid w:val="00BE59CB"/>
    <w:rsid w:val="00C110B3"/>
    <w:rsid w:val="00C11166"/>
    <w:rsid w:val="00C14588"/>
    <w:rsid w:val="00C154A3"/>
    <w:rsid w:val="00C162F0"/>
    <w:rsid w:val="00C204E3"/>
    <w:rsid w:val="00C24209"/>
    <w:rsid w:val="00C242D7"/>
    <w:rsid w:val="00C24D52"/>
    <w:rsid w:val="00C26C17"/>
    <w:rsid w:val="00C30CFD"/>
    <w:rsid w:val="00C3120B"/>
    <w:rsid w:val="00C407D1"/>
    <w:rsid w:val="00C44770"/>
    <w:rsid w:val="00C47063"/>
    <w:rsid w:val="00C474B5"/>
    <w:rsid w:val="00C52838"/>
    <w:rsid w:val="00C539F3"/>
    <w:rsid w:val="00C5442E"/>
    <w:rsid w:val="00C6292C"/>
    <w:rsid w:val="00C62AF0"/>
    <w:rsid w:val="00C65E85"/>
    <w:rsid w:val="00C66ACC"/>
    <w:rsid w:val="00C66FAE"/>
    <w:rsid w:val="00C75900"/>
    <w:rsid w:val="00C77072"/>
    <w:rsid w:val="00C808BF"/>
    <w:rsid w:val="00C83463"/>
    <w:rsid w:val="00C91A2B"/>
    <w:rsid w:val="00C928C8"/>
    <w:rsid w:val="00CA0D77"/>
    <w:rsid w:val="00CA4EC7"/>
    <w:rsid w:val="00CA54BB"/>
    <w:rsid w:val="00CA5B23"/>
    <w:rsid w:val="00CA67D1"/>
    <w:rsid w:val="00CA7E7B"/>
    <w:rsid w:val="00CB09DD"/>
    <w:rsid w:val="00CC2B7B"/>
    <w:rsid w:val="00CC3532"/>
    <w:rsid w:val="00CC4DD5"/>
    <w:rsid w:val="00CC5631"/>
    <w:rsid w:val="00CC5D73"/>
    <w:rsid w:val="00CD065E"/>
    <w:rsid w:val="00CD1938"/>
    <w:rsid w:val="00CD2E46"/>
    <w:rsid w:val="00CE194C"/>
    <w:rsid w:val="00CE3436"/>
    <w:rsid w:val="00CF1C76"/>
    <w:rsid w:val="00CF2494"/>
    <w:rsid w:val="00CF2B51"/>
    <w:rsid w:val="00D06F29"/>
    <w:rsid w:val="00D07896"/>
    <w:rsid w:val="00D11116"/>
    <w:rsid w:val="00D116E3"/>
    <w:rsid w:val="00D12A73"/>
    <w:rsid w:val="00D165EF"/>
    <w:rsid w:val="00D17173"/>
    <w:rsid w:val="00D23F13"/>
    <w:rsid w:val="00D25074"/>
    <w:rsid w:val="00D26781"/>
    <w:rsid w:val="00D26E38"/>
    <w:rsid w:val="00D33987"/>
    <w:rsid w:val="00D36E56"/>
    <w:rsid w:val="00D40BA8"/>
    <w:rsid w:val="00D42B7C"/>
    <w:rsid w:val="00D43FD3"/>
    <w:rsid w:val="00D44A87"/>
    <w:rsid w:val="00D55EBA"/>
    <w:rsid w:val="00D605DA"/>
    <w:rsid w:val="00D63CE6"/>
    <w:rsid w:val="00D66AEA"/>
    <w:rsid w:val="00D70895"/>
    <w:rsid w:val="00D72569"/>
    <w:rsid w:val="00D73290"/>
    <w:rsid w:val="00D75482"/>
    <w:rsid w:val="00D76733"/>
    <w:rsid w:val="00D80D10"/>
    <w:rsid w:val="00D82355"/>
    <w:rsid w:val="00D826E4"/>
    <w:rsid w:val="00D83451"/>
    <w:rsid w:val="00D84E31"/>
    <w:rsid w:val="00D8766A"/>
    <w:rsid w:val="00D924B4"/>
    <w:rsid w:val="00D94DF0"/>
    <w:rsid w:val="00D95105"/>
    <w:rsid w:val="00D96497"/>
    <w:rsid w:val="00DA3391"/>
    <w:rsid w:val="00DA5BC6"/>
    <w:rsid w:val="00DB1510"/>
    <w:rsid w:val="00DB4018"/>
    <w:rsid w:val="00DC3A19"/>
    <w:rsid w:val="00DC4E39"/>
    <w:rsid w:val="00DC7250"/>
    <w:rsid w:val="00DC7294"/>
    <w:rsid w:val="00DD1924"/>
    <w:rsid w:val="00DD2AED"/>
    <w:rsid w:val="00DD2C22"/>
    <w:rsid w:val="00DD752B"/>
    <w:rsid w:val="00DE0139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4CC"/>
    <w:rsid w:val="00E3029C"/>
    <w:rsid w:val="00E31DE2"/>
    <w:rsid w:val="00E3260A"/>
    <w:rsid w:val="00E37D45"/>
    <w:rsid w:val="00E407AF"/>
    <w:rsid w:val="00E44228"/>
    <w:rsid w:val="00E45C19"/>
    <w:rsid w:val="00E47869"/>
    <w:rsid w:val="00E503AE"/>
    <w:rsid w:val="00E561F5"/>
    <w:rsid w:val="00E637ED"/>
    <w:rsid w:val="00E67109"/>
    <w:rsid w:val="00E74015"/>
    <w:rsid w:val="00E7444C"/>
    <w:rsid w:val="00E77AA2"/>
    <w:rsid w:val="00E82A79"/>
    <w:rsid w:val="00E84BC4"/>
    <w:rsid w:val="00E92478"/>
    <w:rsid w:val="00E93A16"/>
    <w:rsid w:val="00E95641"/>
    <w:rsid w:val="00E958B0"/>
    <w:rsid w:val="00E96249"/>
    <w:rsid w:val="00E9732F"/>
    <w:rsid w:val="00EB314C"/>
    <w:rsid w:val="00EB7D26"/>
    <w:rsid w:val="00EC3845"/>
    <w:rsid w:val="00EC6D2F"/>
    <w:rsid w:val="00EC7D0A"/>
    <w:rsid w:val="00ED0263"/>
    <w:rsid w:val="00ED2332"/>
    <w:rsid w:val="00ED3058"/>
    <w:rsid w:val="00ED3639"/>
    <w:rsid w:val="00ED3C78"/>
    <w:rsid w:val="00EE0E2F"/>
    <w:rsid w:val="00EE1CE8"/>
    <w:rsid w:val="00EF27B7"/>
    <w:rsid w:val="00EF330C"/>
    <w:rsid w:val="00EF3B13"/>
    <w:rsid w:val="00EF4F28"/>
    <w:rsid w:val="00EF56D6"/>
    <w:rsid w:val="00F00C48"/>
    <w:rsid w:val="00F00F72"/>
    <w:rsid w:val="00F018DF"/>
    <w:rsid w:val="00F01BAF"/>
    <w:rsid w:val="00F039EE"/>
    <w:rsid w:val="00F04203"/>
    <w:rsid w:val="00F04453"/>
    <w:rsid w:val="00F06C4C"/>
    <w:rsid w:val="00F10A92"/>
    <w:rsid w:val="00F10D99"/>
    <w:rsid w:val="00F14186"/>
    <w:rsid w:val="00F156B4"/>
    <w:rsid w:val="00F157A1"/>
    <w:rsid w:val="00F15B79"/>
    <w:rsid w:val="00F22F72"/>
    <w:rsid w:val="00F24043"/>
    <w:rsid w:val="00F323BB"/>
    <w:rsid w:val="00F354F0"/>
    <w:rsid w:val="00F373F0"/>
    <w:rsid w:val="00F422E7"/>
    <w:rsid w:val="00F46140"/>
    <w:rsid w:val="00F5313E"/>
    <w:rsid w:val="00F55520"/>
    <w:rsid w:val="00F62C36"/>
    <w:rsid w:val="00F64745"/>
    <w:rsid w:val="00F74A92"/>
    <w:rsid w:val="00F75DF5"/>
    <w:rsid w:val="00F805D8"/>
    <w:rsid w:val="00F81219"/>
    <w:rsid w:val="00F91B7E"/>
    <w:rsid w:val="00F94FAD"/>
    <w:rsid w:val="00FA00F6"/>
    <w:rsid w:val="00FA3989"/>
    <w:rsid w:val="00FA4F27"/>
    <w:rsid w:val="00FA5746"/>
    <w:rsid w:val="00FA5BB1"/>
    <w:rsid w:val="00FA6EA2"/>
    <w:rsid w:val="00FB0E85"/>
    <w:rsid w:val="00FB1DA9"/>
    <w:rsid w:val="00FB4457"/>
    <w:rsid w:val="00FB7332"/>
    <w:rsid w:val="00FC11BB"/>
    <w:rsid w:val="00FC5108"/>
    <w:rsid w:val="00FC76C6"/>
    <w:rsid w:val="00FD0B50"/>
    <w:rsid w:val="00FD25DD"/>
    <w:rsid w:val="00FD4401"/>
    <w:rsid w:val="00FD742C"/>
    <w:rsid w:val="00FE5371"/>
    <w:rsid w:val="00FE6218"/>
    <w:rsid w:val="00FE7956"/>
    <w:rsid w:val="00FF0458"/>
    <w:rsid w:val="00FF16AE"/>
    <w:rsid w:val="00FF1A55"/>
    <w:rsid w:val="00FF3C7B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57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20</Pages>
  <Words>3795</Words>
  <Characters>21634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Колесникова Наталья Юрьевна (UIR-NK - Колесникова)</cp:lastModifiedBy>
  <cp:revision>7</cp:revision>
  <cp:lastPrinted>2014-10-30T17:48:00Z</cp:lastPrinted>
  <dcterms:created xsi:type="dcterms:W3CDTF">2014-07-22T19:45:00Z</dcterms:created>
  <dcterms:modified xsi:type="dcterms:W3CDTF">2014-11-10T15:17:00Z</dcterms:modified>
</cp:coreProperties>
</file>