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C6" w:rsidRPr="00CD43AA" w:rsidRDefault="002059C6" w:rsidP="002059C6">
      <w:pPr>
        <w:pStyle w:val="Default"/>
        <w:jc w:val="center"/>
        <w:rPr>
          <w:color w:val="auto"/>
        </w:rPr>
      </w:pPr>
      <w:r w:rsidRPr="00CD43AA">
        <w:rPr>
          <w:color w:val="auto"/>
        </w:rPr>
        <w:t>Извещение</w:t>
      </w:r>
    </w:p>
    <w:p w:rsidR="002059C6" w:rsidRPr="00CD43AA" w:rsidRDefault="002059C6" w:rsidP="002059C6">
      <w:pPr>
        <w:pStyle w:val="Default"/>
        <w:jc w:val="center"/>
        <w:rPr>
          <w:color w:val="auto"/>
        </w:rPr>
      </w:pPr>
      <w:r w:rsidRPr="00CD43AA">
        <w:rPr>
          <w:color w:val="auto"/>
        </w:rPr>
        <w:t>о проведении открытого конкурса на выполнение работ</w:t>
      </w:r>
    </w:p>
    <w:p w:rsidR="002059C6" w:rsidRPr="00CD43AA" w:rsidRDefault="002059C6" w:rsidP="002059C6">
      <w:pPr>
        <w:pStyle w:val="Default"/>
        <w:jc w:val="center"/>
        <w:rPr>
          <w:color w:val="auto"/>
        </w:rPr>
      </w:pPr>
      <w:r w:rsidRPr="00CD43AA">
        <w:rPr>
          <w:color w:val="auto"/>
        </w:rPr>
        <w:t>по капитальному ремонту</w:t>
      </w:r>
    </w:p>
    <w:p w:rsidR="002059C6" w:rsidRPr="00CD43AA" w:rsidRDefault="002059C6" w:rsidP="002059C6">
      <w:pPr>
        <w:pStyle w:val="Default"/>
        <w:jc w:val="center"/>
        <w:rPr>
          <w:color w:val="auto"/>
        </w:rPr>
      </w:pP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Дата публикации извещения:</w:t>
      </w:r>
      <w:r w:rsidR="00CD43AA">
        <w:rPr>
          <w:color w:val="auto"/>
        </w:rPr>
        <w:t xml:space="preserve"> </w:t>
      </w:r>
      <w:r w:rsidR="00CB0CD4" w:rsidRPr="00CD43AA">
        <w:rPr>
          <w:color w:val="auto"/>
        </w:rPr>
        <w:t>1 июл</w:t>
      </w:r>
      <w:r w:rsidRPr="00CD43AA">
        <w:rPr>
          <w:color w:val="auto"/>
        </w:rPr>
        <w:t>я 2013</w:t>
      </w:r>
      <w:r w:rsidR="00CD43AA">
        <w:rPr>
          <w:color w:val="auto"/>
        </w:rPr>
        <w:t xml:space="preserve"> </w:t>
      </w:r>
      <w:r w:rsidRPr="00CD43AA">
        <w:rPr>
          <w:color w:val="auto"/>
        </w:rPr>
        <w:t xml:space="preserve">г.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Адрес многоквартирного дома: 236000</w:t>
      </w:r>
      <w:r w:rsidR="00CD43AA">
        <w:rPr>
          <w:color w:val="auto"/>
        </w:rPr>
        <w:t xml:space="preserve"> </w:t>
      </w:r>
      <w:r w:rsidRPr="00CD43AA">
        <w:rPr>
          <w:color w:val="auto"/>
        </w:rPr>
        <w:t xml:space="preserve">г. Калининград, ул. </w:t>
      </w:r>
      <w:r w:rsidR="00534D60" w:rsidRPr="00CD43AA">
        <w:rPr>
          <w:color w:val="auto"/>
        </w:rPr>
        <w:t>П. Емельянова</w:t>
      </w:r>
      <w:r w:rsidR="00CD43AA">
        <w:rPr>
          <w:color w:val="auto"/>
        </w:rPr>
        <w:t>,</w:t>
      </w:r>
      <w:r w:rsidRPr="00CD43AA">
        <w:rPr>
          <w:color w:val="auto"/>
        </w:rPr>
        <w:t xml:space="preserve"> д. </w:t>
      </w:r>
      <w:r w:rsidR="00534D60" w:rsidRPr="00CD43AA">
        <w:rPr>
          <w:color w:val="auto"/>
        </w:rPr>
        <w:t>258а</w:t>
      </w:r>
      <w:r w:rsidR="00CD43AA">
        <w:rPr>
          <w:color w:val="auto"/>
        </w:rPr>
        <w:t>.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Работы (объекты): капитальный ремонт крыши</w:t>
      </w:r>
      <w:r w:rsidR="00CD43AA">
        <w:rPr>
          <w:color w:val="auto"/>
        </w:rPr>
        <w:t>.</w:t>
      </w:r>
      <w:r w:rsidRPr="00CD43AA">
        <w:rPr>
          <w:color w:val="auto"/>
        </w:rPr>
        <w:t xml:space="preserve"> </w:t>
      </w:r>
    </w:p>
    <w:p w:rsidR="002059C6" w:rsidRPr="00CD43AA" w:rsidRDefault="00CD43AA" w:rsidP="002059C6">
      <w:pPr>
        <w:pStyle w:val="Default"/>
        <w:jc w:val="both"/>
        <w:rPr>
          <w:color w:val="auto"/>
        </w:rPr>
      </w:pPr>
      <w:r>
        <w:rPr>
          <w:color w:val="auto"/>
        </w:rPr>
        <w:t xml:space="preserve">Заказчик: </w:t>
      </w:r>
      <w:r w:rsidR="00534D60" w:rsidRPr="00CD43AA">
        <w:rPr>
          <w:color w:val="auto"/>
        </w:rPr>
        <w:t>ТСЖ «Борисово», ИНН 3907059097, т 33-60-55,. г. Калининград, ул. П. Емельянова д. 286 кв.10 , председатель Михалишин Н.Н.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Организатор конкурса: </w:t>
      </w:r>
      <w:r w:rsidR="00CD43AA">
        <w:rPr>
          <w:color w:val="auto"/>
        </w:rPr>
        <w:t>м</w:t>
      </w:r>
      <w:r w:rsidRPr="00CD43AA">
        <w:rPr>
          <w:color w:val="auto"/>
        </w:rPr>
        <w:t>униципальное казенное учреждение городск</w:t>
      </w:r>
      <w:r w:rsidR="00CD43AA">
        <w:rPr>
          <w:color w:val="auto"/>
        </w:rPr>
        <w:t xml:space="preserve">ого округа «Город Калининград» </w:t>
      </w:r>
      <w:r w:rsidRPr="00CD43AA">
        <w:rPr>
          <w:color w:val="auto"/>
        </w:rPr>
        <w:t>«Капитальный Р</w:t>
      </w:r>
      <w:r w:rsidR="00CD43AA">
        <w:rPr>
          <w:color w:val="auto"/>
        </w:rPr>
        <w:t xml:space="preserve">емонт Многоквартирных Домов» г. </w:t>
      </w:r>
      <w:r w:rsidRPr="00CD43AA">
        <w:rPr>
          <w:color w:val="auto"/>
        </w:rPr>
        <w:t>Калининград</w:t>
      </w:r>
      <w:r w:rsidR="00CD43AA">
        <w:rPr>
          <w:color w:val="auto"/>
        </w:rPr>
        <w:t>,</w:t>
      </w:r>
      <w:r w:rsidRPr="00CD43AA">
        <w:rPr>
          <w:color w:val="auto"/>
        </w:rPr>
        <w:t xml:space="preserve"> ул.</w:t>
      </w:r>
      <w:r w:rsidR="00CD43AA">
        <w:rPr>
          <w:color w:val="auto"/>
        </w:rPr>
        <w:t xml:space="preserve"> </w:t>
      </w:r>
      <w:r w:rsidRPr="00CD43AA">
        <w:rPr>
          <w:color w:val="auto"/>
        </w:rPr>
        <w:t>Фрунзе</w:t>
      </w:r>
      <w:r w:rsidR="00CD43AA">
        <w:rPr>
          <w:color w:val="auto"/>
        </w:rPr>
        <w:t>,</w:t>
      </w:r>
      <w:r w:rsidR="00642520">
        <w:rPr>
          <w:color w:val="auto"/>
        </w:rPr>
        <w:t xml:space="preserve"> д. 71</w:t>
      </w:r>
      <w:r w:rsidRPr="00CD43AA">
        <w:rPr>
          <w:color w:val="auto"/>
        </w:rPr>
        <w:t>, Козлов Сергей Вячеславович</w:t>
      </w:r>
      <w:r w:rsidR="00CD43AA">
        <w:rPr>
          <w:color w:val="auto"/>
        </w:rPr>
        <w:t>,</w:t>
      </w:r>
      <w:r w:rsidRPr="00CD43AA">
        <w:rPr>
          <w:color w:val="auto"/>
        </w:rPr>
        <w:t xml:space="preserve"> т. </w:t>
      </w:r>
      <w:r w:rsidR="00642520">
        <w:t xml:space="preserve">8-900-569-65-76, (4012) 92-35-81, ф. 46-96-21, </w:t>
      </w:r>
      <w:hyperlink r:id="rId5" w:history="1">
        <w:r w:rsidR="00642520">
          <w:rPr>
            <w:rStyle w:val="a3"/>
            <w:color w:val="auto"/>
            <w:lang w:val="en-US"/>
          </w:rPr>
          <w:t>mkukrmkd</w:t>
        </w:r>
        <w:r w:rsidR="00642520">
          <w:rPr>
            <w:rStyle w:val="a3"/>
            <w:color w:val="auto"/>
          </w:rPr>
          <w:t>@</w:t>
        </w:r>
        <w:r w:rsidR="00642520">
          <w:rPr>
            <w:rStyle w:val="a3"/>
            <w:color w:val="auto"/>
            <w:lang w:val="en-US"/>
          </w:rPr>
          <w:t>klgd</w:t>
        </w:r>
        <w:r w:rsidR="00642520">
          <w:rPr>
            <w:rStyle w:val="a3"/>
            <w:color w:val="auto"/>
          </w:rPr>
          <w:t>.</w:t>
        </w:r>
        <w:r w:rsidR="00642520">
          <w:rPr>
            <w:rStyle w:val="a3"/>
            <w:color w:val="auto"/>
            <w:lang w:val="en-US"/>
          </w:rPr>
          <w:t>ru</w:t>
        </w:r>
      </w:hyperlink>
      <w:r w:rsidR="00642520">
        <w:t>.</w:t>
      </w:r>
      <w:bookmarkStart w:id="0" w:name="_GoBack"/>
      <w:bookmarkEnd w:id="0"/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Начальная (макси</w:t>
      </w:r>
      <w:r w:rsidR="00CD43AA">
        <w:rPr>
          <w:color w:val="auto"/>
        </w:rPr>
        <w:t>мальная) цена договора подряда: 1 311 </w:t>
      </w:r>
      <w:r w:rsidR="00CB0CD4" w:rsidRPr="00CD43AA">
        <w:rPr>
          <w:color w:val="auto"/>
        </w:rPr>
        <w:t>745</w:t>
      </w:r>
      <w:r w:rsidR="00CD43AA">
        <w:rPr>
          <w:color w:val="auto"/>
        </w:rPr>
        <w:t xml:space="preserve"> </w:t>
      </w:r>
      <w:r w:rsidRPr="00CD43AA">
        <w:rPr>
          <w:color w:val="auto"/>
        </w:rPr>
        <w:t>(</w:t>
      </w:r>
      <w:r w:rsidR="00CB0CD4" w:rsidRPr="00CD43AA">
        <w:rPr>
          <w:color w:val="auto"/>
        </w:rPr>
        <w:t>один миллион триста одиннадцать тысяч семьсот сорок пять) рублей, в том числе НДС 18%:</w:t>
      </w:r>
      <w:r w:rsidR="00CD43AA">
        <w:rPr>
          <w:color w:val="auto"/>
        </w:rPr>
        <w:t xml:space="preserve"> </w:t>
      </w:r>
      <w:r w:rsidR="00CB0CD4" w:rsidRPr="00CD43AA">
        <w:rPr>
          <w:color w:val="auto"/>
        </w:rPr>
        <w:t>200</w:t>
      </w:r>
      <w:r w:rsidR="00CD43AA">
        <w:rPr>
          <w:color w:val="auto"/>
        </w:rPr>
        <w:t> </w:t>
      </w:r>
      <w:r w:rsidR="00CB0CD4" w:rsidRPr="00CD43AA">
        <w:rPr>
          <w:color w:val="auto"/>
        </w:rPr>
        <w:t>096</w:t>
      </w:r>
      <w:r w:rsidR="00CD43AA">
        <w:rPr>
          <w:color w:val="auto"/>
        </w:rPr>
        <w:t xml:space="preserve"> </w:t>
      </w:r>
      <w:r w:rsidR="00CB0CD4" w:rsidRPr="00CD43AA">
        <w:rPr>
          <w:color w:val="auto"/>
        </w:rPr>
        <w:t>(двести тысяч девяносто шесть) рублей 69 копеек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Дата начала работ: в  течение трех дней после подписания договора подряда</w:t>
      </w:r>
      <w:r w:rsidR="00CD43AA">
        <w:rPr>
          <w:color w:val="auto"/>
        </w:rPr>
        <w:t>.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Дата вскрытия конвертов: </w:t>
      </w:r>
      <w:r w:rsidR="00CD43AA">
        <w:rPr>
          <w:color w:val="auto"/>
        </w:rPr>
        <w:t>16 июля 2013 г.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Официальны</w:t>
      </w:r>
      <w:r w:rsidR="00CD43AA">
        <w:rPr>
          <w:color w:val="auto"/>
        </w:rPr>
        <w:t>й интернет-сайт для публикации:</w:t>
      </w:r>
      <w:r w:rsidRPr="00CD43AA">
        <w:rPr>
          <w:color w:val="auto"/>
        </w:rPr>
        <w:t xml:space="preserve"> </w:t>
      </w:r>
      <w:r w:rsidRPr="00CD43AA">
        <w:rPr>
          <w:color w:val="auto"/>
          <w:lang w:val="en-US"/>
        </w:rPr>
        <w:t>www</w:t>
      </w:r>
      <w:r w:rsidRPr="00CD43AA">
        <w:rPr>
          <w:color w:val="auto"/>
        </w:rPr>
        <w:t>.</w:t>
      </w:r>
      <w:r w:rsidRPr="00CD43AA">
        <w:rPr>
          <w:color w:val="auto"/>
          <w:lang w:val="en-US"/>
        </w:rPr>
        <w:t>klgd</w:t>
      </w:r>
      <w:r w:rsidRPr="00CD43AA">
        <w:rPr>
          <w:color w:val="auto"/>
        </w:rPr>
        <w:t>.</w:t>
      </w:r>
      <w:r w:rsidRPr="00CD43AA">
        <w:rPr>
          <w:color w:val="auto"/>
          <w:lang w:val="en-US"/>
        </w:rPr>
        <w:t>ru</w:t>
      </w:r>
      <w:r w:rsidR="00CD43AA">
        <w:rPr>
          <w:color w:val="auto"/>
        </w:rPr>
        <w:t>.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Место, дата и время вскрытия конвертов с заявками: г. Калининград, ул. Фрунзе, дом 71, каб</w:t>
      </w:r>
      <w:r w:rsidR="00CD43AA">
        <w:rPr>
          <w:color w:val="auto"/>
        </w:rPr>
        <w:t>.</w:t>
      </w:r>
      <w:r w:rsidRPr="00CD43AA">
        <w:rPr>
          <w:color w:val="auto"/>
        </w:rPr>
        <w:t xml:space="preserve"> 25</w:t>
      </w:r>
      <w:r w:rsidR="00CD43AA">
        <w:rPr>
          <w:color w:val="auto"/>
        </w:rPr>
        <w:t xml:space="preserve">, </w:t>
      </w:r>
      <w:r w:rsidR="00CD43AA" w:rsidRPr="00CD43AA">
        <w:rPr>
          <w:color w:val="auto"/>
        </w:rPr>
        <w:t>16 июля 2013</w:t>
      </w:r>
      <w:r w:rsidR="00CD43AA">
        <w:rPr>
          <w:color w:val="auto"/>
        </w:rPr>
        <w:t xml:space="preserve"> </w:t>
      </w:r>
      <w:r w:rsidR="00CD43AA" w:rsidRPr="00CD43AA">
        <w:rPr>
          <w:color w:val="auto"/>
        </w:rPr>
        <w:t xml:space="preserve">г. </w:t>
      </w:r>
      <w:r w:rsidR="00CD43AA">
        <w:rPr>
          <w:color w:val="auto"/>
        </w:rPr>
        <w:t xml:space="preserve">в </w:t>
      </w:r>
      <w:r w:rsidR="00CD43AA" w:rsidRPr="00CD43AA">
        <w:rPr>
          <w:color w:val="auto"/>
        </w:rPr>
        <w:t>1</w:t>
      </w:r>
      <w:r w:rsidR="00642520">
        <w:rPr>
          <w:color w:val="auto"/>
        </w:rPr>
        <w:t>0</w:t>
      </w:r>
      <w:r w:rsidR="00CD43AA" w:rsidRPr="00CD43AA">
        <w:rPr>
          <w:color w:val="auto"/>
        </w:rPr>
        <w:t xml:space="preserve"> часов </w:t>
      </w:r>
      <w:r w:rsidR="00642520">
        <w:rPr>
          <w:color w:val="auto"/>
        </w:rPr>
        <w:t>0</w:t>
      </w:r>
      <w:r w:rsidR="00CD43AA" w:rsidRPr="00CD43AA">
        <w:rPr>
          <w:color w:val="auto"/>
        </w:rPr>
        <w:t>0 минут</w:t>
      </w:r>
      <w:r w:rsidR="00CD43AA">
        <w:rPr>
          <w:color w:val="auto"/>
        </w:rPr>
        <w:t>.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Приложение: конкурсная документация в составе: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2) Техническая и сметная документация, в составе: техническое задание, ведомость объемов работ, локальная смета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3) Договор подряда (проект).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                                                                              </w:t>
      </w:r>
    </w:p>
    <w:p w:rsidR="002059C6" w:rsidRPr="00CD43AA" w:rsidRDefault="002059C6" w:rsidP="002059C6">
      <w:pPr>
        <w:pStyle w:val="Default"/>
        <w:rPr>
          <w:color w:val="auto"/>
        </w:rPr>
      </w:pPr>
    </w:p>
    <w:p w:rsidR="002059C6" w:rsidRPr="00CD43AA" w:rsidRDefault="002059C6" w:rsidP="002059C6">
      <w:pPr>
        <w:pStyle w:val="Default"/>
        <w:jc w:val="right"/>
        <w:rPr>
          <w:color w:val="auto"/>
        </w:rPr>
      </w:pPr>
    </w:p>
    <w:p w:rsidR="002059C6" w:rsidRPr="00CD43AA" w:rsidRDefault="002059C6" w:rsidP="002059C6">
      <w:pPr>
        <w:pStyle w:val="Default"/>
        <w:jc w:val="right"/>
        <w:rPr>
          <w:color w:val="auto"/>
        </w:rPr>
      </w:pPr>
    </w:p>
    <w:p w:rsidR="002059C6" w:rsidRPr="00CD43AA" w:rsidRDefault="002059C6" w:rsidP="002059C6">
      <w:pPr>
        <w:pStyle w:val="Default"/>
        <w:jc w:val="right"/>
        <w:rPr>
          <w:color w:val="auto"/>
        </w:rPr>
      </w:pPr>
    </w:p>
    <w:p w:rsidR="002059C6" w:rsidRDefault="002059C6" w:rsidP="002059C6">
      <w:pPr>
        <w:pStyle w:val="Default"/>
        <w:jc w:val="right"/>
        <w:rPr>
          <w:sz w:val="28"/>
          <w:szCs w:val="28"/>
        </w:rPr>
      </w:pPr>
    </w:p>
    <w:p w:rsidR="002059C6" w:rsidRDefault="002059C6" w:rsidP="002059C6">
      <w:pPr>
        <w:pStyle w:val="Default"/>
        <w:jc w:val="right"/>
        <w:rPr>
          <w:sz w:val="28"/>
          <w:szCs w:val="28"/>
        </w:rPr>
      </w:pPr>
    </w:p>
    <w:p w:rsidR="002059C6" w:rsidRDefault="002059C6" w:rsidP="002059C6">
      <w:pPr>
        <w:pStyle w:val="Default"/>
        <w:jc w:val="right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A446D5" w:rsidRDefault="00A446D5"/>
    <w:sectPr w:rsidR="00A446D5" w:rsidSect="00A4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59C6"/>
    <w:rsid w:val="001B72D2"/>
    <w:rsid w:val="002059C6"/>
    <w:rsid w:val="004E5F39"/>
    <w:rsid w:val="00534D60"/>
    <w:rsid w:val="00642520"/>
    <w:rsid w:val="00A446D5"/>
    <w:rsid w:val="00CB0CD4"/>
    <w:rsid w:val="00CD43AA"/>
    <w:rsid w:val="00D51A26"/>
    <w:rsid w:val="00E9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9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205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2013-06-04T12:58:00Z</dcterms:created>
  <dcterms:modified xsi:type="dcterms:W3CDTF">2013-07-05T07:37:00Z</dcterms:modified>
</cp:coreProperties>
</file>