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1" w:rsidRDefault="00B50811" w:rsidP="001B373C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bookmarkStart w:id="0" w:name="_GoBack"/>
      <w:bookmarkEnd w:id="0"/>
      <w:r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B50811" w:rsidRDefault="00B50811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ЗАЯВКА №</w:t>
      </w:r>
    </w:p>
    <w:p w:rsidR="00B50811" w:rsidRDefault="00B50811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lang w:eastAsia="ru-RU"/>
        </w:rPr>
        <w:t xml:space="preserve">на участие в аукционе по продаже </w:t>
      </w:r>
      <w:r>
        <w:rPr>
          <w:b/>
          <w:snapToGrid w:val="0"/>
          <w:sz w:val="24"/>
          <w:szCs w:val="24"/>
          <w:lang w:eastAsia="ru-RU"/>
        </w:rPr>
        <w:t>земельного участка (права аренды земельного участка)</w:t>
      </w:r>
    </w:p>
    <w:p w:rsidR="00B50811" w:rsidRDefault="00B50811" w:rsidP="001B373C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B50811" w:rsidRDefault="00B50811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«___»__________ 20___ г.                                 </w:t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  <w:t xml:space="preserve">          </w:t>
      </w:r>
      <w:r>
        <w:rPr>
          <w:snapToGrid w:val="0"/>
          <w:sz w:val="24"/>
          <w:lang w:eastAsia="ru-RU"/>
        </w:rPr>
        <w:tab/>
        <w:t>г. Калининград</w:t>
      </w:r>
    </w:p>
    <w:p w:rsidR="00B50811" w:rsidRDefault="00B50811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(полные наименование юридического лица / Ф.И.О. физического лица, подавшего заявку)</w:t>
      </w:r>
    </w:p>
    <w:p w:rsidR="00B50811" w:rsidRDefault="00B50811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B50811" w:rsidRDefault="00B50811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B50811" w:rsidRDefault="00B50811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B50811" w:rsidRDefault="00B50811" w:rsidP="001B373C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________________________________________________________________________________________________,</w:t>
      </w:r>
    </w:p>
    <w:p w:rsidR="00B50811" w:rsidRDefault="00B50811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(ОГРН/ИНН для юридических лиц/для физических лиц)</w:t>
      </w:r>
    </w:p>
    <w:p w:rsidR="00B50811" w:rsidRDefault="00B50811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именуемый далее Заявитель,</w:t>
      </w:r>
    </w:p>
    <w:p w:rsidR="00B50811" w:rsidRDefault="00B50811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B50811" w:rsidRDefault="00B50811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B50811" w:rsidRDefault="00B50811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(фамилия, имя, отчество, должность)</w:t>
      </w: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действующего на основании ______________________________________________________</w:t>
      </w: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(для физического лица указать паспортные данные)</w:t>
      </w: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(в случая действия по доверенности указать реквизиты доверенности)</w:t>
      </w:r>
    </w:p>
    <w:p w:rsidR="00B50811" w:rsidRDefault="00B50811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принимая решение об участии в аукционе</w:t>
      </w:r>
      <w:r>
        <w:rPr>
          <w:b/>
          <w:snapToGrid w:val="0"/>
          <w:sz w:val="24"/>
          <w:lang w:eastAsia="ru-RU"/>
        </w:rPr>
        <w:t xml:space="preserve"> </w:t>
      </w:r>
      <w:r>
        <w:rPr>
          <w:snapToGrid w:val="0"/>
          <w:sz w:val="24"/>
          <w:lang w:eastAsia="ru-RU"/>
        </w:rPr>
        <w:t xml:space="preserve">по продаже земельного участка или </w:t>
      </w:r>
      <w:r>
        <w:rPr>
          <w:snapToGrid w:val="0"/>
          <w:sz w:val="24"/>
          <w:szCs w:val="24"/>
          <w:lang w:eastAsia="ru-RU"/>
        </w:rPr>
        <w:t>права аренды земельного участка</w:t>
      </w:r>
      <w:r>
        <w:rPr>
          <w:snapToGrid w:val="0"/>
          <w:sz w:val="24"/>
          <w:lang w:eastAsia="ru-RU"/>
        </w:rPr>
        <w:t>:</w:t>
      </w: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Кадастровый номер земельного участка:______________________________________________</w:t>
      </w: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Месторасположение земельного участка:______________________________________________</w:t>
      </w: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Площадь земельного участка: _______________________________________________________</w:t>
      </w: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Лот № ________________</w:t>
      </w:r>
    </w:p>
    <w:p w:rsidR="00B50811" w:rsidRDefault="00B50811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Дата подведения итогов аукциона:__________________________________________________</w:t>
      </w:r>
    </w:p>
    <w:p w:rsidR="00B50811" w:rsidRDefault="00B50811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</w:p>
    <w:p w:rsidR="00B50811" w:rsidRDefault="00B50811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>
        <w:rPr>
          <w:snapToGrid w:val="0"/>
          <w:sz w:val="24"/>
          <w:lang w:val="en-US" w:eastAsia="ru-RU"/>
        </w:rPr>
        <w:t>www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klgd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ru</w:t>
      </w:r>
      <w:r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>
        <w:rPr>
          <w:snapToGrid w:val="0"/>
          <w:sz w:val="24"/>
          <w:szCs w:val="24"/>
          <w:lang w:eastAsia="ru-RU"/>
        </w:rPr>
        <w:t>»),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www.</w:t>
      </w:r>
      <w:r>
        <w:rPr>
          <w:snapToGrid w:val="0"/>
          <w:sz w:val="24"/>
          <w:szCs w:val="24"/>
          <w:lang w:val="en-US" w:eastAsia="ru-RU"/>
        </w:rPr>
        <w:t>torgi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gov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ru</w:t>
      </w:r>
      <w:r>
        <w:rPr>
          <w:snapToGrid w:val="0"/>
          <w:sz w:val="24"/>
          <w:szCs w:val="24"/>
          <w:lang w:eastAsia="ru-RU"/>
        </w:rPr>
        <w:t>.,</w:t>
      </w:r>
    </w:p>
    <w:p w:rsidR="00B50811" w:rsidRDefault="00B50811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обязуюсь</w:t>
      </w:r>
      <w:r>
        <w:rPr>
          <w:snapToGrid w:val="0"/>
          <w:sz w:val="24"/>
          <w:lang w:eastAsia="ru-RU"/>
        </w:rPr>
        <w:t>:</w:t>
      </w:r>
    </w:p>
    <w:p w:rsidR="00B50811" w:rsidRDefault="00B50811" w:rsidP="001B373C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Соблюдать условия и порядок проведения аукциона, установленный Земельным кодексом Российской Федерации.</w:t>
      </w:r>
    </w:p>
    <w:p w:rsidR="00B50811" w:rsidRDefault="00B50811" w:rsidP="001B373C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lang w:eastAsia="ru-RU"/>
        </w:rPr>
        <w:t>2. В случае признания победителем аукциона - заключить с КМИ и ЗР (далее-Продавец) договор купли-продажи (аренды) земельного участка в установленные законом сроки</w:t>
      </w:r>
      <w:r>
        <w:rPr>
          <w:snapToGrid w:val="0"/>
          <w:sz w:val="24"/>
          <w:szCs w:val="24"/>
          <w:lang w:eastAsia="ru-RU"/>
        </w:rPr>
        <w:t>.</w:t>
      </w:r>
    </w:p>
    <w:p w:rsidR="00B50811" w:rsidRDefault="00B50811" w:rsidP="001B373C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3. Уплатить Продавцу стоимость, установленную по результатам аукциона, в срок, определяемый договором купли-продажи (аренды) земельного участка.</w:t>
      </w:r>
    </w:p>
    <w:p w:rsidR="00B50811" w:rsidRDefault="00B50811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 /_________________________</w:t>
      </w:r>
    </w:p>
    <w:p w:rsidR="00B50811" w:rsidRDefault="00B50811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B50811" w:rsidRDefault="00B50811" w:rsidP="001B373C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Заявитель ознакомлен с фактическим состоянием земельного участка, документацией, в том числе с отчетом об оценке, а также наличием его обременения _________________________________________________________________________________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________________________________________________________________________________.</w:t>
      </w:r>
    </w:p>
    <w:p w:rsidR="00B50811" w:rsidRDefault="00B50811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 в счет оплаты суммы задатка в размере 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(сумма цифрами и прописью)</w:t>
      </w:r>
    </w:p>
    <w:p w:rsidR="00B50811" w:rsidRDefault="00B50811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B50811" w:rsidRDefault="00B50811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B50811" w:rsidRDefault="00B50811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B50811" w:rsidRDefault="00B50811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даю согласие на передачу моих персональных данных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области)  с целью проверки;  достоверности и полноты сведений, указанных в настоящем заявлении. </w:t>
      </w:r>
    </w:p>
    <w:p w:rsidR="00B50811" w:rsidRDefault="00B50811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B50811" w:rsidRDefault="00B50811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Настоящее согласие действительно до окончания срока действия договора купли-продажи (аренды) земельного участка.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9806"/>
        <w:gridCol w:w="142"/>
      </w:tblGrid>
      <w:tr w:rsidR="00B50811" w:rsidTr="001B373C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0811" w:rsidRDefault="00B5081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B50811" w:rsidRDefault="00B50811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B50811" w:rsidRDefault="00B50811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B50811" w:rsidRDefault="00B50811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B50811" w:rsidRDefault="00B50811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B50811" w:rsidRDefault="00B50811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B50811" w:rsidRDefault="00B50811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B50811" w:rsidRDefault="00B50811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</w:p>
          <w:p w:rsidR="00B50811" w:rsidRDefault="00B50811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 xml:space="preserve">Я,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B50811" w:rsidRDefault="00B50811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B50811" w:rsidRDefault="00B50811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B50811" w:rsidRDefault="00B50811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B50811" w:rsidRDefault="00B50811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B50811" w:rsidRDefault="00B50811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B50811" w:rsidRDefault="00B50811" w:rsidP="001B373C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Печать</w:t>
      </w:r>
    </w:p>
    <w:p w:rsidR="00B50811" w:rsidRDefault="00B50811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(для юридического </w:t>
      </w:r>
    </w:p>
    <w:p w:rsidR="00B50811" w:rsidRDefault="00B50811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лица)</w:t>
      </w:r>
    </w:p>
    <w:p w:rsidR="00B50811" w:rsidRDefault="00B50811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B50811" w:rsidRDefault="00B50811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Заявка принята Продавцом:</w:t>
      </w:r>
    </w:p>
    <w:p w:rsidR="00B50811" w:rsidRDefault="00B50811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Час.________мин._________ «____»_______________ 20___г. за №____</w:t>
      </w:r>
    </w:p>
    <w:p w:rsidR="00B50811" w:rsidRDefault="00B50811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B50811" w:rsidRDefault="00B50811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B50811" w:rsidRDefault="00B50811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B50811" w:rsidRDefault="00B50811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B50811" w:rsidRDefault="00B50811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B50811" w:rsidRDefault="00B50811"/>
    <w:sectPr w:rsidR="00B50811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PS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3C"/>
    <w:rsid w:val="001B373C"/>
    <w:rsid w:val="001C4AF9"/>
    <w:rsid w:val="0025082E"/>
    <w:rsid w:val="002C4CDA"/>
    <w:rsid w:val="003C577F"/>
    <w:rsid w:val="003C6A1E"/>
    <w:rsid w:val="004304FD"/>
    <w:rsid w:val="00712C94"/>
    <w:rsid w:val="007D3B4E"/>
    <w:rsid w:val="00B50811"/>
    <w:rsid w:val="00C42411"/>
    <w:rsid w:val="00C66010"/>
    <w:rsid w:val="00DC539C"/>
    <w:rsid w:val="00ED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3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980</Words>
  <Characters>5590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7</cp:revision>
  <dcterms:created xsi:type="dcterms:W3CDTF">2015-08-06T09:37:00Z</dcterms:created>
  <dcterms:modified xsi:type="dcterms:W3CDTF">2015-10-16T14:17:00Z</dcterms:modified>
</cp:coreProperties>
</file>