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Default="00C7514F"/>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6204A5">
            <w:pPr>
              <w:spacing w:after="0"/>
              <w:jc w:val="right"/>
              <w:rPr>
                <w:color w:val="FFFFFF"/>
              </w:rPr>
            </w:pPr>
            <w:r>
              <w:rPr>
                <w:color w:val="FFFFFF"/>
                <w:sz w:val="20"/>
                <w:szCs w:val="20"/>
              </w:rPr>
              <w:t>+++</w:t>
            </w:r>
            <w:r w:rsidR="00512CFA" w:rsidRPr="00A97FCD">
              <w:rPr>
                <w:color w:val="FFFFFF"/>
                <w:sz w:val="20"/>
                <w:szCs w:val="20"/>
              </w:rPr>
              <w:t>_ к договору №_______________ от _______________</w:t>
            </w:r>
          </w:p>
        </w:tc>
      </w:tr>
      <w:tr w:rsidR="00512CFA" w:rsidRPr="00B60C23" w:rsidTr="00F36AF6">
        <w:tc>
          <w:tcPr>
            <w:tcW w:w="5103" w:type="dxa"/>
          </w:tcPr>
          <w:p w:rsidR="00512CFA" w:rsidRPr="00B60C23" w:rsidRDefault="004C1BCF" w:rsidP="0041293C">
            <w:pPr>
              <w:spacing w:before="60" w:after="60" w:line="240" w:lineRule="auto"/>
              <w:rPr>
                <w:sz w:val="28"/>
                <w:szCs w:val="28"/>
              </w:rPr>
            </w:pPr>
            <w:r>
              <w:rPr>
                <w:rFonts w:ascii="Times New Roman" w:hAnsi="Times New Roman"/>
                <w:b/>
                <w:sz w:val="28"/>
                <w:szCs w:val="28"/>
              </w:rPr>
              <w:t xml:space="preserve">         </w:t>
            </w:r>
            <w:r w:rsidR="0041293C">
              <w:rPr>
                <w:rFonts w:ascii="Times New Roman" w:hAnsi="Times New Roman"/>
                <w:b/>
                <w:sz w:val="28"/>
                <w:szCs w:val="28"/>
              </w:rPr>
              <w:t xml:space="preserve">  </w:t>
            </w:r>
            <w:r w:rsidR="00512CFA" w:rsidRPr="00B60C23">
              <w:rPr>
                <w:rFonts w:ascii="Times New Roman" w:hAnsi="Times New Roman"/>
                <w:b/>
                <w:sz w:val="28"/>
                <w:szCs w:val="28"/>
              </w:rPr>
              <w:t>«Согласовано»</w:t>
            </w:r>
          </w:p>
        </w:tc>
        <w:tc>
          <w:tcPr>
            <w:tcW w:w="5103" w:type="dxa"/>
          </w:tcPr>
          <w:p w:rsidR="00512CFA" w:rsidRPr="00B60C23" w:rsidRDefault="00512CFA" w:rsidP="00B73E39">
            <w:pPr>
              <w:spacing w:before="60" w:after="60" w:line="240" w:lineRule="auto"/>
              <w:jc w:val="center"/>
              <w:rPr>
                <w:sz w:val="28"/>
                <w:szCs w:val="28"/>
              </w:rPr>
            </w:pPr>
            <w:r w:rsidRPr="00B60C23">
              <w:rPr>
                <w:rFonts w:ascii="Times New Roman" w:hAnsi="Times New Roman"/>
                <w:b/>
                <w:sz w:val="28"/>
                <w:szCs w:val="28"/>
              </w:rPr>
              <w:t>«Утверждаю»</w:t>
            </w:r>
          </w:p>
        </w:tc>
      </w:tr>
      <w:tr w:rsidR="00512CFA" w:rsidRPr="00B60C23" w:rsidTr="00F36AF6">
        <w:tc>
          <w:tcPr>
            <w:tcW w:w="5103" w:type="dxa"/>
          </w:tcPr>
          <w:p w:rsidR="00512CFA" w:rsidRPr="00B60C23" w:rsidRDefault="00512CFA" w:rsidP="00AB6934">
            <w:pPr>
              <w:snapToGrid w:val="0"/>
              <w:spacing w:before="60" w:after="60"/>
              <w:rPr>
                <w:rFonts w:ascii="Times New Roman" w:hAnsi="Times New Roman"/>
                <w:b/>
                <w:sz w:val="28"/>
                <w:szCs w:val="28"/>
              </w:rPr>
            </w:pPr>
            <w:r w:rsidRPr="00B60C23">
              <w:rPr>
                <w:rFonts w:ascii="Times New Roman" w:hAnsi="Times New Roman"/>
                <w:b/>
                <w:sz w:val="28"/>
                <w:szCs w:val="28"/>
              </w:rPr>
              <w:t xml:space="preserve">Директор </w:t>
            </w:r>
            <w:r w:rsidR="00AB6934" w:rsidRPr="00B60C23">
              <w:rPr>
                <w:rFonts w:ascii="Times New Roman" w:hAnsi="Times New Roman"/>
                <w:b/>
                <w:sz w:val="28"/>
                <w:szCs w:val="28"/>
              </w:rPr>
              <w:t>МКУ «</w:t>
            </w:r>
            <w:proofErr w:type="gramStart"/>
            <w:r w:rsidR="00AB6934" w:rsidRPr="00B60C23">
              <w:rPr>
                <w:rFonts w:ascii="Times New Roman" w:hAnsi="Times New Roman"/>
                <w:b/>
                <w:sz w:val="28"/>
                <w:szCs w:val="28"/>
              </w:rPr>
              <w:t>КР</w:t>
            </w:r>
            <w:proofErr w:type="gramEnd"/>
            <w:r w:rsidR="00AB6934" w:rsidRPr="00B60C23">
              <w:rPr>
                <w:rFonts w:ascii="Times New Roman" w:hAnsi="Times New Roman"/>
                <w:b/>
                <w:sz w:val="28"/>
                <w:szCs w:val="28"/>
              </w:rPr>
              <w:t xml:space="preserve"> МКД»</w:t>
            </w:r>
            <w:r w:rsidRPr="00B60C23">
              <w:rPr>
                <w:rFonts w:ascii="Verdana" w:hAnsi="Verdana" w:cs="Verdana"/>
                <w:sz w:val="28"/>
                <w:szCs w:val="28"/>
              </w:rPr>
              <w:t xml:space="preserve">                                    </w:t>
            </w:r>
          </w:p>
        </w:tc>
        <w:tc>
          <w:tcPr>
            <w:tcW w:w="5103" w:type="dxa"/>
          </w:tcPr>
          <w:p w:rsidR="0039024E" w:rsidRDefault="004C1BCF" w:rsidP="0039024E">
            <w:pPr>
              <w:pStyle w:val="ad"/>
              <w:snapToGrid w:val="0"/>
              <w:spacing w:before="60" w:after="60"/>
              <w:rPr>
                <w:rFonts w:ascii="Times New Roman" w:hAnsi="Times New Roman"/>
                <w:b/>
                <w:sz w:val="28"/>
                <w:szCs w:val="28"/>
              </w:rPr>
            </w:pPr>
            <w:r>
              <w:rPr>
                <w:rFonts w:ascii="Times New Roman" w:hAnsi="Times New Roman"/>
                <w:b/>
                <w:sz w:val="28"/>
                <w:szCs w:val="28"/>
              </w:rPr>
              <w:t xml:space="preserve">           </w:t>
            </w:r>
            <w:r w:rsidR="0039024E">
              <w:rPr>
                <w:rFonts w:ascii="Times New Roman" w:hAnsi="Times New Roman"/>
                <w:b/>
                <w:sz w:val="28"/>
                <w:szCs w:val="28"/>
              </w:rPr>
              <w:t xml:space="preserve">      </w:t>
            </w:r>
            <w:r>
              <w:rPr>
                <w:rFonts w:ascii="Times New Roman" w:hAnsi="Times New Roman"/>
                <w:b/>
                <w:sz w:val="28"/>
                <w:szCs w:val="28"/>
              </w:rPr>
              <w:t xml:space="preserve">  </w:t>
            </w:r>
            <w:r w:rsidR="0039024E">
              <w:rPr>
                <w:rFonts w:ascii="Times New Roman" w:hAnsi="Times New Roman"/>
                <w:b/>
                <w:sz w:val="28"/>
                <w:szCs w:val="28"/>
              </w:rPr>
              <w:t>Ген. д</w:t>
            </w:r>
            <w:r>
              <w:rPr>
                <w:rFonts w:ascii="Times New Roman" w:hAnsi="Times New Roman"/>
                <w:b/>
                <w:sz w:val="28"/>
                <w:szCs w:val="28"/>
              </w:rPr>
              <w:t xml:space="preserve">иректор </w:t>
            </w:r>
          </w:p>
          <w:p w:rsidR="00512CFA" w:rsidRPr="00B60C23" w:rsidRDefault="0039024E" w:rsidP="0039024E">
            <w:pPr>
              <w:pStyle w:val="ad"/>
              <w:snapToGrid w:val="0"/>
              <w:spacing w:before="60" w:after="60"/>
              <w:rPr>
                <w:rFonts w:ascii="Times New Roman" w:hAnsi="Times New Roman"/>
                <w:b/>
                <w:sz w:val="28"/>
                <w:szCs w:val="28"/>
              </w:rPr>
            </w:pPr>
            <w:r>
              <w:rPr>
                <w:rFonts w:ascii="Times New Roman" w:hAnsi="Times New Roman"/>
                <w:b/>
                <w:sz w:val="28"/>
                <w:szCs w:val="28"/>
              </w:rPr>
              <w:t xml:space="preserve">             </w:t>
            </w:r>
            <w:r w:rsidR="00A06456">
              <w:rPr>
                <w:rFonts w:ascii="Times New Roman" w:hAnsi="Times New Roman"/>
                <w:b/>
                <w:sz w:val="28"/>
                <w:szCs w:val="28"/>
              </w:rPr>
              <w:t>ООО «</w:t>
            </w:r>
            <w:r>
              <w:rPr>
                <w:rFonts w:ascii="Times New Roman" w:hAnsi="Times New Roman"/>
                <w:b/>
                <w:sz w:val="28"/>
                <w:szCs w:val="28"/>
              </w:rPr>
              <w:t>МКД Сервис</w:t>
            </w:r>
            <w:r w:rsidR="00A06456">
              <w:rPr>
                <w:rFonts w:ascii="Times New Roman" w:hAnsi="Times New Roman"/>
                <w:b/>
                <w:sz w:val="28"/>
                <w:szCs w:val="28"/>
              </w:rPr>
              <w:t>»</w:t>
            </w:r>
          </w:p>
        </w:tc>
      </w:tr>
      <w:tr w:rsidR="00512CFA" w:rsidRPr="00B60C23" w:rsidTr="00F36AF6">
        <w:tc>
          <w:tcPr>
            <w:tcW w:w="5103" w:type="dxa"/>
          </w:tcPr>
          <w:p w:rsidR="00512CFA" w:rsidRPr="00B60C23" w:rsidRDefault="00A502FB" w:rsidP="00AB6934">
            <w:pPr>
              <w:spacing w:after="120" w:line="240" w:lineRule="auto"/>
              <w:rPr>
                <w:rFonts w:ascii="Times New Roman" w:hAnsi="Times New Roman"/>
                <w:b/>
                <w:sz w:val="28"/>
                <w:szCs w:val="28"/>
              </w:rPr>
            </w:pPr>
            <w:r>
              <w:rPr>
                <w:rFonts w:ascii="Times New Roman" w:hAnsi="Times New Roman"/>
                <w:b/>
                <w:sz w:val="28"/>
                <w:szCs w:val="28"/>
              </w:rPr>
              <w:t>_________</w:t>
            </w:r>
            <w:r w:rsidR="00512CFA" w:rsidRPr="00B60C23">
              <w:rPr>
                <w:rFonts w:ascii="Times New Roman" w:hAnsi="Times New Roman"/>
                <w:b/>
                <w:sz w:val="28"/>
                <w:szCs w:val="28"/>
              </w:rPr>
              <w:t>/</w:t>
            </w:r>
            <w:r w:rsidR="00512CFA" w:rsidRPr="00B60C23">
              <w:rPr>
                <w:rFonts w:ascii="Times New Roman" w:hAnsi="Times New Roman"/>
                <w:sz w:val="28"/>
                <w:szCs w:val="28"/>
              </w:rPr>
              <w:t xml:space="preserve"> </w:t>
            </w:r>
            <w:r w:rsidR="00512CFA" w:rsidRPr="00B60C23">
              <w:rPr>
                <w:rFonts w:ascii="Times New Roman" w:hAnsi="Times New Roman"/>
                <w:b/>
                <w:sz w:val="28"/>
                <w:szCs w:val="28"/>
              </w:rPr>
              <w:t xml:space="preserve">С.Б. </w:t>
            </w:r>
            <w:proofErr w:type="spellStart"/>
            <w:r w:rsidR="00512CFA" w:rsidRPr="00B60C23">
              <w:rPr>
                <w:rFonts w:ascii="Times New Roman" w:hAnsi="Times New Roman"/>
                <w:b/>
                <w:sz w:val="28"/>
                <w:szCs w:val="28"/>
              </w:rPr>
              <w:t>Русович</w:t>
            </w:r>
            <w:proofErr w:type="spellEnd"/>
            <w:r w:rsidR="0039024E">
              <w:rPr>
                <w:rFonts w:ascii="Times New Roman" w:hAnsi="Times New Roman"/>
                <w:b/>
                <w:sz w:val="28"/>
                <w:szCs w:val="28"/>
              </w:rPr>
              <w:t>/</w:t>
            </w:r>
          </w:p>
          <w:p w:rsidR="00512CFA" w:rsidRPr="00B60C23" w:rsidRDefault="00512CFA" w:rsidP="004C1BCF">
            <w:pPr>
              <w:spacing w:after="120" w:line="240" w:lineRule="auto"/>
              <w:rPr>
                <w:rFonts w:ascii="Times New Roman" w:hAnsi="Times New Roman"/>
                <w:b/>
                <w:sz w:val="28"/>
                <w:szCs w:val="28"/>
              </w:rPr>
            </w:pPr>
            <w:r w:rsidRPr="00B60C23">
              <w:rPr>
                <w:rFonts w:ascii="Times New Roman" w:hAnsi="Times New Roman"/>
                <w:b/>
                <w:sz w:val="28"/>
                <w:szCs w:val="28"/>
              </w:rPr>
              <w:t>«___»____________ 201</w:t>
            </w:r>
            <w:r w:rsidR="0039024E">
              <w:rPr>
                <w:rFonts w:ascii="Times New Roman" w:hAnsi="Times New Roman"/>
                <w:b/>
                <w:sz w:val="28"/>
                <w:szCs w:val="28"/>
              </w:rPr>
              <w:t>8</w:t>
            </w:r>
            <w:r w:rsidRPr="00B60C23">
              <w:rPr>
                <w:rFonts w:ascii="Times New Roman" w:hAnsi="Times New Roman"/>
                <w:b/>
                <w:sz w:val="28"/>
                <w:szCs w:val="28"/>
              </w:rPr>
              <w:t xml:space="preserve"> г.</w:t>
            </w:r>
          </w:p>
        </w:tc>
        <w:tc>
          <w:tcPr>
            <w:tcW w:w="5103" w:type="dxa"/>
          </w:tcPr>
          <w:p w:rsidR="00512CFA" w:rsidRPr="00B60C23" w:rsidRDefault="00A502FB" w:rsidP="00C1302B">
            <w:pPr>
              <w:spacing w:after="120" w:line="240" w:lineRule="auto"/>
              <w:jc w:val="center"/>
              <w:rPr>
                <w:rFonts w:ascii="Times New Roman" w:hAnsi="Times New Roman"/>
                <w:b/>
                <w:sz w:val="28"/>
                <w:szCs w:val="28"/>
              </w:rPr>
            </w:pPr>
            <w:r>
              <w:rPr>
                <w:rFonts w:ascii="Times New Roman" w:hAnsi="Times New Roman"/>
                <w:b/>
                <w:sz w:val="28"/>
                <w:szCs w:val="28"/>
              </w:rPr>
              <w:t>______</w:t>
            </w:r>
            <w:r w:rsidR="00512CFA" w:rsidRPr="00B60C23">
              <w:rPr>
                <w:rFonts w:ascii="Times New Roman" w:hAnsi="Times New Roman"/>
                <w:b/>
                <w:sz w:val="28"/>
                <w:szCs w:val="28"/>
              </w:rPr>
              <w:t>/</w:t>
            </w:r>
            <w:r w:rsidR="00512CFA" w:rsidRPr="00B60C23">
              <w:rPr>
                <w:rFonts w:ascii="Times New Roman" w:hAnsi="Times New Roman"/>
                <w:sz w:val="28"/>
                <w:szCs w:val="28"/>
              </w:rPr>
              <w:t xml:space="preserve"> </w:t>
            </w:r>
            <w:r w:rsidR="000141BD" w:rsidRPr="00B60C23">
              <w:rPr>
                <w:rFonts w:ascii="Times New Roman" w:hAnsi="Times New Roman"/>
                <w:b/>
                <w:sz w:val="28"/>
                <w:szCs w:val="28"/>
              </w:rPr>
              <w:t xml:space="preserve"> </w:t>
            </w:r>
            <w:r w:rsidR="0039024E">
              <w:rPr>
                <w:rFonts w:ascii="Times New Roman" w:hAnsi="Times New Roman"/>
                <w:b/>
                <w:sz w:val="28"/>
                <w:szCs w:val="28"/>
              </w:rPr>
              <w:t>Л.Д. Воеводина/</w:t>
            </w:r>
          </w:p>
          <w:p w:rsidR="00512CFA" w:rsidRPr="00B60C23" w:rsidRDefault="0039024E" w:rsidP="004C1BCF">
            <w:pPr>
              <w:spacing w:after="120" w:line="240" w:lineRule="auto"/>
              <w:jc w:val="center"/>
              <w:rPr>
                <w:rFonts w:ascii="Times New Roman" w:hAnsi="Times New Roman"/>
                <w:b/>
                <w:sz w:val="28"/>
                <w:szCs w:val="28"/>
              </w:rPr>
            </w:pPr>
            <w:r>
              <w:rPr>
                <w:rFonts w:ascii="Times New Roman" w:hAnsi="Times New Roman"/>
                <w:b/>
                <w:sz w:val="28"/>
                <w:szCs w:val="28"/>
              </w:rPr>
              <w:t>«___»___________ 2018</w:t>
            </w:r>
            <w:r w:rsidR="00512CFA" w:rsidRPr="00B60C23">
              <w:rPr>
                <w:rFonts w:ascii="Times New Roman" w:hAnsi="Times New Roman"/>
                <w:b/>
                <w:sz w:val="28"/>
                <w:szCs w:val="28"/>
              </w:rPr>
              <w:t xml:space="preserve"> г.</w:t>
            </w:r>
          </w:p>
        </w:tc>
      </w:tr>
    </w:tbl>
    <w:p w:rsidR="0041293C" w:rsidRDefault="0041293C" w:rsidP="003E296C">
      <w:pPr>
        <w:spacing w:before="240" w:after="0" w:line="240" w:lineRule="auto"/>
        <w:rPr>
          <w:rFonts w:ascii="Times New Roman" w:hAnsi="Times New Roman"/>
          <w:b/>
          <w:sz w:val="28"/>
          <w:szCs w:val="28"/>
        </w:rPr>
      </w:pPr>
      <w:r>
        <w:rPr>
          <w:rFonts w:ascii="Times New Roman" w:hAnsi="Times New Roman"/>
          <w:b/>
          <w:sz w:val="28"/>
          <w:szCs w:val="28"/>
        </w:rPr>
        <w:t xml:space="preserve">                                             </w:t>
      </w:r>
    </w:p>
    <w:p w:rsidR="00670D16" w:rsidRDefault="00670D16" w:rsidP="003E296C">
      <w:pPr>
        <w:spacing w:before="240" w:after="0" w:line="240" w:lineRule="auto"/>
        <w:rPr>
          <w:rFonts w:ascii="Times New Roman" w:hAnsi="Times New Roman"/>
          <w:b/>
          <w:sz w:val="28"/>
          <w:szCs w:val="28"/>
        </w:rPr>
      </w:pPr>
    </w:p>
    <w:p w:rsidR="00670D16" w:rsidRDefault="00670D16" w:rsidP="003E296C">
      <w:pPr>
        <w:spacing w:before="240" w:after="0" w:line="240" w:lineRule="auto"/>
        <w:rPr>
          <w:rFonts w:ascii="Times New Roman" w:hAnsi="Times New Roman"/>
          <w:b/>
          <w:sz w:val="28"/>
          <w:szCs w:val="28"/>
        </w:rPr>
      </w:pPr>
    </w:p>
    <w:p w:rsidR="00512CFA" w:rsidRPr="00B60C23" w:rsidRDefault="0041293C" w:rsidP="003E296C">
      <w:pPr>
        <w:spacing w:before="240" w:after="0" w:line="240" w:lineRule="auto"/>
        <w:rPr>
          <w:rFonts w:ascii="Times New Roman" w:hAnsi="Times New Roman"/>
          <w:b/>
          <w:sz w:val="28"/>
          <w:szCs w:val="28"/>
        </w:rPr>
      </w:pPr>
      <w:r>
        <w:rPr>
          <w:rFonts w:ascii="Times New Roman" w:hAnsi="Times New Roman"/>
          <w:b/>
          <w:sz w:val="28"/>
          <w:szCs w:val="28"/>
        </w:rPr>
        <w:t xml:space="preserve">                                           </w:t>
      </w:r>
      <w:r w:rsidR="00512CFA" w:rsidRPr="00B60C23">
        <w:rPr>
          <w:rFonts w:ascii="Times New Roman" w:hAnsi="Times New Roman"/>
          <w:b/>
          <w:sz w:val="28"/>
          <w:szCs w:val="28"/>
        </w:rPr>
        <w:t>ТЕХНИЧЕСКОЕ ЗАДАНИЕ</w:t>
      </w:r>
    </w:p>
    <w:p w:rsidR="00512CFA" w:rsidRDefault="0039024E" w:rsidP="00BF341C">
      <w:pPr>
        <w:pStyle w:val="ad"/>
        <w:jc w:val="center"/>
        <w:rPr>
          <w:rFonts w:ascii="Times New Roman" w:hAnsi="Times New Roman"/>
          <w:sz w:val="28"/>
          <w:szCs w:val="28"/>
        </w:rPr>
      </w:pPr>
      <w:r w:rsidRPr="009F2D95">
        <w:rPr>
          <w:rFonts w:ascii="Times New Roman" w:eastAsiaTheme="minorEastAsia" w:hAnsi="Times New Roman" w:cs="Times New Roman"/>
          <w:sz w:val="28"/>
          <w:szCs w:val="28"/>
          <w:lang w:eastAsia="ru-RU"/>
        </w:rPr>
        <w:t xml:space="preserve">на </w:t>
      </w:r>
      <w:r>
        <w:rPr>
          <w:rFonts w:ascii="Times New Roman" w:eastAsiaTheme="minorEastAsia" w:hAnsi="Times New Roman"/>
          <w:sz w:val="28"/>
          <w:szCs w:val="28"/>
          <w:lang w:eastAsia="ru-RU"/>
        </w:rPr>
        <w:t>выполнение работ по благоустройству</w:t>
      </w:r>
      <w:r w:rsidRPr="009F2D95">
        <w:rPr>
          <w:rFonts w:ascii="Times New Roman" w:eastAsiaTheme="minorEastAsia" w:hAnsi="Times New Roman" w:cs="Times New Roman"/>
          <w:sz w:val="28"/>
          <w:szCs w:val="28"/>
          <w:lang w:eastAsia="ru-RU"/>
        </w:rPr>
        <w:t xml:space="preserve"> дворовой территории </w:t>
      </w:r>
      <w:r>
        <w:rPr>
          <w:rFonts w:ascii="Times New Roman" w:eastAsiaTheme="minorEastAsia" w:hAnsi="Times New Roman"/>
          <w:sz w:val="28"/>
          <w:szCs w:val="28"/>
          <w:lang w:eastAsia="ru-RU"/>
        </w:rPr>
        <w:t>МКД</w:t>
      </w:r>
      <w:r w:rsidRPr="009F2D95">
        <w:rPr>
          <w:rFonts w:ascii="Times New Roman" w:eastAsiaTheme="minorEastAsia" w:hAnsi="Times New Roman" w:cs="Times New Roman"/>
          <w:sz w:val="28"/>
          <w:szCs w:val="28"/>
          <w:lang w:eastAsia="ru-RU"/>
        </w:rPr>
        <w:t xml:space="preserve"> по </w:t>
      </w:r>
      <w:r>
        <w:rPr>
          <w:rFonts w:ascii="Times New Roman" w:eastAsiaTheme="minorEastAsia" w:hAnsi="Times New Roman"/>
          <w:sz w:val="28"/>
          <w:szCs w:val="28"/>
          <w:lang w:eastAsia="ru-RU"/>
        </w:rPr>
        <w:t>просп</w:t>
      </w:r>
      <w:r w:rsidRPr="009F2D95">
        <w:rPr>
          <w:rFonts w:ascii="Times New Roman" w:eastAsiaTheme="minorEastAsia" w:hAnsi="Times New Roman" w:cs="Times New Roman"/>
          <w:sz w:val="28"/>
          <w:szCs w:val="28"/>
          <w:lang w:eastAsia="ru-RU"/>
        </w:rPr>
        <w:t>.</w:t>
      </w:r>
      <w:r>
        <w:rPr>
          <w:rFonts w:ascii="Times New Roman" w:eastAsiaTheme="minorEastAsia" w:hAnsi="Times New Roman"/>
          <w:sz w:val="28"/>
          <w:szCs w:val="28"/>
          <w:lang w:eastAsia="ru-RU"/>
        </w:rPr>
        <w:t xml:space="preserve"> </w:t>
      </w:r>
      <w:proofErr w:type="gramStart"/>
      <w:r>
        <w:rPr>
          <w:rFonts w:ascii="Times New Roman" w:eastAsiaTheme="minorEastAsia" w:hAnsi="Times New Roman"/>
          <w:sz w:val="28"/>
          <w:szCs w:val="28"/>
          <w:lang w:eastAsia="ru-RU"/>
        </w:rPr>
        <w:t>Московский</w:t>
      </w:r>
      <w:proofErr w:type="gramEnd"/>
      <w:r>
        <w:rPr>
          <w:rFonts w:ascii="Times New Roman" w:eastAsiaTheme="minorEastAsia" w:hAnsi="Times New Roman"/>
          <w:sz w:val="28"/>
          <w:szCs w:val="28"/>
          <w:lang w:eastAsia="ru-RU"/>
        </w:rPr>
        <w:t xml:space="preserve">, 85-87,89,91-93 в г. Калининграде </w:t>
      </w:r>
    </w:p>
    <w:p w:rsidR="00A06456" w:rsidRPr="00A06456" w:rsidRDefault="00A06456" w:rsidP="00A06456">
      <w:pPr>
        <w:jc w:val="center"/>
        <w:rPr>
          <w:rFonts w:ascii="Times New Roman" w:eastAsia="Calibri" w:hAnsi="Times New Roman" w:cs="Times New Roman"/>
          <w:sz w:val="24"/>
          <w:szCs w:val="24"/>
          <w:lang w:eastAsia="en-US"/>
        </w:rPr>
      </w:pPr>
      <w:r w:rsidRPr="00A06456">
        <w:rPr>
          <w:rFonts w:ascii="Times New Roman" w:eastAsia="Calibri" w:hAnsi="Times New Roman" w:cs="Times New Roman"/>
          <w:sz w:val="24"/>
          <w:szCs w:val="24"/>
          <w:lang w:eastAsia="en-US"/>
        </w:rPr>
        <w:t>(</w:t>
      </w:r>
      <w:r w:rsidR="007B16DA" w:rsidRPr="00E948A8">
        <w:rPr>
          <w:rFonts w:ascii="Times New Roman" w:hAnsi="Times New Roman"/>
          <w:sz w:val="24"/>
          <w:lang w:eastAsia="en-US"/>
        </w:rPr>
        <w:t xml:space="preserve">(по муниципальной программе </w:t>
      </w:r>
      <w:r w:rsidR="007B16DA" w:rsidRPr="00E948A8">
        <w:rPr>
          <w:rFonts w:ascii="Times New Roman" w:hAnsi="Times New Roman"/>
          <w:sz w:val="24"/>
        </w:rPr>
        <w:t>«Формирование современной городской среды городского округа «Город Калининград</w:t>
      </w:r>
      <w:r w:rsidR="007B16DA" w:rsidRPr="00E948A8">
        <w:rPr>
          <w:rFonts w:ascii="Times New Roman" w:hAnsi="Times New Roman"/>
          <w:sz w:val="24"/>
          <w:lang w:eastAsia="en-US"/>
        </w:rPr>
        <w:t>»)</w:t>
      </w:r>
      <w:r w:rsidRPr="00A06456">
        <w:rPr>
          <w:rFonts w:ascii="Times New Roman" w:eastAsia="Calibri" w:hAnsi="Times New Roman" w:cs="Times New Roman"/>
          <w:sz w:val="24"/>
          <w:szCs w:val="24"/>
          <w:lang w:eastAsia="en-US"/>
        </w:rPr>
        <w:t>)</w:t>
      </w:r>
    </w:p>
    <w:p w:rsidR="00670D16" w:rsidRPr="00670D16" w:rsidRDefault="00512CFA" w:rsidP="00670D16">
      <w:pPr>
        <w:pStyle w:val="ad"/>
        <w:numPr>
          <w:ilvl w:val="0"/>
          <w:numId w:val="9"/>
        </w:numPr>
        <w:spacing w:before="240" w:after="120"/>
        <w:ind w:left="1077" w:hanging="357"/>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B60C23" w:rsidTr="00446C90">
        <w:trPr>
          <w:trHeight w:val="650"/>
          <w:jc w:val="center"/>
        </w:trPr>
        <w:tc>
          <w:tcPr>
            <w:tcW w:w="568" w:type="dxa"/>
            <w:vAlign w:val="center"/>
          </w:tcPr>
          <w:p w:rsidR="00512CFA" w:rsidRPr="00B60C23" w:rsidRDefault="00512CFA" w:rsidP="00A97FCD">
            <w:pPr>
              <w:pStyle w:val="ad"/>
              <w:snapToGrid w:val="0"/>
              <w:spacing w:before="60" w:after="60"/>
              <w:jc w:val="center"/>
              <w:rPr>
                <w:rFonts w:ascii="Times New Roman" w:hAnsi="Times New Roman"/>
                <w:b/>
                <w:sz w:val="28"/>
                <w:szCs w:val="28"/>
              </w:rPr>
            </w:pPr>
            <w:r w:rsidRPr="00B60C23">
              <w:rPr>
                <w:rFonts w:ascii="Times New Roman" w:hAnsi="Times New Roman"/>
                <w:b/>
                <w:sz w:val="28"/>
                <w:szCs w:val="28"/>
              </w:rPr>
              <w:t xml:space="preserve">№ </w:t>
            </w:r>
            <w:proofErr w:type="gramStart"/>
            <w:r w:rsidRPr="00B60C23">
              <w:rPr>
                <w:rFonts w:ascii="Times New Roman" w:hAnsi="Times New Roman"/>
                <w:b/>
                <w:sz w:val="28"/>
                <w:szCs w:val="28"/>
              </w:rPr>
              <w:t>п</w:t>
            </w:r>
            <w:proofErr w:type="gramEnd"/>
            <w:r w:rsidRPr="00B60C23">
              <w:rPr>
                <w:rFonts w:ascii="Times New Roman" w:hAnsi="Times New Roman"/>
                <w:b/>
                <w:sz w:val="28"/>
                <w:szCs w:val="28"/>
              </w:rPr>
              <w:t>/п</w:t>
            </w:r>
          </w:p>
        </w:tc>
        <w:tc>
          <w:tcPr>
            <w:tcW w:w="4254" w:type="dxa"/>
            <w:vAlign w:val="center"/>
          </w:tcPr>
          <w:p w:rsidR="00512CFA" w:rsidRPr="00B60C23" w:rsidRDefault="00512CFA" w:rsidP="0040475D">
            <w:pPr>
              <w:pStyle w:val="ad"/>
              <w:snapToGrid w:val="0"/>
              <w:spacing w:before="60" w:after="60"/>
              <w:jc w:val="center"/>
              <w:rPr>
                <w:rFonts w:ascii="Times New Roman" w:hAnsi="Times New Roman"/>
                <w:b/>
                <w:sz w:val="28"/>
                <w:szCs w:val="28"/>
              </w:rPr>
            </w:pPr>
            <w:r w:rsidRPr="00B60C23">
              <w:rPr>
                <w:rFonts w:ascii="Times New Roman" w:hAnsi="Times New Roman"/>
                <w:b/>
                <w:sz w:val="28"/>
                <w:szCs w:val="28"/>
              </w:rPr>
              <w:t>Перечень основных данных и требований</w:t>
            </w:r>
          </w:p>
        </w:tc>
        <w:tc>
          <w:tcPr>
            <w:tcW w:w="5386" w:type="dxa"/>
            <w:vAlign w:val="center"/>
          </w:tcPr>
          <w:p w:rsidR="00512CFA" w:rsidRPr="00B60C23" w:rsidRDefault="00512CFA" w:rsidP="0040475D">
            <w:pPr>
              <w:pStyle w:val="ad"/>
              <w:snapToGrid w:val="0"/>
              <w:spacing w:before="60" w:after="60"/>
              <w:jc w:val="center"/>
              <w:rPr>
                <w:rFonts w:ascii="Times New Roman" w:hAnsi="Times New Roman"/>
                <w:b/>
                <w:color w:val="000000"/>
                <w:sz w:val="28"/>
                <w:szCs w:val="28"/>
              </w:rPr>
            </w:pPr>
            <w:r w:rsidRPr="00B60C23">
              <w:rPr>
                <w:rFonts w:ascii="Times New Roman" w:hAnsi="Times New Roman"/>
                <w:b/>
                <w:color w:val="000000"/>
                <w:sz w:val="28"/>
                <w:szCs w:val="28"/>
              </w:rPr>
              <w:t>Данные по объекту</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1.</w:t>
            </w:r>
          </w:p>
        </w:tc>
        <w:tc>
          <w:tcPr>
            <w:tcW w:w="4254" w:type="dxa"/>
            <w:vAlign w:val="center"/>
          </w:tcPr>
          <w:p w:rsidR="00512CFA" w:rsidRPr="00B60C23" w:rsidRDefault="00512CFA" w:rsidP="00F01814">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Наименование объекта</w:t>
            </w:r>
          </w:p>
        </w:tc>
        <w:tc>
          <w:tcPr>
            <w:tcW w:w="5386" w:type="dxa"/>
            <w:vAlign w:val="center"/>
          </w:tcPr>
          <w:p w:rsidR="00512CFA" w:rsidRPr="00B60C23" w:rsidRDefault="00512CFA" w:rsidP="005B0B30">
            <w:pPr>
              <w:ind w:firstLine="708"/>
              <w:jc w:val="both"/>
              <w:rPr>
                <w:rFonts w:ascii="Times New Roman" w:hAnsi="Times New Roman"/>
                <w:sz w:val="28"/>
                <w:szCs w:val="28"/>
                <w:lang w:eastAsia="ar-SA"/>
              </w:rPr>
            </w:pPr>
            <w:r w:rsidRPr="00B60C23">
              <w:rPr>
                <w:rFonts w:ascii="Times New Roman" w:hAnsi="Times New Roman"/>
                <w:sz w:val="28"/>
                <w:szCs w:val="28"/>
              </w:rPr>
              <w:t xml:space="preserve">Дворовая территория по адресу:                 </w:t>
            </w:r>
            <w:r w:rsidR="0039024E">
              <w:rPr>
                <w:rFonts w:ascii="Times New Roman" w:eastAsiaTheme="minorEastAsia" w:hAnsi="Times New Roman"/>
                <w:sz w:val="28"/>
                <w:szCs w:val="28"/>
                <w:lang w:eastAsia="ru-RU"/>
              </w:rPr>
              <w:t>просп</w:t>
            </w:r>
            <w:r w:rsidR="0039024E" w:rsidRPr="009F2D95">
              <w:rPr>
                <w:rFonts w:ascii="Times New Roman" w:eastAsiaTheme="minorEastAsia" w:hAnsi="Times New Roman" w:cs="Times New Roman"/>
                <w:sz w:val="28"/>
                <w:szCs w:val="28"/>
                <w:lang w:eastAsia="ru-RU"/>
              </w:rPr>
              <w:t>.</w:t>
            </w:r>
            <w:r w:rsidR="0039024E">
              <w:rPr>
                <w:rFonts w:ascii="Times New Roman" w:eastAsiaTheme="minorEastAsia" w:hAnsi="Times New Roman"/>
                <w:sz w:val="28"/>
                <w:szCs w:val="28"/>
                <w:lang w:eastAsia="ru-RU"/>
              </w:rPr>
              <w:t xml:space="preserve"> </w:t>
            </w:r>
            <w:proofErr w:type="gramStart"/>
            <w:r w:rsidR="0039024E">
              <w:rPr>
                <w:rFonts w:ascii="Times New Roman" w:eastAsiaTheme="minorEastAsia" w:hAnsi="Times New Roman"/>
                <w:sz w:val="28"/>
                <w:szCs w:val="28"/>
                <w:lang w:eastAsia="ru-RU"/>
              </w:rPr>
              <w:t>Московский</w:t>
            </w:r>
            <w:proofErr w:type="gramEnd"/>
            <w:r w:rsidR="0039024E">
              <w:rPr>
                <w:rFonts w:ascii="Times New Roman" w:eastAsiaTheme="minorEastAsia" w:hAnsi="Times New Roman"/>
                <w:sz w:val="28"/>
                <w:szCs w:val="28"/>
                <w:lang w:eastAsia="ru-RU"/>
              </w:rPr>
              <w:t>, 85-87,89,91-93</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2.</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Местоположение</w:t>
            </w:r>
          </w:p>
        </w:tc>
        <w:tc>
          <w:tcPr>
            <w:tcW w:w="5386" w:type="dxa"/>
            <w:vAlign w:val="center"/>
          </w:tcPr>
          <w:p w:rsidR="00512CFA" w:rsidRPr="00B60C23" w:rsidRDefault="00512CFA" w:rsidP="00CA01AA">
            <w:pPr>
              <w:pStyle w:val="ad"/>
              <w:snapToGrid w:val="0"/>
              <w:spacing w:before="40" w:after="40"/>
              <w:rPr>
                <w:rFonts w:ascii="Times New Roman" w:hAnsi="Times New Roman"/>
                <w:sz w:val="28"/>
                <w:szCs w:val="28"/>
                <w:lang w:eastAsia="ar-SA"/>
              </w:rPr>
            </w:pPr>
            <w:r w:rsidRPr="00B60C23">
              <w:rPr>
                <w:rFonts w:ascii="Times New Roman" w:hAnsi="Times New Roman"/>
                <w:sz w:val="28"/>
                <w:szCs w:val="28"/>
              </w:rPr>
              <w:t>Россия, город</w:t>
            </w:r>
            <w:r w:rsidR="00EE0901">
              <w:rPr>
                <w:rFonts w:ascii="Times New Roman" w:hAnsi="Times New Roman"/>
                <w:sz w:val="28"/>
                <w:szCs w:val="28"/>
              </w:rPr>
              <w:t xml:space="preserve"> </w:t>
            </w:r>
            <w:r w:rsidR="00CA01AA">
              <w:rPr>
                <w:rFonts w:ascii="Times New Roman" w:hAnsi="Times New Roman"/>
                <w:sz w:val="28"/>
                <w:szCs w:val="28"/>
              </w:rPr>
              <w:t xml:space="preserve"> Калининград,</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3.</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Заказчик</w:t>
            </w:r>
          </w:p>
        </w:tc>
        <w:tc>
          <w:tcPr>
            <w:tcW w:w="5386" w:type="dxa"/>
            <w:vAlign w:val="center"/>
          </w:tcPr>
          <w:p w:rsidR="00512CFA" w:rsidRPr="00B60C23" w:rsidRDefault="00C00F32" w:rsidP="0039024E">
            <w:pPr>
              <w:pStyle w:val="ad"/>
              <w:snapToGrid w:val="0"/>
              <w:spacing w:before="40" w:after="40"/>
              <w:rPr>
                <w:rFonts w:ascii="Times New Roman" w:hAnsi="Times New Roman"/>
                <w:b/>
                <w:color w:val="FF0000"/>
                <w:sz w:val="28"/>
                <w:szCs w:val="28"/>
                <w:lang w:eastAsia="ar-SA"/>
              </w:rPr>
            </w:pPr>
            <w:r w:rsidRPr="00B60C23">
              <w:rPr>
                <w:rFonts w:ascii="Times New Roman" w:hAnsi="Times New Roman"/>
                <w:b/>
                <w:sz w:val="28"/>
                <w:szCs w:val="28"/>
              </w:rPr>
              <w:t xml:space="preserve"> </w:t>
            </w:r>
            <w:r w:rsidR="00CA01AA">
              <w:rPr>
                <w:rFonts w:ascii="Times New Roman" w:hAnsi="Times New Roman"/>
                <w:b/>
                <w:sz w:val="28"/>
                <w:szCs w:val="28"/>
              </w:rPr>
              <w:t>ООО «</w:t>
            </w:r>
            <w:r w:rsidR="0039024E">
              <w:rPr>
                <w:rFonts w:ascii="Times New Roman" w:hAnsi="Times New Roman"/>
                <w:b/>
                <w:sz w:val="28"/>
                <w:szCs w:val="28"/>
              </w:rPr>
              <w:t>МКД Сервис</w:t>
            </w:r>
            <w:r w:rsidR="00CA01AA">
              <w:rPr>
                <w:rFonts w:ascii="Times New Roman" w:hAnsi="Times New Roman"/>
                <w:b/>
                <w:sz w:val="28"/>
                <w:szCs w:val="28"/>
              </w:rPr>
              <w:t>»</w:t>
            </w:r>
          </w:p>
        </w:tc>
      </w:tr>
      <w:tr w:rsidR="00512CFA" w:rsidRPr="00B60C23" w:rsidTr="00446C90">
        <w:trPr>
          <w:trHeight w:val="435"/>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4.</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Подрядчик</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36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5.</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Вид строительства</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Капитальный ремонт дворовой территории</w:t>
            </w:r>
          </w:p>
        </w:tc>
      </w:tr>
      <w:tr w:rsidR="00512CFA" w:rsidRPr="00B60C23" w:rsidTr="00446C90">
        <w:trPr>
          <w:trHeight w:val="42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6.</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Сроки начала и окончания работ</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42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7.</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Стадийность</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Демонтажные работы</w:t>
            </w:r>
          </w:p>
          <w:p w:rsidR="00512CFA" w:rsidRPr="00B60C23" w:rsidRDefault="00512CFA" w:rsidP="00E1507B">
            <w:pPr>
              <w:widowControl w:val="0"/>
              <w:autoSpaceDE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Строительно-монтажные работы</w:t>
            </w:r>
          </w:p>
        </w:tc>
      </w:tr>
      <w:tr w:rsidR="00512CFA" w:rsidRPr="00B60C23" w:rsidTr="00446C90">
        <w:trPr>
          <w:trHeight w:val="60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8.</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Особые условия капитального ремонта</w:t>
            </w:r>
          </w:p>
        </w:tc>
        <w:tc>
          <w:tcPr>
            <w:tcW w:w="5386" w:type="dxa"/>
            <w:vAlign w:val="center"/>
          </w:tcPr>
          <w:p w:rsidR="00512CFA" w:rsidRPr="00B60C23" w:rsidRDefault="00675091" w:rsidP="00675091">
            <w:pPr>
              <w:widowControl w:val="0"/>
              <w:autoSpaceDE w:val="0"/>
              <w:snapToGrid w:val="0"/>
              <w:spacing w:before="40" w:after="40" w:line="240" w:lineRule="auto"/>
              <w:rPr>
                <w:rFonts w:ascii="Times New Roman" w:hAnsi="Times New Roman"/>
                <w:color w:val="000000"/>
                <w:sz w:val="28"/>
                <w:szCs w:val="28"/>
              </w:rPr>
            </w:pPr>
            <w:r>
              <w:rPr>
                <w:rFonts w:ascii="Times New Roman" w:hAnsi="Times New Roman"/>
                <w:color w:val="000000"/>
                <w:sz w:val="28"/>
                <w:szCs w:val="28"/>
              </w:rPr>
              <w:t>Территориально-э</w:t>
            </w:r>
            <w:r w:rsidR="00512CFA" w:rsidRPr="00B60C23">
              <w:rPr>
                <w:rFonts w:ascii="Times New Roman" w:hAnsi="Times New Roman"/>
                <w:color w:val="000000"/>
                <w:sz w:val="28"/>
                <w:szCs w:val="28"/>
              </w:rPr>
              <w:t>ксплуатируем</w:t>
            </w:r>
            <w:r>
              <w:rPr>
                <w:rFonts w:ascii="Times New Roman" w:hAnsi="Times New Roman"/>
                <w:color w:val="000000"/>
                <w:sz w:val="28"/>
                <w:szCs w:val="28"/>
              </w:rPr>
              <w:t>ое</w:t>
            </w:r>
            <w:r w:rsidR="00512CFA" w:rsidRPr="00B60C23">
              <w:rPr>
                <w:rFonts w:ascii="Times New Roman" w:hAnsi="Times New Roman"/>
                <w:color w:val="000000"/>
                <w:sz w:val="28"/>
                <w:szCs w:val="28"/>
              </w:rPr>
              <w:t>.</w:t>
            </w:r>
          </w:p>
        </w:tc>
      </w:tr>
      <w:tr w:rsidR="00512CFA" w:rsidRPr="00B60C23" w:rsidTr="00446C90">
        <w:trPr>
          <w:trHeight w:val="735"/>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9.</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Требования к конструктивным решениям</w:t>
            </w:r>
          </w:p>
        </w:tc>
        <w:tc>
          <w:tcPr>
            <w:tcW w:w="5386" w:type="dxa"/>
            <w:vAlign w:val="center"/>
          </w:tcPr>
          <w:p w:rsidR="00512CFA" w:rsidRPr="00B60C23" w:rsidRDefault="00512CFA" w:rsidP="00C218B5">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 xml:space="preserve">Результаты </w:t>
            </w:r>
            <w:r w:rsidR="00EE0901">
              <w:rPr>
                <w:rFonts w:ascii="Times New Roman" w:hAnsi="Times New Roman"/>
                <w:color w:val="000000"/>
                <w:sz w:val="28"/>
                <w:szCs w:val="28"/>
              </w:rPr>
              <w:t xml:space="preserve"> </w:t>
            </w:r>
            <w:r w:rsidRPr="00B60C23">
              <w:rPr>
                <w:rFonts w:ascii="Times New Roman" w:hAnsi="Times New Roman"/>
                <w:color w:val="000000"/>
                <w:sz w:val="28"/>
                <w:szCs w:val="28"/>
              </w:rPr>
              <w:t>работ должны удовлетворять всем нормативным документам.</w:t>
            </w:r>
          </w:p>
        </w:tc>
      </w:tr>
    </w:tbl>
    <w:p w:rsidR="00512CFA" w:rsidRDefault="00512CFA" w:rsidP="00EB1839">
      <w:pPr>
        <w:pStyle w:val="aa"/>
        <w:spacing w:before="120" w:after="120" w:line="240" w:lineRule="auto"/>
        <w:ind w:left="0"/>
        <w:jc w:val="center"/>
        <w:rPr>
          <w:rFonts w:ascii="Times New Roman" w:hAnsi="Times New Roman" w:cs="Times New Roman"/>
          <w:b/>
          <w:sz w:val="28"/>
          <w:szCs w:val="28"/>
        </w:rPr>
      </w:pPr>
    </w:p>
    <w:p w:rsidR="00512CFA" w:rsidRDefault="00512CFA" w:rsidP="00670D16">
      <w:pPr>
        <w:pStyle w:val="aa"/>
        <w:numPr>
          <w:ilvl w:val="0"/>
          <w:numId w:val="9"/>
        </w:numPr>
        <w:spacing w:before="120" w:after="120" w:line="240" w:lineRule="auto"/>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lastRenderedPageBreak/>
        <w:t>Технические условия и требования.</w:t>
      </w:r>
    </w:p>
    <w:p w:rsidR="00670D16" w:rsidRPr="00B60C23" w:rsidRDefault="00670D16" w:rsidP="00670D16">
      <w:pPr>
        <w:pStyle w:val="aa"/>
        <w:spacing w:before="120" w:after="120" w:line="240" w:lineRule="auto"/>
        <w:ind w:left="1080"/>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1.</w:t>
            </w:r>
          </w:p>
        </w:tc>
        <w:tc>
          <w:tcPr>
            <w:tcW w:w="9639" w:type="dxa"/>
            <w:vAlign w:val="center"/>
          </w:tcPr>
          <w:p w:rsidR="00512CFA" w:rsidRPr="00B60C23" w:rsidRDefault="00512CFA" w:rsidP="003028B1">
            <w:pPr>
              <w:ind w:firstLine="708"/>
              <w:jc w:val="both"/>
              <w:rPr>
                <w:rFonts w:ascii="Times New Roman" w:hAnsi="Times New Roman"/>
                <w:b/>
                <w:sz w:val="28"/>
                <w:szCs w:val="28"/>
              </w:rPr>
            </w:pPr>
            <w:r w:rsidRPr="00B60C23">
              <w:rPr>
                <w:rFonts w:ascii="Times New Roman" w:hAnsi="Times New Roman"/>
                <w:sz w:val="28"/>
                <w:szCs w:val="28"/>
              </w:rPr>
              <w:t xml:space="preserve">Необходимо выполнить </w:t>
            </w:r>
            <w:r w:rsidR="003028B1">
              <w:rPr>
                <w:rFonts w:ascii="Times New Roman" w:hAnsi="Times New Roman"/>
                <w:sz w:val="28"/>
                <w:szCs w:val="28"/>
              </w:rPr>
              <w:t>благоустройство</w:t>
            </w:r>
            <w:r w:rsidRPr="00B60C23">
              <w:rPr>
                <w:rFonts w:ascii="Times New Roman" w:hAnsi="Times New Roman"/>
                <w:sz w:val="28"/>
                <w:szCs w:val="28"/>
              </w:rPr>
              <w:t xml:space="preserve"> дворовой территории  многоквартирного дома по адресу:</w:t>
            </w:r>
            <w:r w:rsidR="00CA01AA">
              <w:rPr>
                <w:rFonts w:ascii="Times New Roman" w:hAnsi="Times New Roman"/>
                <w:sz w:val="28"/>
                <w:szCs w:val="28"/>
              </w:rPr>
              <w:t xml:space="preserve"> </w:t>
            </w:r>
            <w:r w:rsidR="0039024E">
              <w:rPr>
                <w:rFonts w:ascii="Times New Roman" w:eastAsiaTheme="minorEastAsia" w:hAnsi="Times New Roman"/>
                <w:sz w:val="28"/>
                <w:szCs w:val="28"/>
                <w:lang w:eastAsia="ru-RU"/>
              </w:rPr>
              <w:t>просп</w:t>
            </w:r>
            <w:r w:rsidR="0039024E" w:rsidRPr="009F2D95">
              <w:rPr>
                <w:rFonts w:ascii="Times New Roman" w:eastAsiaTheme="minorEastAsia" w:hAnsi="Times New Roman" w:cs="Times New Roman"/>
                <w:sz w:val="28"/>
                <w:szCs w:val="28"/>
                <w:lang w:eastAsia="ru-RU"/>
              </w:rPr>
              <w:t>.</w:t>
            </w:r>
            <w:r w:rsidR="0039024E">
              <w:rPr>
                <w:rFonts w:ascii="Times New Roman" w:eastAsiaTheme="minorEastAsia" w:hAnsi="Times New Roman"/>
                <w:sz w:val="28"/>
                <w:szCs w:val="28"/>
                <w:lang w:eastAsia="ru-RU"/>
              </w:rPr>
              <w:t xml:space="preserve"> </w:t>
            </w:r>
            <w:proofErr w:type="gramStart"/>
            <w:r w:rsidR="0039024E">
              <w:rPr>
                <w:rFonts w:ascii="Times New Roman" w:eastAsiaTheme="minorEastAsia" w:hAnsi="Times New Roman"/>
                <w:sz w:val="28"/>
                <w:szCs w:val="28"/>
                <w:lang w:eastAsia="ru-RU"/>
              </w:rPr>
              <w:t>Московский</w:t>
            </w:r>
            <w:proofErr w:type="gramEnd"/>
            <w:r w:rsidR="0039024E">
              <w:rPr>
                <w:rFonts w:ascii="Times New Roman" w:eastAsiaTheme="minorEastAsia" w:hAnsi="Times New Roman"/>
                <w:sz w:val="28"/>
                <w:szCs w:val="28"/>
                <w:lang w:eastAsia="ru-RU"/>
              </w:rPr>
              <w:t xml:space="preserve">, 85-87,89,91-93 </w:t>
            </w:r>
            <w:r w:rsidR="00F766CD" w:rsidRPr="005B0B30">
              <w:rPr>
                <w:rFonts w:ascii="Times New Roman" w:eastAsia="Calibri" w:hAnsi="Times New Roman" w:cs="Times New Roman"/>
                <w:sz w:val="28"/>
                <w:szCs w:val="28"/>
                <w:lang w:eastAsia="en-US"/>
              </w:rPr>
              <w:t>в г. Калининграде</w:t>
            </w:r>
            <w:r w:rsidR="003028B1">
              <w:rPr>
                <w:rFonts w:ascii="Times New Roman" w:eastAsia="Calibri" w:hAnsi="Times New Roman" w:cs="Times New Roman"/>
                <w:sz w:val="28"/>
                <w:szCs w:val="28"/>
                <w:lang w:eastAsia="en-US"/>
              </w:rPr>
              <w:t xml:space="preserve"> в соответствии с дизайн-проектом, проектом организации капитального ремонта</w:t>
            </w:r>
            <w:r w:rsidR="00F766CD" w:rsidRPr="005B0B30">
              <w:rPr>
                <w:rFonts w:ascii="Times New Roman" w:eastAsia="Calibri" w:hAnsi="Times New Roman" w:cs="Times New Roman"/>
                <w:sz w:val="28"/>
                <w:szCs w:val="28"/>
                <w:lang w:eastAsia="en-US"/>
              </w:rPr>
              <w:t>;</w:t>
            </w:r>
          </w:p>
        </w:tc>
      </w:tr>
      <w:tr w:rsidR="00512CFA" w:rsidRPr="00B60C23" w:rsidTr="00B224AE">
        <w:trPr>
          <w:jc w:val="center"/>
        </w:trPr>
        <w:tc>
          <w:tcPr>
            <w:tcW w:w="567" w:type="dxa"/>
          </w:tcPr>
          <w:p w:rsidR="00512CFA" w:rsidRPr="00B60C23" w:rsidRDefault="00FD50F0" w:rsidP="0040475D">
            <w:pPr>
              <w:pStyle w:val="ad"/>
              <w:snapToGrid w:val="0"/>
              <w:spacing w:before="60" w:after="60"/>
              <w:jc w:val="center"/>
              <w:rPr>
                <w:rFonts w:ascii="Times New Roman" w:hAnsi="Times New Roman"/>
                <w:sz w:val="28"/>
                <w:szCs w:val="28"/>
                <w:highlight w:val="red"/>
              </w:rPr>
            </w:pPr>
            <w:r>
              <w:rPr>
                <w:rFonts w:ascii="Times New Roman" w:hAnsi="Times New Roman"/>
                <w:sz w:val="28"/>
                <w:szCs w:val="28"/>
              </w:rPr>
              <w:t>2</w:t>
            </w:r>
            <w:r w:rsidR="00512CFA" w:rsidRPr="00B60C23">
              <w:rPr>
                <w:rFonts w:ascii="Times New Roman" w:hAnsi="Times New Roman"/>
                <w:sz w:val="28"/>
                <w:szCs w:val="28"/>
              </w:rPr>
              <w:t>.</w:t>
            </w:r>
          </w:p>
        </w:tc>
        <w:tc>
          <w:tcPr>
            <w:tcW w:w="9639" w:type="dxa"/>
            <w:vAlign w:val="center"/>
          </w:tcPr>
          <w:p w:rsidR="00512CFA" w:rsidRPr="00B60C23"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Перед началом производства работ по капитальному ремонту дворовой территории многоквартирного дома, Подрядчику необходимо:</w:t>
            </w:r>
          </w:p>
          <w:p w:rsidR="00512CFA" w:rsidRPr="00B60C23"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 произвести местное </w:t>
            </w:r>
            <w:proofErr w:type="spellStart"/>
            <w:r w:rsidRPr="00B60C23">
              <w:rPr>
                <w:rFonts w:ascii="Times New Roman" w:hAnsi="Times New Roman"/>
                <w:color w:val="000000"/>
                <w:sz w:val="28"/>
                <w:szCs w:val="28"/>
              </w:rPr>
              <w:t>шурфирование</w:t>
            </w:r>
            <w:proofErr w:type="spellEnd"/>
            <w:r w:rsidRPr="00B60C23">
              <w:rPr>
                <w:rFonts w:ascii="Times New Roman" w:hAnsi="Times New Roman"/>
                <w:color w:val="000000"/>
                <w:sz w:val="28"/>
                <w:szCs w:val="28"/>
              </w:rPr>
              <w:t xml:space="preserve"> дворовой территории </w:t>
            </w:r>
            <w:r w:rsidR="00736B69">
              <w:rPr>
                <w:rFonts w:ascii="Times New Roman" w:hAnsi="Times New Roman"/>
                <w:color w:val="000000"/>
                <w:sz w:val="28"/>
                <w:szCs w:val="28"/>
              </w:rPr>
              <w:t xml:space="preserve">в границах производства работ </w:t>
            </w:r>
            <w:r w:rsidRPr="00B60C23">
              <w:rPr>
                <w:rFonts w:ascii="Times New Roman" w:hAnsi="Times New Roman"/>
                <w:color w:val="000000"/>
                <w:sz w:val="28"/>
                <w:szCs w:val="28"/>
              </w:rPr>
              <w:t xml:space="preserve">на предмет выяснения существующей конструкции дорожной одежды. В случае выявления слоев из щебня и песка, согласно типу дорожной одежды в проектно-сметной документации, составить акт и произвести замену только дорожного покрытия по слою щебня с </w:t>
            </w:r>
            <w:proofErr w:type="spellStart"/>
            <w:r w:rsidRPr="00B60C23">
              <w:rPr>
                <w:rFonts w:ascii="Times New Roman" w:hAnsi="Times New Roman"/>
                <w:color w:val="000000"/>
                <w:sz w:val="28"/>
                <w:szCs w:val="28"/>
              </w:rPr>
              <w:t>расклинцовкой</w:t>
            </w:r>
            <w:proofErr w:type="spellEnd"/>
            <w:r w:rsidRPr="00B60C23">
              <w:rPr>
                <w:rFonts w:ascii="Times New Roman" w:hAnsi="Times New Roman"/>
                <w:color w:val="000000"/>
                <w:sz w:val="28"/>
                <w:szCs w:val="28"/>
              </w:rPr>
              <w:t xml:space="preserve"> и последующим уплотнением. </w:t>
            </w:r>
          </w:p>
          <w:p w:rsidR="00512CFA" w:rsidRPr="00B60C23"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 по результату </w:t>
            </w:r>
            <w:proofErr w:type="spellStart"/>
            <w:r w:rsidRPr="00B60C23">
              <w:rPr>
                <w:rFonts w:ascii="Times New Roman" w:hAnsi="Times New Roman"/>
                <w:color w:val="000000"/>
                <w:sz w:val="28"/>
                <w:szCs w:val="28"/>
              </w:rPr>
              <w:t>шурфирования</w:t>
            </w:r>
            <w:proofErr w:type="spellEnd"/>
            <w:r w:rsidRPr="00B60C23">
              <w:rPr>
                <w:rFonts w:ascii="Times New Roman" w:hAnsi="Times New Roman"/>
                <w:color w:val="000000"/>
                <w:sz w:val="28"/>
                <w:szCs w:val="28"/>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B60C23" w:rsidRDefault="00512CFA" w:rsidP="00D7340C">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3.</w:t>
            </w:r>
          </w:p>
        </w:tc>
        <w:tc>
          <w:tcPr>
            <w:tcW w:w="9639" w:type="dxa"/>
            <w:vAlign w:val="center"/>
          </w:tcPr>
          <w:p w:rsidR="00140912" w:rsidRDefault="00140912" w:rsidP="00140912">
            <w:pPr>
              <w:tabs>
                <w:tab w:val="left" w:pos="1260"/>
              </w:tabs>
              <w:snapToGri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Благоустройство</w:t>
            </w:r>
            <w:r w:rsidRPr="00B60C23">
              <w:rPr>
                <w:rFonts w:ascii="Times New Roman" w:hAnsi="Times New Roman"/>
                <w:color w:val="000000"/>
                <w:sz w:val="28"/>
                <w:szCs w:val="28"/>
              </w:rPr>
              <w:t xml:space="preserve"> дворовой территории начинать с момен</w:t>
            </w:r>
            <w:r>
              <w:rPr>
                <w:rFonts w:ascii="Times New Roman" w:hAnsi="Times New Roman"/>
                <w:color w:val="000000"/>
                <w:sz w:val="28"/>
                <w:szCs w:val="28"/>
              </w:rPr>
              <w:t>та получения Ордера на раскопки. Во время оформления ордера на раскопки разработать проект организации капитального ремонта и утвердить у технического заказчика.</w:t>
            </w:r>
          </w:p>
          <w:p w:rsidR="00FD50F0" w:rsidRPr="00B60C23" w:rsidRDefault="00140912" w:rsidP="00140912">
            <w:pPr>
              <w:tabs>
                <w:tab w:val="left" w:pos="1260"/>
              </w:tabs>
              <w:snapToGrid w:val="0"/>
              <w:spacing w:before="60" w:after="60" w:line="240" w:lineRule="auto"/>
              <w:jc w:val="both"/>
              <w:rPr>
                <w:rFonts w:ascii="Times New Roman" w:hAnsi="Times New Roman"/>
                <w:color w:val="000000"/>
                <w:sz w:val="28"/>
                <w:szCs w:val="28"/>
              </w:rPr>
            </w:pPr>
            <w:r>
              <w:rPr>
                <w:rFonts w:ascii="Times New Roman" w:hAnsi="Times New Roman"/>
                <w:color w:val="000000"/>
                <w:sz w:val="28"/>
                <w:szCs w:val="28"/>
              </w:rPr>
              <w:t>Срок оформления ордера на раскопки не более 30 календарных дней.</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4.</w:t>
            </w:r>
          </w:p>
        </w:tc>
        <w:tc>
          <w:tcPr>
            <w:tcW w:w="9639" w:type="dxa"/>
            <w:vAlign w:val="center"/>
          </w:tcPr>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Подрядчик в период производства работ несет полную ответственность за:</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сохранность строительных материалов, оборудования, инвентаря</w:t>
            </w:r>
            <w:r w:rsidR="00140912">
              <w:rPr>
                <w:rFonts w:ascii="Times New Roman" w:hAnsi="Times New Roman"/>
                <w:color w:val="000000"/>
                <w:sz w:val="28"/>
                <w:szCs w:val="28"/>
              </w:rPr>
              <w:t>, зеленого насаждения</w:t>
            </w:r>
            <w:r w:rsidRPr="00B60C23">
              <w:rPr>
                <w:rFonts w:ascii="Times New Roman" w:hAnsi="Times New Roman"/>
                <w:color w:val="000000"/>
                <w:sz w:val="28"/>
                <w:szCs w:val="28"/>
              </w:rPr>
              <w:t>;</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обеспечение безопасности движения в границах производства работ;</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обеспечение сохранности находящихся в зоне производства работ коммуникаций в соответствии со статьей 714 Гражданского кодекса РФ;</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B60C23" w:rsidRDefault="00512CFA" w:rsidP="003028B1">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р</w:t>
            </w:r>
            <w:r w:rsidRPr="00B60C23">
              <w:rPr>
                <w:rFonts w:ascii="Times New Roman" w:hAnsi="Times New Roman" w:cs="Times New Roman"/>
                <w:sz w:val="28"/>
                <w:szCs w:val="28"/>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Pr>
                <w:rFonts w:ascii="Times New Roman" w:hAnsi="Times New Roman" w:cs="Times New Roman"/>
                <w:sz w:val="28"/>
                <w:szCs w:val="28"/>
              </w:rPr>
              <w:t>Управлением</w:t>
            </w:r>
            <w:r w:rsidRPr="00B60C23">
              <w:rPr>
                <w:rFonts w:ascii="Times New Roman" w:hAnsi="Times New Roman" w:cs="Times New Roman"/>
                <w:sz w:val="28"/>
                <w:szCs w:val="28"/>
              </w:rPr>
              <w:t xml:space="preserve"> ГИБДД</w:t>
            </w:r>
            <w:r w:rsidR="003028B1">
              <w:rPr>
                <w:rFonts w:ascii="Times New Roman" w:hAnsi="Times New Roman" w:cs="Times New Roman"/>
                <w:sz w:val="28"/>
                <w:szCs w:val="28"/>
              </w:rPr>
              <w:t xml:space="preserve"> УМВД РОССИИ по Калининградской области</w:t>
            </w:r>
            <w:r w:rsidRPr="00B60C23">
              <w:rPr>
                <w:rFonts w:ascii="Times New Roman" w:hAnsi="Times New Roman" w:cs="Times New Roman"/>
                <w:sz w:val="28"/>
                <w:szCs w:val="28"/>
              </w:rPr>
              <w:t>.</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5.</w:t>
            </w:r>
          </w:p>
        </w:tc>
        <w:tc>
          <w:tcPr>
            <w:tcW w:w="9639" w:type="dxa"/>
            <w:vAlign w:val="center"/>
          </w:tcPr>
          <w:p w:rsidR="00512CFA" w:rsidRPr="00B60C23" w:rsidRDefault="00512CFA" w:rsidP="0040475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Требования к подрядчику в соответствии с конкурсной документацией.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возможно, проводить с 8-00 до 20-00 по рабочим дням, в субботу с 8-00 до 15-00, воскресенье – выходной. По письменному согласованию с Заказчиком работы могут производиться в </w:t>
            </w:r>
            <w:r w:rsidRPr="00B60C23">
              <w:rPr>
                <w:rFonts w:ascii="Times New Roman" w:hAnsi="Times New Roman"/>
                <w:color w:val="000000"/>
                <w:sz w:val="28"/>
                <w:szCs w:val="28"/>
              </w:rPr>
              <w:lastRenderedPageBreak/>
              <w:t>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lastRenderedPageBreak/>
              <w:t>6.</w:t>
            </w:r>
          </w:p>
        </w:tc>
        <w:tc>
          <w:tcPr>
            <w:tcW w:w="9639" w:type="dxa"/>
            <w:vAlign w:val="center"/>
          </w:tcPr>
          <w:p w:rsidR="00512CFA" w:rsidRPr="00B60C23" w:rsidRDefault="00512CFA" w:rsidP="002A49A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B60C23" w:rsidRDefault="00512CFA" w:rsidP="00DC7FF8">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При проведении работ предусмотреть контейнер для строительного мусора, установку биотуалета.</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7.</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СНиП 3.01.01-85* «Организация строительного производства».</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8.</w:t>
            </w:r>
          </w:p>
        </w:tc>
        <w:tc>
          <w:tcPr>
            <w:tcW w:w="9639" w:type="dxa"/>
            <w:vAlign w:val="center"/>
          </w:tcPr>
          <w:p w:rsidR="00512CFA"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Требования к применяемым материалам при выполнении работ:</w:t>
            </w:r>
          </w:p>
          <w:p w:rsidR="00151604" w:rsidRPr="00B60C23" w:rsidRDefault="00A6420C" w:rsidP="009E4B77">
            <w:pPr>
              <w:tabs>
                <w:tab w:val="left" w:pos="1260"/>
              </w:tabs>
              <w:snapToGrid w:val="0"/>
              <w:spacing w:before="60" w:after="60" w:line="240" w:lineRule="auto"/>
              <w:jc w:val="both"/>
              <w:rPr>
                <w:rFonts w:ascii="Times New Roman" w:hAnsi="Times New Roman"/>
                <w:color w:val="000000"/>
                <w:sz w:val="28"/>
                <w:szCs w:val="28"/>
              </w:rPr>
            </w:pPr>
            <w:r>
              <w:rPr>
                <w:rFonts w:ascii="Times New Roman" w:hAnsi="Times New Roman"/>
                <w:color w:val="000000"/>
                <w:sz w:val="28"/>
                <w:szCs w:val="28"/>
              </w:rPr>
              <w:t>ГОСТ 251</w:t>
            </w:r>
            <w:r w:rsidR="00151604">
              <w:rPr>
                <w:rFonts w:ascii="Times New Roman" w:hAnsi="Times New Roman"/>
                <w:color w:val="000000"/>
                <w:sz w:val="28"/>
                <w:szCs w:val="28"/>
              </w:rPr>
              <w:t>92</w:t>
            </w:r>
            <w:r>
              <w:rPr>
                <w:rFonts w:ascii="Times New Roman" w:hAnsi="Times New Roman"/>
                <w:color w:val="000000"/>
                <w:sz w:val="28"/>
                <w:szCs w:val="28"/>
              </w:rPr>
              <w:t>.</w:t>
            </w:r>
            <w:r w:rsidR="00151604">
              <w:rPr>
                <w:rFonts w:ascii="Times New Roman" w:hAnsi="Times New Roman"/>
                <w:color w:val="000000"/>
                <w:sz w:val="28"/>
                <w:szCs w:val="28"/>
              </w:rPr>
              <w:t>-20</w:t>
            </w:r>
            <w:r>
              <w:rPr>
                <w:rFonts w:ascii="Times New Roman" w:hAnsi="Times New Roman"/>
                <w:color w:val="000000"/>
                <w:sz w:val="28"/>
                <w:szCs w:val="28"/>
              </w:rPr>
              <w:t xml:space="preserve">12 </w:t>
            </w:r>
            <w:r w:rsidR="00151604">
              <w:rPr>
                <w:rFonts w:ascii="Times New Roman" w:hAnsi="Times New Roman"/>
                <w:color w:val="000000"/>
                <w:sz w:val="28"/>
                <w:szCs w:val="28"/>
              </w:rPr>
              <w:t>Бетоны «Классификация и общие технические требования»; ГОСТ 6665-93 «Камни бортовые бетонные»; ГОСТ 17608-91 «Элементы дорожные декоративные, плиты бетонные тротуарные»; ГОСТ 8736-93 «Щебень и гравий из плотных горных пород для строительных работ»; ГОСТ 25607-2009 «Смеси щебеночно-</w:t>
            </w:r>
            <w:proofErr w:type="spellStart"/>
            <w:r w:rsidR="00151604">
              <w:rPr>
                <w:rFonts w:ascii="Times New Roman" w:hAnsi="Times New Roman"/>
                <w:color w:val="000000"/>
                <w:sz w:val="28"/>
                <w:szCs w:val="28"/>
              </w:rPr>
              <w:t>гравийно</w:t>
            </w:r>
            <w:proofErr w:type="spellEnd"/>
            <w:r w:rsidR="00151604">
              <w:rPr>
                <w:rFonts w:ascii="Times New Roman" w:hAnsi="Times New Roman"/>
                <w:color w:val="000000"/>
                <w:sz w:val="28"/>
                <w:szCs w:val="28"/>
              </w:rPr>
              <w:t xml:space="preserve"> песчаные для покрытий и </w:t>
            </w:r>
            <w:proofErr w:type="gramStart"/>
            <w:r w:rsidR="00151604">
              <w:rPr>
                <w:rFonts w:ascii="Times New Roman" w:hAnsi="Times New Roman"/>
                <w:color w:val="000000"/>
                <w:sz w:val="28"/>
                <w:szCs w:val="28"/>
              </w:rPr>
              <w:t>оснований</w:t>
            </w:r>
            <w:proofErr w:type="gramEnd"/>
            <w:r w:rsidR="00151604">
              <w:rPr>
                <w:rFonts w:ascii="Times New Roman" w:hAnsi="Times New Roman"/>
                <w:color w:val="000000"/>
                <w:sz w:val="28"/>
                <w:szCs w:val="28"/>
              </w:rPr>
              <w:t xml:space="preserve"> автомобильных дорог и аэродромов»; ГОСТ 9128-97 «Смеси асфальтобетонные дорожные».</w:t>
            </w:r>
          </w:p>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все строительные материалы, изделия и оборудование</w:t>
            </w:r>
            <w:r w:rsidR="00736B69">
              <w:rPr>
                <w:rFonts w:ascii="Times New Roman" w:hAnsi="Times New Roman"/>
                <w:color w:val="000000"/>
                <w:sz w:val="28"/>
                <w:szCs w:val="28"/>
              </w:rPr>
              <w:t xml:space="preserve">, используемые для выполнения </w:t>
            </w:r>
            <w:r w:rsidRPr="00B60C23">
              <w:rPr>
                <w:rFonts w:ascii="Times New Roman" w:hAnsi="Times New Roman"/>
                <w:color w:val="000000"/>
                <w:sz w:val="28"/>
                <w:szCs w:val="28"/>
              </w:rPr>
              <w:t>работ, должны иметь сертификаты, паспорта качества и соответствовать стандартам РФ.</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9.</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10.</w:t>
            </w:r>
          </w:p>
        </w:tc>
        <w:tc>
          <w:tcPr>
            <w:tcW w:w="9639" w:type="dxa"/>
            <w:vAlign w:val="center"/>
          </w:tcPr>
          <w:p w:rsidR="00512CFA" w:rsidRPr="00B60C23" w:rsidRDefault="00512CFA" w:rsidP="00FD50F0">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 сертификаты, паспорта</w:t>
            </w:r>
            <w:proofErr w:type="gramStart"/>
            <w:r w:rsidR="00FD50F0">
              <w:rPr>
                <w:rFonts w:ascii="Times New Roman" w:hAnsi="Times New Roman"/>
                <w:color w:val="000000"/>
                <w:sz w:val="28"/>
                <w:szCs w:val="28"/>
              </w:rPr>
              <w:t>.</w:t>
            </w:r>
            <w:proofErr w:type="gramEnd"/>
            <w:r w:rsidRPr="00B60C23">
              <w:rPr>
                <w:rFonts w:ascii="Times New Roman" w:hAnsi="Times New Roman"/>
                <w:color w:val="000000"/>
                <w:sz w:val="28"/>
                <w:szCs w:val="28"/>
              </w:rPr>
              <w:t xml:space="preserve"> </w:t>
            </w:r>
            <w:proofErr w:type="gramStart"/>
            <w:r w:rsidRPr="00B60C23">
              <w:rPr>
                <w:rFonts w:ascii="Times New Roman" w:hAnsi="Times New Roman"/>
                <w:color w:val="000000"/>
                <w:sz w:val="28"/>
                <w:szCs w:val="28"/>
              </w:rPr>
              <w:t>а</w:t>
            </w:r>
            <w:proofErr w:type="gramEnd"/>
            <w:r w:rsidRPr="00B60C23">
              <w:rPr>
                <w:rFonts w:ascii="Times New Roman" w:hAnsi="Times New Roman"/>
                <w:color w:val="000000"/>
                <w:sz w:val="28"/>
                <w:szCs w:val="28"/>
              </w:rPr>
              <w:t xml:space="preserve"> также лабораторные испытания уплотнения грунта, песчаного основания и щебеночного основания.</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color w:val="000000"/>
                <w:sz w:val="28"/>
                <w:szCs w:val="28"/>
                <w:highlight w:val="red"/>
              </w:rPr>
            </w:pPr>
            <w:r w:rsidRPr="00B60C23">
              <w:rPr>
                <w:rFonts w:ascii="Times New Roman" w:hAnsi="Times New Roman"/>
                <w:color w:val="000000"/>
                <w:sz w:val="28"/>
                <w:szCs w:val="28"/>
              </w:rPr>
              <w:t>11.</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Pr>
                <w:rFonts w:ascii="Times New Roman" w:hAnsi="Times New Roman"/>
                <w:color w:val="000000"/>
                <w:sz w:val="28"/>
                <w:szCs w:val="28"/>
              </w:rPr>
              <w:t xml:space="preserve">СНиП 21.01.97 «Пожарная безопасность зданий и сооружений», </w:t>
            </w:r>
            <w:r w:rsidRPr="00B60C23">
              <w:rPr>
                <w:rFonts w:ascii="Times New Roman" w:hAnsi="Times New Roman"/>
                <w:color w:val="000000"/>
                <w:sz w:val="28"/>
                <w:szCs w:val="28"/>
              </w:rPr>
              <w:t xml:space="preserve">СНиП 12-03-2001 "Безопасность труда в строительстве", часть 1; СНиП 12-04-2002 "Безопасность труда в строительстве", часть 2, </w:t>
            </w:r>
            <w:proofErr w:type="gramStart"/>
            <w:r w:rsidR="00A6420C">
              <w:rPr>
                <w:rFonts w:ascii="Times New Roman" w:hAnsi="Times New Roman"/>
                <w:color w:val="000000"/>
                <w:sz w:val="28"/>
                <w:szCs w:val="28"/>
              </w:rPr>
              <w:t>ТР</w:t>
            </w:r>
            <w:proofErr w:type="gramEnd"/>
            <w:r w:rsidR="00A6420C">
              <w:rPr>
                <w:rFonts w:ascii="Times New Roman" w:hAnsi="Times New Roman"/>
                <w:color w:val="000000"/>
                <w:sz w:val="28"/>
                <w:szCs w:val="28"/>
              </w:rPr>
              <w:t xml:space="preserve"> 158-04 </w:t>
            </w:r>
            <w:r w:rsidR="00A6420C">
              <w:rPr>
                <w:rFonts w:ascii="Times New Roman" w:hAnsi="Times New Roman"/>
                <w:color w:val="000000"/>
                <w:sz w:val="28"/>
                <w:szCs w:val="28"/>
              </w:rPr>
              <w:lastRenderedPageBreak/>
              <w:t xml:space="preserve">«Технические рекомендации по устройству тротуаров из бетонных плит», </w:t>
            </w:r>
            <w:r w:rsidRPr="00B60C23">
              <w:rPr>
                <w:rFonts w:ascii="Times New Roman" w:hAnsi="Times New Roman"/>
                <w:color w:val="000000"/>
                <w:sz w:val="28"/>
                <w:szCs w:val="28"/>
              </w:rPr>
              <w:t>а также выполнение ведомственных правил по технике безопасности, охране труда и производственной санитарии.</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color w:val="000000"/>
                <w:sz w:val="28"/>
                <w:szCs w:val="28"/>
                <w:highlight w:val="red"/>
              </w:rPr>
            </w:pPr>
            <w:r w:rsidRPr="00B60C23">
              <w:rPr>
                <w:rFonts w:ascii="Times New Roman" w:hAnsi="Times New Roman"/>
                <w:sz w:val="28"/>
                <w:szCs w:val="28"/>
              </w:rPr>
              <w:lastRenderedPageBreak/>
              <w:t>12.</w:t>
            </w:r>
          </w:p>
        </w:tc>
        <w:tc>
          <w:tcPr>
            <w:tcW w:w="9639" w:type="dxa"/>
            <w:vAlign w:val="center"/>
          </w:tcPr>
          <w:p w:rsidR="00512CFA" w:rsidRPr="00B60C23" w:rsidRDefault="00512CFA" w:rsidP="00F64D72">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Все конструктивные узлы согласовываются с Заказчиком и </w:t>
            </w:r>
            <w:r w:rsidR="003028B1">
              <w:rPr>
                <w:rFonts w:ascii="Times New Roman" w:hAnsi="Times New Roman"/>
                <w:color w:val="000000"/>
                <w:sz w:val="28"/>
                <w:szCs w:val="28"/>
              </w:rPr>
              <w:t>Тех. заказчиком МКУ «</w:t>
            </w:r>
            <w:proofErr w:type="gramStart"/>
            <w:r w:rsidR="003028B1">
              <w:rPr>
                <w:rFonts w:ascii="Times New Roman" w:hAnsi="Times New Roman"/>
                <w:color w:val="000000"/>
                <w:sz w:val="28"/>
                <w:szCs w:val="28"/>
              </w:rPr>
              <w:t>КР</w:t>
            </w:r>
            <w:proofErr w:type="gramEnd"/>
            <w:r w:rsidR="003028B1">
              <w:rPr>
                <w:rFonts w:ascii="Times New Roman" w:hAnsi="Times New Roman"/>
                <w:color w:val="000000"/>
                <w:sz w:val="28"/>
                <w:szCs w:val="28"/>
              </w:rPr>
              <w:t xml:space="preserve"> МКД».</w:t>
            </w:r>
            <w:r w:rsidRPr="00B60C23">
              <w:rPr>
                <w:rFonts w:ascii="Times New Roman" w:hAnsi="Times New Roman"/>
                <w:color w:val="000000"/>
                <w:sz w:val="28"/>
                <w:szCs w:val="28"/>
              </w:rPr>
              <w:t xml:space="preserve"> Подрядчик обязан до начала производства работ предоставить</w:t>
            </w:r>
            <w:r w:rsidR="00F64D72">
              <w:rPr>
                <w:rFonts w:ascii="Times New Roman" w:hAnsi="Times New Roman"/>
                <w:color w:val="000000"/>
                <w:sz w:val="28"/>
                <w:szCs w:val="28"/>
              </w:rPr>
              <w:t xml:space="preserve"> образцы применяемых материалов</w:t>
            </w:r>
            <w:r w:rsidR="003028B1">
              <w:rPr>
                <w:rFonts w:ascii="Times New Roman" w:hAnsi="Times New Roman"/>
                <w:color w:val="000000"/>
                <w:sz w:val="28"/>
                <w:szCs w:val="28"/>
              </w:rPr>
              <w:t>, раскладку (цвет, рисунок и т.п.</w:t>
            </w:r>
            <w:r w:rsidR="00F64D72">
              <w:rPr>
                <w:rFonts w:ascii="Times New Roman" w:hAnsi="Times New Roman"/>
                <w:color w:val="000000"/>
                <w:sz w:val="28"/>
                <w:szCs w:val="28"/>
              </w:rPr>
              <w:t>)</w:t>
            </w:r>
            <w:r w:rsidR="003028B1">
              <w:rPr>
                <w:rFonts w:ascii="Times New Roman" w:hAnsi="Times New Roman"/>
                <w:color w:val="000000"/>
                <w:sz w:val="28"/>
                <w:szCs w:val="28"/>
              </w:rPr>
              <w:t xml:space="preserve"> тротуарной плитки</w:t>
            </w:r>
            <w:r w:rsidRPr="00B60C23">
              <w:rPr>
                <w:rFonts w:ascii="Times New Roman" w:hAnsi="Times New Roman"/>
                <w:color w:val="000000"/>
                <w:sz w:val="28"/>
                <w:szCs w:val="28"/>
              </w:rPr>
              <w:t xml:space="preserve"> </w:t>
            </w:r>
            <w:r w:rsidR="00F64D72">
              <w:rPr>
                <w:rFonts w:ascii="Times New Roman" w:hAnsi="Times New Roman"/>
                <w:color w:val="000000"/>
                <w:sz w:val="28"/>
                <w:szCs w:val="28"/>
              </w:rPr>
              <w:t>и согласовать</w:t>
            </w:r>
            <w:r w:rsidR="00F64D72" w:rsidRPr="00B60C23">
              <w:rPr>
                <w:rFonts w:ascii="Times New Roman" w:hAnsi="Times New Roman"/>
                <w:color w:val="000000"/>
                <w:sz w:val="28"/>
                <w:szCs w:val="28"/>
              </w:rPr>
              <w:t xml:space="preserve"> </w:t>
            </w:r>
            <w:r w:rsidRPr="00B60C23">
              <w:rPr>
                <w:rFonts w:ascii="Times New Roman" w:hAnsi="Times New Roman"/>
                <w:color w:val="000000"/>
                <w:sz w:val="28"/>
                <w:szCs w:val="28"/>
              </w:rPr>
              <w:t>с Заказчиком</w:t>
            </w:r>
            <w:r w:rsidR="00F64D72">
              <w:rPr>
                <w:rFonts w:ascii="Times New Roman" w:hAnsi="Times New Roman"/>
                <w:color w:val="000000"/>
                <w:sz w:val="28"/>
                <w:szCs w:val="28"/>
              </w:rPr>
              <w:t xml:space="preserve"> Тех. заказчиком </w:t>
            </w:r>
            <w:r w:rsidR="00F64D72" w:rsidRPr="00B60C23">
              <w:rPr>
                <w:rFonts w:ascii="Times New Roman" w:hAnsi="Times New Roman"/>
                <w:color w:val="000000"/>
                <w:sz w:val="28"/>
                <w:szCs w:val="28"/>
              </w:rPr>
              <w:t>МКУ «</w:t>
            </w:r>
            <w:proofErr w:type="gramStart"/>
            <w:r w:rsidR="00F64D72" w:rsidRPr="00B60C23">
              <w:rPr>
                <w:rFonts w:ascii="Times New Roman" w:hAnsi="Times New Roman"/>
                <w:color w:val="000000"/>
                <w:sz w:val="28"/>
                <w:szCs w:val="28"/>
              </w:rPr>
              <w:t>КР</w:t>
            </w:r>
            <w:proofErr w:type="gramEnd"/>
            <w:r w:rsidR="00F64D72" w:rsidRPr="00B60C23">
              <w:rPr>
                <w:rFonts w:ascii="Times New Roman" w:hAnsi="Times New Roman"/>
                <w:color w:val="000000"/>
                <w:sz w:val="28"/>
                <w:szCs w:val="28"/>
              </w:rPr>
              <w:t xml:space="preserve"> МКД»</w:t>
            </w:r>
            <w:r w:rsidRPr="00B60C23">
              <w:rPr>
                <w:rFonts w:ascii="Times New Roman" w:hAnsi="Times New Roman"/>
                <w:color w:val="000000"/>
                <w:sz w:val="28"/>
                <w:szCs w:val="28"/>
              </w:rPr>
              <w:t>.</w:t>
            </w:r>
            <w:r w:rsidR="003028B1">
              <w:rPr>
                <w:rFonts w:ascii="Times New Roman" w:hAnsi="Times New Roman"/>
                <w:color w:val="000000"/>
                <w:sz w:val="28"/>
                <w:szCs w:val="28"/>
              </w:rPr>
              <w:t xml:space="preserve"> </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sz w:val="28"/>
                <w:szCs w:val="28"/>
              </w:rPr>
            </w:pPr>
            <w:r w:rsidRPr="00B60C23">
              <w:rPr>
                <w:rFonts w:ascii="Times New Roman" w:hAnsi="Times New Roman"/>
                <w:sz w:val="28"/>
                <w:szCs w:val="28"/>
              </w:rPr>
              <w:t>13.</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Во время производства строительно-монтажных работ, Заказчик или </w:t>
            </w:r>
            <w:r w:rsidR="003028B1">
              <w:rPr>
                <w:rFonts w:ascii="Times New Roman" w:hAnsi="Times New Roman"/>
                <w:color w:val="000000"/>
                <w:sz w:val="28"/>
                <w:szCs w:val="28"/>
              </w:rPr>
              <w:t xml:space="preserve">Тех. заказчик </w:t>
            </w:r>
            <w:r w:rsidRPr="00B60C23">
              <w:rPr>
                <w:rFonts w:ascii="Times New Roman" w:hAnsi="Times New Roman"/>
                <w:color w:val="000000"/>
                <w:sz w:val="28"/>
                <w:szCs w:val="28"/>
              </w:rPr>
              <w:t>МКУ «</w:t>
            </w:r>
            <w:proofErr w:type="gramStart"/>
            <w:r w:rsidRPr="00B60C23">
              <w:rPr>
                <w:rFonts w:ascii="Times New Roman" w:hAnsi="Times New Roman"/>
                <w:color w:val="000000"/>
                <w:sz w:val="28"/>
                <w:szCs w:val="28"/>
              </w:rPr>
              <w:t>КР</w:t>
            </w:r>
            <w:proofErr w:type="gramEnd"/>
            <w:r w:rsidRPr="00B60C23">
              <w:rPr>
                <w:rFonts w:ascii="Times New Roman" w:hAnsi="Times New Roman"/>
                <w:color w:val="000000"/>
                <w:sz w:val="28"/>
                <w:szCs w:val="28"/>
              </w:rPr>
              <w:t xml:space="preserve"> МКД» в праве запросить у Подрядчика лабораторный анализ применяемых материалов.</w:t>
            </w:r>
          </w:p>
        </w:tc>
      </w:tr>
      <w:tr w:rsidR="00512CFA" w:rsidRPr="00B60C23" w:rsidTr="00B224AE">
        <w:trPr>
          <w:jc w:val="center"/>
        </w:trPr>
        <w:tc>
          <w:tcPr>
            <w:tcW w:w="567" w:type="dxa"/>
          </w:tcPr>
          <w:p w:rsidR="00512CFA" w:rsidRPr="00B60C23" w:rsidRDefault="00F64D72" w:rsidP="009E4B77">
            <w:pPr>
              <w:tabs>
                <w:tab w:val="left" w:pos="1260"/>
              </w:tabs>
              <w:snapToGrid w:val="0"/>
              <w:spacing w:before="60" w:after="60" w:line="240" w:lineRule="auto"/>
              <w:jc w:val="center"/>
              <w:rPr>
                <w:rFonts w:ascii="Times New Roman" w:hAnsi="Times New Roman"/>
                <w:sz w:val="28"/>
                <w:szCs w:val="28"/>
              </w:rPr>
            </w:pPr>
            <w:r>
              <w:rPr>
                <w:rFonts w:ascii="Times New Roman" w:hAnsi="Times New Roman"/>
                <w:sz w:val="28"/>
                <w:szCs w:val="28"/>
              </w:rPr>
              <w:t>14</w:t>
            </w:r>
            <w:r w:rsidR="00512CFA" w:rsidRPr="00B60C23">
              <w:rPr>
                <w:rFonts w:ascii="Times New Roman" w:hAnsi="Times New Roman"/>
                <w:sz w:val="28"/>
                <w:szCs w:val="28"/>
              </w:rPr>
              <w:t>.</w:t>
            </w:r>
          </w:p>
        </w:tc>
        <w:tc>
          <w:tcPr>
            <w:tcW w:w="9639" w:type="dxa"/>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FD50F0" w:rsidRPr="00B60C23" w:rsidTr="00EE711F">
        <w:trPr>
          <w:jc w:val="center"/>
        </w:trPr>
        <w:tc>
          <w:tcPr>
            <w:tcW w:w="567" w:type="dxa"/>
          </w:tcPr>
          <w:p w:rsidR="00FD50F0" w:rsidRPr="00B60C23" w:rsidRDefault="00F64D72" w:rsidP="00FD50F0">
            <w:pPr>
              <w:tabs>
                <w:tab w:val="left" w:pos="1260"/>
              </w:tabs>
              <w:snapToGrid w:val="0"/>
              <w:spacing w:before="60" w:after="60" w:line="240" w:lineRule="auto"/>
              <w:jc w:val="center"/>
              <w:rPr>
                <w:rFonts w:ascii="Times New Roman" w:hAnsi="Times New Roman"/>
                <w:sz w:val="28"/>
                <w:szCs w:val="28"/>
                <w:highlight w:val="red"/>
              </w:rPr>
            </w:pPr>
            <w:r>
              <w:rPr>
                <w:rFonts w:ascii="Times New Roman" w:hAnsi="Times New Roman"/>
                <w:sz w:val="28"/>
                <w:szCs w:val="28"/>
              </w:rPr>
              <w:t>15</w:t>
            </w:r>
            <w:r w:rsidR="00FD50F0" w:rsidRPr="00B60C23">
              <w:rPr>
                <w:rFonts w:ascii="Times New Roman" w:hAnsi="Times New Roman"/>
                <w:sz w:val="28"/>
                <w:szCs w:val="28"/>
              </w:rPr>
              <w:t>.</w:t>
            </w:r>
          </w:p>
        </w:tc>
        <w:tc>
          <w:tcPr>
            <w:tcW w:w="9639" w:type="dxa"/>
            <w:vAlign w:val="center"/>
          </w:tcPr>
          <w:p w:rsidR="00FD50F0" w:rsidRDefault="00FD50F0" w:rsidP="00AC3593">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Сроки выполнения работ: </w:t>
            </w:r>
            <w:r w:rsidR="00675091">
              <w:rPr>
                <w:rFonts w:ascii="Times New Roman" w:hAnsi="Times New Roman"/>
                <w:b/>
                <w:color w:val="000000"/>
                <w:sz w:val="28"/>
                <w:szCs w:val="28"/>
              </w:rPr>
              <w:t>4</w:t>
            </w:r>
            <w:r w:rsidR="005A55C2">
              <w:rPr>
                <w:rFonts w:ascii="Times New Roman" w:hAnsi="Times New Roman"/>
                <w:b/>
                <w:color w:val="000000"/>
                <w:sz w:val="28"/>
                <w:szCs w:val="28"/>
              </w:rPr>
              <w:t>5</w:t>
            </w:r>
            <w:r w:rsidRPr="00CE1E04">
              <w:rPr>
                <w:rFonts w:ascii="Times New Roman" w:hAnsi="Times New Roman"/>
                <w:b/>
                <w:color w:val="000000"/>
                <w:sz w:val="28"/>
                <w:szCs w:val="28"/>
              </w:rPr>
              <w:t xml:space="preserve"> календарных дней</w:t>
            </w:r>
            <w:r>
              <w:rPr>
                <w:rFonts w:ascii="Times New Roman" w:hAnsi="Times New Roman"/>
                <w:color w:val="000000"/>
                <w:sz w:val="28"/>
                <w:szCs w:val="28"/>
              </w:rPr>
              <w:t xml:space="preserve"> с учетом климатологии, их них</w:t>
            </w:r>
            <w:r w:rsidRPr="00B60C23">
              <w:rPr>
                <w:rFonts w:ascii="Times New Roman" w:hAnsi="Times New Roman"/>
                <w:color w:val="000000"/>
                <w:sz w:val="28"/>
                <w:szCs w:val="28"/>
              </w:rPr>
              <w:t xml:space="preserve">: </w:t>
            </w:r>
            <w:r w:rsidR="00BA3B94">
              <w:rPr>
                <w:rFonts w:ascii="Times New Roman" w:hAnsi="Times New Roman"/>
                <w:color w:val="000000"/>
                <w:sz w:val="28"/>
                <w:szCs w:val="28"/>
              </w:rPr>
              <w:t>40</w:t>
            </w:r>
            <w:r w:rsidRPr="00B60C23">
              <w:rPr>
                <w:rFonts w:ascii="Times New Roman" w:hAnsi="Times New Roman"/>
                <w:color w:val="000000"/>
                <w:sz w:val="28"/>
                <w:szCs w:val="28"/>
              </w:rPr>
              <w:t xml:space="preserve"> календарных дня - производство работ, </w:t>
            </w:r>
            <w:r w:rsidR="00BA3B94">
              <w:rPr>
                <w:rFonts w:ascii="Times New Roman" w:hAnsi="Times New Roman"/>
                <w:color w:val="000000"/>
                <w:sz w:val="28"/>
                <w:szCs w:val="28"/>
              </w:rPr>
              <w:t>5</w:t>
            </w:r>
            <w:r w:rsidRPr="00B60C23">
              <w:rPr>
                <w:rFonts w:ascii="Times New Roman" w:hAnsi="Times New Roman"/>
                <w:color w:val="000000"/>
                <w:sz w:val="28"/>
                <w:szCs w:val="28"/>
              </w:rPr>
              <w:t xml:space="preserve"> календарных дней – подготовка исполнительной документации, КС</w:t>
            </w:r>
            <w:proofErr w:type="gramStart"/>
            <w:r w:rsidRPr="00B60C23">
              <w:rPr>
                <w:rFonts w:ascii="Times New Roman" w:hAnsi="Times New Roman"/>
                <w:color w:val="000000"/>
                <w:sz w:val="28"/>
                <w:szCs w:val="28"/>
              </w:rPr>
              <w:t>2</w:t>
            </w:r>
            <w:proofErr w:type="gramEnd"/>
            <w:r w:rsidRPr="00B60C23">
              <w:rPr>
                <w:rFonts w:ascii="Times New Roman" w:hAnsi="Times New Roman"/>
                <w:color w:val="000000"/>
                <w:sz w:val="28"/>
                <w:szCs w:val="28"/>
              </w:rPr>
              <w:t>, КС-3.</w:t>
            </w:r>
            <w:r>
              <w:rPr>
                <w:rFonts w:ascii="Times New Roman" w:hAnsi="Times New Roman"/>
                <w:color w:val="000000"/>
                <w:sz w:val="28"/>
                <w:szCs w:val="28"/>
              </w:rPr>
              <w:t xml:space="preserve"> Срок выполнения работ исчисляется  с момента получения ордера на раскопки.</w:t>
            </w:r>
          </w:p>
          <w:p w:rsidR="0039024E" w:rsidRPr="00B60C23" w:rsidRDefault="0039024E" w:rsidP="00AC3593">
            <w:pPr>
              <w:tabs>
                <w:tab w:val="left" w:pos="1260"/>
              </w:tabs>
              <w:snapToGrid w:val="0"/>
              <w:spacing w:before="60" w:after="60" w:line="240" w:lineRule="auto"/>
              <w:jc w:val="both"/>
              <w:rPr>
                <w:rFonts w:ascii="Times New Roman" w:hAnsi="Times New Roman"/>
                <w:color w:val="000000"/>
                <w:sz w:val="28"/>
                <w:szCs w:val="28"/>
              </w:rPr>
            </w:pPr>
          </w:p>
        </w:tc>
      </w:tr>
    </w:tbl>
    <w:p w:rsidR="00FD50F0" w:rsidRDefault="00FD50F0" w:rsidP="00971C6D">
      <w:pPr>
        <w:pStyle w:val="ad"/>
        <w:spacing w:line="240" w:lineRule="atLeast"/>
        <w:ind w:left="284"/>
        <w:jc w:val="both"/>
        <w:rPr>
          <w:rFonts w:ascii="Times New Roman" w:hAnsi="Times New Roman" w:cs="Times New Roman"/>
          <w:sz w:val="28"/>
          <w:szCs w:val="28"/>
        </w:rPr>
      </w:pPr>
    </w:p>
    <w:p w:rsidR="009F5B8B" w:rsidRPr="009F5B8B" w:rsidRDefault="009F5B8B" w:rsidP="00A7788B">
      <w:pPr>
        <w:pStyle w:val="ad"/>
        <w:numPr>
          <w:ilvl w:val="0"/>
          <w:numId w:val="9"/>
        </w:numPr>
        <w:jc w:val="center"/>
        <w:rPr>
          <w:rFonts w:ascii="Times New Roman" w:hAnsi="Times New Roman" w:cs="Times New Roman"/>
          <w:b/>
          <w:sz w:val="28"/>
          <w:szCs w:val="28"/>
        </w:rPr>
      </w:pPr>
      <w:r w:rsidRPr="009F5B8B">
        <w:rPr>
          <w:rFonts w:ascii="Times New Roman" w:hAnsi="Times New Roman" w:cs="Times New Roman"/>
          <w:b/>
          <w:sz w:val="28"/>
          <w:szCs w:val="28"/>
        </w:rPr>
        <w:t>Основные допустимые материалы:</w:t>
      </w:r>
    </w:p>
    <w:p w:rsidR="009F5B8B" w:rsidRPr="0023141B" w:rsidRDefault="009F5B8B" w:rsidP="009F5B8B">
      <w:pPr>
        <w:pStyle w:val="ad"/>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A7788B">
            <w:pPr>
              <w:pStyle w:val="ad"/>
              <w:jc w:val="center"/>
              <w:rPr>
                <w:rFonts w:ascii="Times New Roman" w:hAnsi="Times New Roman" w:cs="Times New Roman"/>
                <w:sz w:val="28"/>
                <w:szCs w:val="28"/>
              </w:rPr>
            </w:pPr>
            <w:r>
              <w:rPr>
                <w:rFonts w:ascii="Times New Roman" w:hAnsi="Times New Roman" w:cs="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9F5B8B" w:rsidRPr="008808B5" w:rsidRDefault="008808B5" w:rsidP="008808B5">
            <w:pPr>
              <w:suppressAutoHyphens w:val="0"/>
              <w:spacing w:before="100" w:beforeAutospacing="1" w:after="100" w:afterAutospacing="1" w:line="240" w:lineRule="auto"/>
              <w:jc w:val="both"/>
              <w:rPr>
                <w:rFonts w:ascii="Times New Roman" w:hAnsi="Times New Roman" w:cs="Times New Roman"/>
                <w:sz w:val="28"/>
                <w:szCs w:val="28"/>
              </w:rPr>
            </w:pPr>
            <w:r w:rsidRPr="008808B5">
              <w:rPr>
                <w:rFonts w:ascii="Times New Roman" w:hAnsi="Times New Roman" w:cs="Times New Roman"/>
                <w:sz w:val="28"/>
                <w:szCs w:val="28"/>
                <w:lang w:eastAsia="ru-RU"/>
              </w:rPr>
              <w:t>Тренажер для жима руками от себя предназначен для тренировки и укрепления мышц и суставов рук и груди. Несущая стойка тренажера выполнена из трубы сечением Ø не менее 133 мм с толщиной стенки не менее 4 мм на основании с отверстиями для крепления к фундаменту, сверху стойка закрыта пластиковой заглушкой.</w:t>
            </w:r>
            <w:r>
              <w:rPr>
                <w:rFonts w:ascii="Times New Roman" w:hAnsi="Times New Roman" w:cs="Times New Roman"/>
                <w:sz w:val="28"/>
                <w:szCs w:val="28"/>
                <w:lang w:eastAsia="ru-RU"/>
              </w:rPr>
              <w:t xml:space="preserve"> </w:t>
            </w:r>
            <w:r w:rsidRPr="008808B5">
              <w:rPr>
                <w:rFonts w:ascii="Times New Roman" w:hAnsi="Times New Roman" w:cs="Times New Roman"/>
                <w:sz w:val="28"/>
                <w:szCs w:val="28"/>
                <w:lang w:eastAsia="ru-RU"/>
              </w:rPr>
              <w:t>Все шарнирные узлы имеют подшипники скольжения закрытого типа. Захваты для рук имеют рукоятки, выполненные из атмосферостойкой резины. Спинка и сидение тренажера выполнены из влагостойкой окрашенной фанеры толщиной не менее 24 мм, скругленные по форме. Деревянные детали должны быть тщательно отшлифованы и окрашены профессиональными двухкомпонентными красками в заводских условиях. Все жесткие соединения выполнены при помощи электросварки. Металлические изделия окрашены порошковыми красками в заводских условиях толщиной слоя 180 мкм. Крепежные элементы и места срезов труб защищены пластиковыми заглушками. Расчетная нагрузка на устойчивость и прочность узлов 250 кгс.</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9F5B8B" w:rsidRPr="008808B5" w:rsidRDefault="008808B5" w:rsidP="008808B5">
            <w:pPr>
              <w:suppressAutoHyphens w:val="0"/>
              <w:spacing w:before="100" w:beforeAutospacing="1" w:after="100" w:afterAutospacing="1" w:line="240" w:lineRule="auto"/>
              <w:jc w:val="both"/>
              <w:rPr>
                <w:rFonts w:ascii="Times New Roman" w:hAnsi="Times New Roman" w:cs="Times New Roman"/>
                <w:sz w:val="28"/>
                <w:szCs w:val="28"/>
              </w:rPr>
            </w:pPr>
            <w:r w:rsidRPr="008808B5">
              <w:rPr>
                <w:rFonts w:ascii="Times New Roman" w:hAnsi="Times New Roman" w:cs="Times New Roman"/>
                <w:sz w:val="28"/>
                <w:szCs w:val="28"/>
                <w:lang w:eastAsia="ru-RU"/>
              </w:rPr>
              <w:t xml:space="preserve">Тренажер для развития и укрепления мышц груди и рук из </w:t>
            </w:r>
            <w:proofErr w:type="gramStart"/>
            <w:r w:rsidRPr="008808B5">
              <w:rPr>
                <w:rFonts w:ascii="Times New Roman" w:hAnsi="Times New Roman" w:cs="Times New Roman"/>
                <w:sz w:val="28"/>
                <w:szCs w:val="28"/>
                <w:lang w:eastAsia="ru-RU"/>
              </w:rPr>
              <w:t>положения</w:t>
            </w:r>
            <w:proofErr w:type="gramEnd"/>
            <w:r w:rsidRPr="008808B5">
              <w:rPr>
                <w:rFonts w:ascii="Times New Roman" w:hAnsi="Times New Roman" w:cs="Times New Roman"/>
                <w:sz w:val="28"/>
                <w:szCs w:val="28"/>
                <w:lang w:eastAsia="ru-RU"/>
              </w:rPr>
              <w:t xml:space="preserve"> сидя выполнен на металлическом каркасе из трубы сечением Ø 42  и 33 мм.</w:t>
            </w:r>
            <w:r>
              <w:rPr>
                <w:rFonts w:ascii="Times New Roman" w:hAnsi="Times New Roman" w:cs="Times New Roman"/>
                <w:sz w:val="28"/>
                <w:szCs w:val="28"/>
                <w:lang w:eastAsia="ru-RU"/>
              </w:rPr>
              <w:t xml:space="preserve"> </w:t>
            </w:r>
            <w:r w:rsidRPr="008808B5">
              <w:rPr>
                <w:rFonts w:ascii="Times New Roman" w:hAnsi="Times New Roman" w:cs="Times New Roman"/>
                <w:sz w:val="28"/>
                <w:szCs w:val="28"/>
                <w:lang w:eastAsia="ru-RU"/>
              </w:rPr>
              <w:t xml:space="preserve">Толщина металлической стенки трубы должна быть не менее 3,2 мм. Захваты для рук имеют рукоятки, выполненные из атмосферостойкой резины. Спинка и сидение тренажера выполнены из влагостойкой окрашенной фанеры толщиной не менее 24 мм, скругленные по форме. Деревянные детали должны быть тщательно отшлифованы, загрунтованы и окрашены профессиональными </w:t>
            </w:r>
            <w:r w:rsidRPr="008808B5">
              <w:rPr>
                <w:rFonts w:ascii="Times New Roman" w:hAnsi="Times New Roman" w:cs="Times New Roman"/>
                <w:sz w:val="28"/>
                <w:szCs w:val="28"/>
                <w:lang w:eastAsia="ru-RU"/>
              </w:rPr>
              <w:lastRenderedPageBreak/>
              <w:t xml:space="preserve">двухкомпонентными красками в заводских условиях. Все жесткие соединения выполнены при помощи электросварки. Металлические элементы окрашены порошковыми красками в заводских условиях, толщиной слоя 180 мкм. Крепежные элементы и места срезов труб защищены пластиковыми заглушками. Расчетная нагрузка на устойчивость и прочность узлов 250 кгс, шарнирные узлы выполнены из </w:t>
            </w:r>
            <w:proofErr w:type="spellStart"/>
            <w:r w:rsidRPr="008808B5">
              <w:rPr>
                <w:rFonts w:ascii="Times New Roman" w:hAnsi="Times New Roman" w:cs="Times New Roman"/>
                <w:sz w:val="28"/>
                <w:szCs w:val="28"/>
                <w:lang w:eastAsia="ru-RU"/>
              </w:rPr>
              <w:t>капролоновых</w:t>
            </w:r>
            <w:proofErr w:type="spellEnd"/>
            <w:r w:rsidRPr="008808B5">
              <w:rPr>
                <w:rFonts w:ascii="Times New Roman" w:hAnsi="Times New Roman" w:cs="Times New Roman"/>
                <w:sz w:val="28"/>
                <w:szCs w:val="28"/>
                <w:lang w:eastAsia="ru-RU"/>
              </w:rPr>
              <w:t xml:space="preserve"> втулок, гидравлические амортизаторы – 2 шт. защищены металлическими кожухами, выполненных из труб сечением Ø 60 и 76 мм.</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8895" w:type="dxa"/>
            <w:tcBorders>
              <w:top w:val="single" w:sz="4" w:space="0" w:color="auto"/>
              <w:left w:val="single" w:sz="4" w:space="0" w:color="auto"/>
              <w:bottom w:val="single" w:sz="4" w:space="0" w:color="auto"/>
              <w:right w:val="single" w:sz="4" w:space="0" w:color="auto"/>
            </w:tcBorders>
          </w:tcPr>
          <w:p w:rsidR="009F5B8B" w:rsidRPr="008808B5" w:rsidRDefault="008808B5" w:rsidP="008808B5">
            <w:pPr>
              <w:suppressAutoHyphens w:val="0"/>
              <w:spacing w:before="100" w:beforeAutospacing="1" w:after="100" w:afterAutospacing="1" w:line="240" w:lineRule="auto"/>
              <w:jc w:val="both"/>
              <w:rPr>
                <w:rFonts w:ascii="Times New Roman" w:hAnsi="Times New Roman" w:cs="Times New Roman"/>
                <w:sz w:val="28"/>
                <w:szCs w:val="28"/>
              </w:rPr>
            </w:pPr>
            <w:r w:rsidRPr="008808B5">
              <w:rPr>
                <w:rFonts w:ascii="Times New Roman" w:hAnsi="Times New Roman" w:cs="Times New Roman"/>
                <w:sz w:val="28"/>
                <w:szCs w:val="28"/>
                <w:lang w:eastAsia="ru-RU"/>
              </w:rPr>
              <w:t xml:space="preserve">Качалка на пружине «Кораблик» предназначена для детей от 3-х лет. </w:t>
            </w:r>
            <w:proofErr w:type="gramStart"/>
            <w:r w:rsidRPr="008808B5">
              <w:rPr>
                <w:rFonts w:ascii="Times New Roman" w:hAnsi="Times New Roman" w:cs="Times New Roman"/>
                <w:sz w:val="28"/>
                <w:szCs w:val="28"/>
                <w:lang w:eastAsia="ru-RU"/>
              </w:rPr>
              <w:t>Качалка выполнена из влагостойкой окрашенной фанеры толщиной 24 мм, двойной оцинкованной пружины сечением Ø прутка 22 мм, имеет пол и два сидения со спинками, металлические поручни для рук и перекладину сечением Ø 21 мм, металлические перекладины для жесткости конструкции из трубы сечением Ø 26 мм и ступеньки для ног из влагостойкой окрашенной фанеры толщиной 24 мм.</w:t>
            </w:r>
            <w:proofErr w:type="gramEnd"/>
            <w:r>
              <w:rPr>
                <w:rFonts w:ascii="Times New Roman" w:hAnsi="Times New Roman" w:cs="Times New Roman"/>
                <w:sz w:val="28"/>
                <w:szCs w:val="28"/>
                <w:lang w:eastAsia="ru-RU"/>
              </w:rPr>
              <w:t xml:space="preserve"> </w:t>
            </w:r>
            <w:r w:rsidRPr="008808B5">
              <w:rPr>
                <w:rFonts w:ascii="Times New Roman" w:hAnsi="Times New Roman" w:cs="Times New Roman"/>
                <w:sz w:val="28"/>
                <w:szCs w:val="28"/>
                <w:lang w:eastAsia="ru-RU"/>
              </w:rPr>
              <w:t xml:space="preserve">Детализация узлов конструкции выражена фигурными фанерными накладками толщиной 9 мм. Конструкция крепления пружины содержит опорную плиту, связанные с ней гладкими сварными швами две цилиндрические обоймы в виде стаканов, в которых размещен прижимной элемент с целью повышения надежности крепления пружины. Конструкция зеркально дублируется в верней части пружины с дополнительным оснащением опорной плиты специальными креплениями. Конструкция пружины обладает высокой </w:t>
            </w:r>
            <w:proofErr w:type="spellStart"/>
            <w:r w:rsidRPr="008808B5">
              <w:rPr>
                <w:rFonts w:ascii="Times New Roman" w:hAnsi="Times New Roman" w:cs="Times New Roman"/>
                <w:sz w:val="28"/>
                <w:szCs w:val="28"/>
                <w:lang w:eastAsia="ru-RU"/>
              </w:rPr>
              <w:t>ударопрочностью</w:t>
            </w:r>
            <w:proofErr w:type="spellEnd"/>
            <w:r w:rsidRPr="008808B5">
              <w:rPr>
                <w:rFonts w:ascii="Times New Roman" w:hAnsi="Times New Roman" w:cs="Times New Roman"/>
                <w:sz w:val="28"/>
                <w:szCs w:val="28"/>
                <w:lang w:eastAsia="ru-RU"/>
              </w:rPr>
              <w:t xml:space="preserve"> и </w:t>
            </w:r>
            <w:proofErr w:type="spellStart"/>
            <w:r w:rsidRPr="008808B5">
              <w:rPr>
                <w:rFonts w:ascii="Times New Roman" w:hAnsi="Times New Roman" w:cs="Times New Roman"/>
                <w:sz w:val="28"/>
                <w:szCs w:val="28"/>
                <w:lang w:eastAsia="ru-RU"/>
              </w:rPr>
              <w:t>виброустойчивостью</w:t>
            </w:r>
            <w:proofErr w:type="spellEnd"/>
            <w:r w:rsidRPr="008808B5">
              <w:rPr>
                <w:rFonts w:ascii="Times New Roman" w:hAnsi="Times New Roman" w:cs="Times New Roman"/>
                <w:sz w:val="28"/>
                <w:szCs w:val="28"/>
                <w:lang w:eastAsia="ru-RU"/>
              </w:rPr>
              <w:t>. Деревянные детали должны быть тщательно отшлифованы, загрунтованы и окрашены профессиональными двухкомпонентными красками в заводских условиях.</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9F5B8B" w:rsidRPr="008808B5" w:rsidRDefault="008808B5" w:rsidP="008808B5">
            <w:pPr>
              <w:suppressAutoHyphens w:val="0"/>
              <w:spacing w:before="100" w:beforeAutospacing="1" w:after="100" w:afterAutospacing="1" w:line="240" w:lineRule="auto"/>
              <w:jc w:val="both"/>
              <w:rPr>
                <w:rFonts w:ascii="Times New Roman" w:hAnsi="Times New Roman" w:cs="Times New Roman"/>
                <w:sz w:val="28"/>
                <w:szCs w:val="28"/>
              </w:rPr>
            </w:pPr>
            <w:r w:rsidRPr="008808B5">
              <w:rPr>
                <w:rFonts w:ascii="Times New Roman" w:hAnsi="Times New Roman" w:cs="Times New Roman"/>
                <w:sz w:val="28"/>
                <w:szCs w:val="28"/>
                <w:lang w:eastAsia="ru-RU"/>
              </w:rPr>
              <w:t>Детский спортивный комплекс предназначен для детей от 6-ти лет. Несущие столбы комплекса должны быть выполнены из клееного бруса сечением 100х100 мм. Сверху столб должен заканчиваться пластиковой заглушкой, снизу столб должен заканчиваться металлическим оцинкованным подпятником сечением Ø 42 мм, который бетонируется в землю.</w:t>
            </w:r>
            <w:r>
              <w:rPr>
                <w:rFonts w:ascii="Times New Roman" w:hAnsi="Times New Roman" w:cs="Times New Roman"/>
                <w:sz w:val="28"/>
                <w:szCs w:val="28"/>
                <w:lang w:eastAsia="ru-RU"/>
              </w:rPr>
              <w:t xml:space="preserve"> </w:t>
            </w:r>
            <w:r w:rsidRPr="008808B5">
              <w:rPr>
                <w:rFonts w:ascii="Times New Roman" w:hAnsi="Times New Roman" w:cs="Times New Roman"/>
                <w:sz w:val="28"/>
                <w:szCs w:val="28"/>
                <w:lang w:eastAsia="ru-RU"/>
              </w:rPr>
              <w:t xml:space="preserve">Пол башни-площадки изготовлен из деревянной доски толщиной 40 мм. </w:t>
            </w:r>
            <w:proofErr w:type="gramStart"/>
            <w:r w:rsidRPr="008808B5">
              <w:rPr>
                <w:rFonts w:ascii="Times New Roman" w:hAnsi="Times New Roman" w:cs="Times New Roman"/>
                <w:sz w:val="28"/>
                <w:szCs w:val="28"/>
                <w:lang w:eastAsia="ru-RU"/>
              </w:rPr>
              <w:t xml:space="preserve">Спортивный комплекс включает в себя вертикальную сетку из полипропиленового 6-прядного армированного металлом каната тросовой </w:t>
            </w:r>
            <w:proofErr w:type="spellStart"/>
            <w:r w:rsidRPr="008808B5">
              <w:rPr>
                <w:rFonts w:ascii="Times New Roman" w:hAnsi="Times New Roman" w:cs="Times New Roman"/>
                <w:sz w:val="28"/>
                <w:szCs w:val="28"/>
                <w:lang w:eastAsia="ru-RU"/>
              </w:rPr>
              <w:t>свивки</w:t>
            </w:r>
            <w:proofErr w:type="spellEnd"/>
            <w:r w:rsidRPr="008808B5">
              <w:rPr>
                <w:rFonts w:ascii="Times New Roman" w:hAnsi="Times New Roman" w:cs="Times New Roman"/>
                <w:sz w:val="28"/>
                <w:szCs w:val="28"/>
                <w:lang w:eastAsia="ru-RU"/>
              </w:rPr>
              <w:t xml:space="preserve"> с резиновым сердечником, канат сетки сечением Ø 16 мм соединен между собой пластиковыми креплениями овальной формы, шведские стенки из металлических перекладин сечением Ø 33 мм, металлический турник сечением Ø 33 мм, фанерный баскетбольный щит с металлическим кольцом и капроновой сеткой, стенку альпиниста из влагостойкой фанеры толщиной 24 мм</w:t>
            </w:r>
            <w:proofErr w:type="gramEnd"/>
            <w:r w:rsidRPr="008808B5">
              <w:rPr>
                <w:rFonts w:ascii="Times New Roman" w:hAnsi="Times New Roman" w:cs="Times New Roman"/>
                <w:sz w:val="28"/>
                <w:szCs w:val="28"/>
                <w:lang w:eastAsia="ru-RU"/>
              </w:rPr>
              <w:t xml:space="preserve"> с отверстиями для ног и рук с капроновым канатом, металлический шест сечением Ø 48 мм со спиралью сечением Ø 33 мм. Спортивный комплекс также оборудован металлическими поручнями для рук сечением Ø 33 мм. Углы стыков несущих столбов конструкции закрываются накладками из влагостойкой окрашенной фанеры толщиной 24 мм, скругленными по форме. Деревянные детали должны быть тщательно отшлифованы, загрунтованы и окрашены </w:t>
            </w:r>
            <w:r w:rsidRPr="008808B5">
              <w:rPr>
                <w:rFonts w:ascii="Times New Roman" w:hAnsi="Times New Roman" w:cs="Times New Roman"/>
                <w:sz w:val="28"/>
                <w:szCs w:val="28"/>
                <w:lang w:eastAsia="ru-RU"/>
              </w:rPr>
              <w:lastRenderedPageBreak/>
              <w:t>профессиональными двухкомпонентными красками в заводских условиях.</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8895" w:type="dxa"/>
            <w:tcBorders>
              <w:top w:val="single" w:sz="4" w:space="0" w:color="auto"/>
              <w:left w:val="single" w:sz="4" w:space="0" w:color="auto"/>
              <w:bottom w:val="single" w:sz="4" w:space="0" w:color="auto"/>
              <w:right w:val="single" w:sz="4" w:space="0" w:color="auto"/>
            </w:tcBorders>
          </w:tcPr>
          <w:p w:rsidR="009F5B8B" w:rsidRPr="00362A07" w:rsidRDefault="00412B4D" w:rsidP="008808B5">
            <w:pPr>
              <w:pStyle w:val="ab"/>
              <w:spacing w:before="0" w:after="0"/>
              <w:jc w:val="both"/>
              <w:rPr>
                <w:sz w:val="28"/>
                <w:szCs w:val="28"/>
              </w:rPr>
            </w:pPr>
            <w:r w:rsidRPr="00362A07">
              <w:rPr>
                <w:sz w:val="28"/>
                <w:szCs w:val="28"/>
              </w:rPr>
              <w:t>Детский игровой комплекс «Лесная сказка»</w:t>
            </w:r>
            <w:r w:rsidR="00362A07" w:rsidRPr="00362A07">
              <w:rPr>
                <w:sz w:val="28"/>
                <w:szCs w:val="28"/>
              </w:rPr>
              <w:t xml:space="preserve"> для детей дошкольного возраста от 3-х лет, Несущие столбы комплекса должны быть выполнены из клееного бруса сечением 100х100 мм и иметь скругленный профиль с канавкой посередине.</w:t>
            </w:r>
            <w:r w:rsidR="008808B5" w:rsidRPr="008808B5">
              <w:rPr>
                <w:lang w:eastAsia="ru-RU"/>
              </w:rPr>
              <w:t xml:space="preserve"> </w:t>
            </w:r>
            <w:r w:rsidR="008808B5" w:rsidRPr="008808B5">
              <w:rPr>
                <w:sz w:val="28"/>
                <w:szCs w:val="28"/>
                <w:lang w:eastAsia="ru-RU"/>
              </w:rPr>
              <w:t>Сверху столб должен заканчиваться пластиковой заглушкой, снизу столб должен заканчиваться металлическим оцинкованным подпятником сечением Ø не менее 42 мм, который бетонируется в землю. Для увеличения жесткости конструкций в опорных столбах должны быть сделаны специальные запилы, в которые закрепляются прогоны полов, изнутри зафиксированные специальными оцинкованными уголками.</w:t>
            </w:r>
            <w:r w:rsidR="008808B5">
              <w:rPr>
                <w:sz w:val="28"/>
                <w:szCs w:val="28"/>
                <w:lang w:eastAsia="ru-RU"/>
              </w:rPr>
              <w:t xml:space="preserve"> </w:t>
            </w:r>
            <w:r w:rsidR="008808B5" w:rsidRPr="008808B5">
              <w:rPr>
                <w:sz w:val="28"/>
                <w:szCs w:val="28"/>
                <w:lang w:eastAsia="ru-RU"/>
              </w:rPr>
              <w:t>Деревянные детали должны быть тщательно отшлифованы, загрунтованы и окрашены профессиональными двухкомпонентными красками в заводских условиях.</w:t>
            </w:r>
            <w:r w:rsidR="008808B5">
              <w:t xml:space="preserve"> </w:t>
            </w:r>
            <w:r w:rsidR="008808B5" w:rsidRPr="008808B5">
              <w:rPr>
                <w:sz w:val="28"/>
                <w:szCs w:val="28"/>
              </w:rPr>
              <w:t xml:space="preserve">Пол башен и переходы между ними изготовлены из деревянного бруса, толщиной не менее 40 мм. Фигурные арки крыш, борта горки и экраны башен изготовлены и из влагостойкой окрашенной фанеры толщиной не менее 24 мм. Фигурные скаты двухскатных крыш выполнены из влагостойкой окрашенной фанеры толщиной не менее 15 мм. Скаты крыш украшены фигурными фанерными арками с аппликацией. Перила переходов выполнены из трубы сечением Ø не менее 33 мм, высотой не менее 700 мм. Скат горки изготовлен из единого листа нержавеющей стали толщиной 1,5 мм и утоплен в паз фанерного борта. Наличие бортов горок высотой не менее 100 мм обязательно в целях исключения </w:t>
            </w:r>
            <w:proofErr w:type="spellStart"/>
            <w:r w:rsidR="008808B5" w:rsidRPr="008808B5">
              <w:rPr>
                <w:sz w:val="28"/>
                <w:szCs w:val="28"/>
              </w:rPr>
              <w:t>травмирования</w:t>
            </w:r>
            <w:proofErr w:type="spellEnd"/>
            <w:r w:rsidR="008808B5" w:rsidRPr="008808B5">
              <w:rPr>
                <w:sz w:val="28"/>
                <w:szCs w:val="28"/>
              </w:rPr>
              <w:t xml:space="preserve"> детей. Горки должны иметь стартовую площадку с перекладиной сечением Ø 33 мм, заставляющую ребенка присесть, полосу разгона и участок торможения. Ступеньки лестницы комплекса должны быть выполнены из ламинированной нескользящей влагостойкой фанеры толщиной не менее 9 мм и деревянного бруса толщиной не менее 40 мм, склеенных между собой. Детский игровой комплекс состоит из двух башен с двухскатной крышей, двух </w:t>
            </w:r>
            <w:proofErr w:type="spellStart"/>
            <w:r w:rsidR="008808B5" w:rsidRPr="008808B5">
              <w:rPr>
                <w:sz w:val="28"/>
                <w:szCs w:val="28"/>
              </w:rPr>
              <w:t>полубашен</w:t>
            </w:r>
            <w:proofErr w:type="spellEnd"/>
            <w:r w:rsidR="008808B5" w:rsidRPr="008808B5">
              <w:rPr>
                <w:sz w:val="28"/>
                <w:szCs w:val="28"/>
              </w:rPr>
              <w:t>, двух переходов, один в виде «волны» другой в виде «дуги», двух горок и двух безопасных лестниц с перилами высотой не менее 700 мм и шведской стенки из трубы сечением Ø не менее 33 мм. Детский игровой комплекс оформлен на сказочную лесную тематику, боковые экраны которого имеют художественное оформление с изображениями лесных зверей.</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9F5B8B" w:rsidRPr="00C516BC" w:rsidRDefault="00C516BC" w:rsidP="00C516BC">
            <w:pPr>
              <w:suppressAutoHyphens w:val="0"/>
              <w:spacing w:before="100" w:beforeAutospacing="1" w:after="100" w:afterAutospacing="1" w:line="240" w:lineRule="auto"/>
              <w:jc w:val="both"/>
              <w:rPr>
                <w:rFonts w:ascii="Times New Roman" w:hAnsi="Times New Roman" w:cs="Times New Roman"/>
                <w:sz w:val="28"/>
                <w:szCs w:val="28"/>
              </w:rPr>
            </w:pPr>
            <w:r w:rsidRPr="00C516BC">
              <w:rPr>
                <w:rFonts w:ascii="Times New Roman" w:hAnsi="Times New Roman" w:cs="Times New Roman"/>
                <w:sz w:val="28"/>
                <w:szCs w:val="28"/>
                <w:lang w:eastAsia="ru-RU"/>
              </w:rPr>
              <w:t>Качели предназначены для детей от 3-х лет. Качели состоят из 4-х несущих металлических стоек из трубы сечением Ø 48 мм,</w:t>
            </w:r>
            <w:r>
              <w:rPr>
                <w:rFonts w:ascii="Times New Roman" w:hAnsi="Times New Roman" w:cs="Times New Roman"/>
                <w:sz w:val="28"/>
                <w:szCs w:val="28"/>
                <w:lang w:eastAsia="ru-RU"/>
              </w:rPr>
              <w:t xml:space="preserve"> </w:t>
            </w:r>
            <w:r w:rsidRPr="00C516BC">
              <w:rPr>
                <w:rFonts w:ascii="Times New Roman" w:hAnsi="Times New Roman" w:cs="Times New Roman"/>
                <w:sz w:val="28"/>
                <w:szCs w:val="28"/>
                <w:lang w:eastAsia="ru-RU"/>
              </w:rPr>
              <w:t>окрашенных порошковыми красками в заводских условиях, и оцинкованной металлической балки сечением Ø 60 мм с креплениями для двух подвесок.</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9F5B8B" w:rsidRPr="00C516BC" w:rsidRDefault="00C516BC" w:rsidP="00C516BC">
            <w:pPr>
              <w:suppressAutoHyphens w:val="0"/>
              <w:spacing w:before="100" w:beforeAutospacing="1" w:after="100" w:afterAutospacing="1" w:line="240" w:lineRule="auto"/>
              <w:jc w:val="both"/>
              <w:rPr>
                <w:rFonts w:ascii="Times New Roman" w:hAnsi="Times New Roman" w:cs="Times New Roman"/>
                <w:sz w:val="28"/>
                <w:szCs w:val="28"/>
              </w:rPr>
            </w:pPr>
            <w:r w:rsidRPr="00C516BC">
              <w:rPr>
                <w:rFonts w:ascii="Times New Roman" w:hAnsi="Times New Roman" w:cs="Times New Roman"/>
                <w:sz w:val="28"/>
                <w:szCs w:val="28"/>
                <w:lang w:eastAsia="ru-RU"/>
              </w:rPr>
              <w:t xml:space="preserve">Качалка-балансир предназначена для детей от 5-ти лет. Качалка-балансир выполнена из деревянной доски толщиной 50 мм и влагостойкой фанеры толщиной 15 мм, склеенных между собой, на металлическом каркасе из трубы сечением Ø 48 мм. Сидения </w:t>
            </w:r>
            <w:proofErr w:type="gramStart"/>
            <w:r w:rsidRPr="00C516BC">
              <w:rPr>
                <w:rFonts w:ascii="Times New Roman" w:hAnsi="Times New Roman" w:cs="Times New Roman"/>
                <w:sz w:val="28"/>
                <w:szCs w:val="28"/>
                <w:lang w:eastAsia="ru-RU"/>
              </w:rPr>
              <w:t>качалки-балансир</w:t>
            </w:r>
            <w:proofErr w:type="gramEnd"/>
            <w:r w:rsidRPr="00C516BC">
              <w:rPr>
                <w:rFonts w:ascii="Times New Roman" w:hAnsi="Times New Roman" w:cs="Times New Roman"/>
                <w:sz w:val="28"/>
                <w:szCs w:val="28"/>
                <w:lang w:eastAsia="ru-RU"/>
              </w:rPr>
              <w:t xml:space="preserve"> имеют спинки из влагостойкой окрашенной фанеры толщиной 24 мм, металлические поручни для рук сечением Ø 26 мм и </w:t>
            </w:r>
            <w:r w:rsidRPr="00C516BC">
              <w:rPr>
                <w:rFonts w:ascii="Times New Roman" w:hAnsi="Times New Roman" w:cs="Times New Roman"/>
                <w:sz w:val="28"/>
                <w:szCs w:val="28"/>
                <w:lang w:eastAsia="ru-RU"/>
              </w:rPr>
              <w:lastRenderedPageBreak/>
              <w:t>резиновые армированные отбойники толщиной 10 мм. Деревянные детали должны быть тщательно отшлифованы, загрунтованы и окрашены профессиональными двухкомпонентными красками в заводских условиях.</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lastRenderedPageBreak/>
              <w:t>8</w:t>
            </w:r>
          </w:p>
        </w:tc>
        <w:tc>
          <w:tcPr>
            <w:tcW w:w="8895" w:type="dxa"/>
            <w:tcBorders>
              <w:top w:val="single" w:sz="4" w:space="0" w:color="auto"/>
              <w:left w:val="single" w:sz="4" w:space="0" w:color="auto"/>
              <w:bottom w:val="single" w:sz="4" w:space="0" w:color="auto"/>
              <w:right w:val="single" w:sz="4" w:space="0" w:color="auto"/>
            </w:tcBorders>
          </w:tcPr>
          <w:p w:rsidR="009F5B8B" w:rsidRPr="00C516BC" w:rsidRDefault="00C516BC" w:rsidP="00C516BC">
            <w:pPr>
              <w:suppressAutoHyphens w:val="0"/>
              <w:spacing w:before="100" w:beforeAutospacing="1" w:after="100" w:afterAutospacing="1" w:line="240" w:lineRule="auto"/>
              <w:jc w:val="both"/>
              <w:rPr>
                <w:rFonts w:ascii="Times New Roman" w:hAnsi="Times New Roman" w:cs="Times New Roman"/>
                <w:sz w:val="28"/>
                <w:szCs w:val="28"/>
              </w:rPr>
            </w:pPr>
            <w:r w:rsidRPr="00C516BC">
              <w:rPr>
                <w:rFonts w:ascii="Times New Roman" w:hAnsi="Times New Roman" w:cs="Times New Roman"/>
                <w:sz w:val="28"/>
                <w:szCs w:val="28"/>
                <w:lang w:eastAsia="ru-RU"/>
              </w:rPr>
              <w:t>Песочница предназначена для детей от 1-го года. Песочница должна быть выполнена из деревянной доски толщиной 40 мм в количестве: 8 шт. (боковые), связанные по углам металлическими уголками и 4 шт. (</w:t>
            </w:r>
            <w:proofErr w:type="spellStart"/>
            <w:r w:rsidRPr="00C516BC">
              <w:rPr>
                <w:rFonts w:ascii="Times New Roman" w:hAnsi="Times New Roman" w:cs="Times New Roman"/>
                <w:sz w:val="28"/>
                <w:szCs w:val="28"/>
                <w:lang w:eastAsia="ru-RU"/>
              </w:rPr>
              <w:t>накрывочные</w:t>
            </w:r>
            <w:proofErr w:type="spellEnd"/>
            <w:r w:rsidRPr="00C516BC">
              <w:rPr>
                <w:rFonts w:ascii="Times New Roman" w:hAnsi="Times New Roman" w:cs="Times New Roman"/>
                <w:sz w:val="28"/>
                <w:szCs w:val="28"/>
                <w:lang w:eastAsia="ru-RU"/>
              </w:rPr>
              <w:t xml:space="preserve">). </w:t>
            </w:r>
            <w:proofErr w:type="spellStart"/>
            <w:r w:rsidRPr="00C516BC">
              <w:rPr>
                <w:rFonts w:ascii="Times New Roman" w:hAnsi="Times New Roman" w:cs="Times New Roman"/>
                <w:sz w:val="28"/>
                <w:szCs w:val="28"/>
                <w:lang w:eastAsia="ru-RU"/>
              </w:rPr>
              <w:t>Накрывочные</w:t>
            </w:r>
            <w:proofErr w:type="spellEnd"/>
            <w:r w:rsidRPr="00C516BC">
              <w:rPr>
                <w:rFonts w:ascii="Times New Roman" w:hAnsi="Times New Roman" w:cs="Times New Roman"/>
                <w:sz w:val="28"/>
                <w:szCs w:val="28"/>
                <w:lang w:eastAsia="ru-RU"/>
              </w:rPr>
              <w:t xml:space="preserve"> доски стыкуются методом прямой накладки (вполдерева). Полностью съемная крышка песочницы из двух частей прямоугольной формы должна быть изготовлена из влагостойкой фанеры толщиной 9 мм, с креплениями и петлями. Деревянные детали должны быть тщательно отшлифованы, загрунтованы и окрашены профессиональными двухкомпонентными красками в заводских условиях.</w:t>
            </w:r>
            <w:r>
              <w:rPr>
                <w:rFonts w:ascii="Times New Roman" w:hAnsi="Times New Roman" w:cs="Times New Roman"/>
                <w:sz w:val="28"/>
                <w:szCs w:val="28"/>
                <w:lang w:eastAsia="ru-RU"/>
              </w:rPr>
              <w:t xml:space="preserve"> </w:t>
            </w:r>
            <w:r w:rsidRPr="00C516BC">
              <w:rPr>
                <w:rFonts w:ascii="Times New Roman" w:hAnsi="Times New Roman" w:cs="Times New Roman"/>
                <w:sz w:val="28"/>
                <w:szCs w:val="28"/>
                <w:lang w:eastAsia="ru-RU"/>
              </w:rPr>
              <w:t>Полностью съемная крышка песочницы из двух частей прямоугольной формы должна быть изготовлена из влагостойкой фанеры толщиной 9 мм, с креплениями и петлями. Деревянные детали должны быть тщательно отшлифованы, загрунтованы и окрашены профессиональными двухкомпонентными красками в заводских условиях.</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9</w:t>
            </w:r>
          </w:p>
        </w:tc>
        <w:tc>
          <w:tcPr>
            <w:tcW w:w="8895" w:type="dxa"/>
            <w:tcBorders>
              <w:top w:val="single" w:sz="4" w:space="0" w:color="auto"/>
              <w:left w:val="single" w:sz="4" w:space="0" w:color="auto"/>
              <w:bottom w:val="single" w:sz="4" w:space="0" w:color="auto"/>
              <w:right w:val="single" w:sz="4" w:space="0" w:color="auto"/>
            </w:tcBorders>
          </w:tcPr>
          <w:p w:rsidR="009F5B8B" w:rsidRPr="00C516BC" w:rsidRDefault="00C516BC" w:rsidP="00C516BC">
            <w:pPr>
              <w:suppressAutoHyphens w:val="0"/>
              <w:spacing w:before="100" w:beforeAutospacing="1" w:after="100" w:afterAutospacing="1" w:line="240" w:lineRule="auto"/>
              <w:jc w:val="both"/>
              <w:rPr>
                <w:rFonts w:ascii="Times New Roman" w:hAnsi="Times New Roman" w:cs="Times New Roman"/>
                <w:sz w:val="28"/>
                <w:szCs w:val="28"/>
              </w:rPr>
            </w:pPr>
            <w:r w:rsidRPr="00C516BC">
              <w:rPr>
                <w:rFonts w:ascii="Times New Roman" w:hAnsi="Times New Roman" w:cs="Times New Roman"/>
                <w:sz w:val="28"/>
                <w:szCs w:val="28"/>
                <w:lang w:eastAsia="ru-RU"/>
              </w:rPr>
              <w:t xml:space="preserve">Диван садово-парковый выполнен на металлическом каркасе с подлокотниками из профильной трубы сечением 50х25 мм. Сидение со спинкой состоит из деревянных досок сечением 90х40 мм </w:t>
            </w:r>
            <w:r>
              <w:rPr>
                <w:rFonts w:ascii="Times New Roman" w:hAnsi="Times New Roman" w:cs="Times New Roman"/>
                <w:sz w:val="28"/>
                <w:szCs w:val="28"/>
                <w:lang w:eastAsia="ru-RU"/>
              </w:rPr>
              <w:t xml:space="preserve">в количестве в количестве 8 шт. </w:t>
            </w:r>
            <w:r w:rsidRPr="00C516BC">
              <w:rPr>
                <w:rFonts w:ascii="Times New Roman" w:hAnsi="Times New Roman" w:cs="Times New Roman"/>
                <w:sz w:val="28"/>
                <w:szCs w:val="28"/>
                <w:lang w:eastAsia="ru-RU"/>
              </w:rPr>
              <w:t>Деревянные детали должны быть тщательно отшлифованы, загрунтованы и окрашены профессиональными акриловыми красками в заводских условиях.</w:t>
            </w:r>
          </w:p>
        </w:tc>
      </w:tr>
      <w:tr w:rsidR="009F5B8B" w:rsidRPr="0023141B" w:rsidTr="00DF6F09">
        <w:trPr>
          <w:trHeight w:val="363"/>
        </w:trPr>
        <w:tc>
          <w:tcPr>
            <w:tcW w:w="675" w:type="dxa"/>
            <w:tcBorders>
              <w:top w:val="single" w:sz="4" w:space="0" w:color="auto"/>
              <w:left w:val="single" w:sz="4" w:space="0" w:color="auto"/>
              <w:bottom w:val="single" w:sz="4" w:space="0" w:color="auto"/>
              <w:right w:val="single" w:sz="4" w:space="0" w:color="auto"/>
            </w:tcBorders>
            <w:vAlign w:val="center"/>
            <w:hideMark/>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10</w:t>
            </w:r>
          </w:p>
        </w:tc>
        <w:tc>
          <w:tcPr>
            <w:tcW w:w="8895" w:type="dxa"/>
            <w:tcBorders>
              <w:top w:val="single" w:sz="4" w:space="0" w:color="auto"/>
              <w:left w:val="single" w:sz="4" w:space="0" w:color="auto"/>
              <w:bottom w:val="single" w:sz="4" w:space="0" w:color="auto"/>
              <w:right w:val="single" w:sz="4" w:space="0" w:color="auto"/>
            </w:tcBorders>
          </w:tcPr>
          <w:p w:rsidR="009F5B8B" w:rsidRPr="00C516BC" w:rsidRDefault="00C516BC" w:rsidP="00DF6F09">
            <w:pPr>
              <w:pStyle w:val="ad"/>
              <w:rPr>
                <w:rFonts w:ascii="Times New Roman" w:hAnsi="Times New Roman" w:cs="Times New Roman"/>
                <w:sz w:val="28"/>
                <w:szCs w:val="28"/>
              </w:rPr>
            </w:pPr>
            <w:r w:rsidRPr="00C516BC">
              <w:rPr>
                <w:rFonts w:ascii="Times New Roman" w:hAnsi="Times New Roman" w:cs="Times New Roman"/>
                <w:sz w:val="28"/>
                <w:szCs w:val="28"/>
              </w:rPr>
              <w:t>Монолитная железобетонная окрашенная урна, украшенная объемным рельефом и гладкой окантовкой.</w:t>
            </w:r>
          </w:p>
        </w:tc>
      </w:tr>
      <w:tr w:rsidR="009F5B8B" w:rsidRPr="0023141B" w:rsidTr="00DF6F09">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11</w:t>
            </w:r>
          </w:p>
        </w:tc>
        <w:tc>
          <w:tcPr>
            <w:tcW w:w="8895" w:type="dxa"/>
            <w:tcBorders>
              <w:top w:val="single" w:sz="4" w:space="0" w:color="auto"/>
              <w:left w:val="single" w:sz="4" w:space="0" w:color="auto"/>
              <w:bottom w:val="single" w:sz="4" w:space="0" w:color="auto"/>
              <w:right w:val="single" w:sz="4" w:space="0" w:color="auto"/>
            </w:tcBorders>
          </w:tcPr>
          <w:p w:rsidR="009F5B8B" w:rsidRPr="00C516BC" w:rsidRDefault="00C516BC" w:rsidP="00C516BC">
            <w:pPr>
              <w:suppressAutoHyphens w:val="0"/>
              <w:spacing w:before="100" w:beforeAutospacing="1" w:after="100" w:afterAutospacing="1" w:line="240" w:lineRule="auto"/>
              <w:jc w:val="both"/>
              <w:rPr>
                <w:rFonts w:ascii="Times New Roman" w:hAnsi="Times New Roman" w:cs="Times New Roman"/>
                <w:sz w:val="28"/>
                <w:szCs w:val="28"/>
              </w:rPr>
            </w:pPr>
            <w:r w:rsidRPr="00C516BC">
              <w:rPr>
                <w:rFonts w:ascii="Times New Roman" w:hAnsi="Times New Roman" w:cs="Times New Roman"/>
                <w:sz w:val="28"/>
                <w:szCs w:val="28"/>
                <w:lang w:eastAsia="ru-RU"/>
              </w:rPr>
              <w:t>Тренажер предназначен для тренировки и укрепления мышц ног, верхней поверхности бедра, состоит из тренажера для отжимания ногами от упоров и тренажера для сгибания и разгибания ног в коленях в сидячем положении.</w:t>
            </w:r>
            <w:r>
              <w:rPr>
                <w:rFonts w:ascii="Times New Roman" w:hAnsi="Times New Roman" w:cs="Times New Roman"/>
                <w:sz w:val="28"/>
                <w:szCs w:val="28"/>
                <w:lang w:eastAsia="ru-RU"/>
              </w:rPr>
              <w:t xml:space="preserve"> </w:t>
            </w:r>
            <w:r w:rsidRPr="00C516BC">
              <w:rPr>
                <w:rFonts w:ascii="Times New Roman" w:hAnsi="Times New Roman" w:cs="Times New Roman"/>
                <w:sz w:val="28"/>
                <w:szCs w:val="28"/>
                <w:lang w:eastAsia="ru-RU"/>
              </w:rPr>
              <w:t>Несущая стойка тренажера выполнена из трубы сечением Ø не менее 133 мм с толщиной стенки не мене 4 мм, на основании с отверстиями для крепления к фундаменту, сверху стойка закрыта пластиковой заглушкой. Все шарнирные узлы имеют подшипники скольжения закрытого типа. Захваты для рук имеют рукоятки, выполненные из атмосферостойкой резины. Спинки и сиденья тренажеров выполнены из влагостойкой окрашенной фанеры толщиной не менее 24 мм, скругленные по форме. Деревянные детали должны быть тщательно отшлифованы и окрашены профессиональными двухкомпонентными красками в заводских условиях. Все жесткие соединения выполнены при помощи электросварки. Металлические изделия окрашены порошковыми красками в заводских условиях, толщиной слоя 180 мкм. Крепежные элементы и места срезов труб защищены пластиковыми заглушками. Расчетная нагрузка на устойчивость и прочность узлов 250 кгс.</w:t>
            </w:r>
          </w:p>
        </w:tc>
      </w:tr>
      <w:tr w:rsidR="009F5B8B" w:rsidRPr="0023141B" w:rsidTr="00DF6F09">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12</w:t>
            </w:r>
          </w:p>
        </w:tc>
        <w:tc>
          <w:tcPr>
            <w:tcW w:w="8895" w:type="dxa"/>
            <w:tcBorders>
              <w:top w:val="single" w:sz="4" w:space="0" w:color="auto"/>
              <w:left w:val="single" w:sz="4" w:space="0" w:color="auto"/>
              <w:bottom w:val="single" w:sz="4" w:space="0" w:color="auto"/>
              <w:right w:val="single" w:sz="4" w:space="0" w:color="auto"/>
            </w:tcBorders>
          </w:tcPr>
          <w:p w:rsidR="009F5B8B" w:rsidRPr="00C516BC" w:rsidRDefault="00C516BC" w:rsidP="00C516BC">
            <w:pPr>
              <w:suppressAutoHyphens w:val="0"/>
              <w:spacing w:before="100" w:beforeAutospacing="1" w:after="100" w:afterAutospacing="1" w:line="240" w:lineRule="auto"/>
              <w:jc w:val="both"/>
              <w:rPr>
                <w:rFonts w:ascii="Times New Roman" w:hAnsi="Times New Roman" w:cs="Times New Roman"/>
                <w:sz w:val="28"/>
                <w:szCs w:val="28"/>
              </w:rPr>
            </w:pPr>
            <w:r w:rsidRPr="00C516BC">
              <w:rPr>
                <w:rFonts w:ascii="Times New Roman" w:hAnsi="Times New Roman" w:cs="Times New Roman"/>
                <w:sz w:val="28"/>
                <w:szCs w:val="28"/>
                <w:lang w:eastAsia="ru-RU"/>
              </w:rPr>
              <w:t xml:space="preserve">Тренажер предназначен для тренировки и укрепления мышц и суставов рук и спины, мышц ног, верхней поверхности бедра и талии. Тренажер состоит из тренажера для подтягивания и тренажера для сгибания и </w:t>
            </w:r>
            <w:r w:rsidRPr="00C516BC">
              <w:rPr>
                <w:rFonts w:ascii="Times New Roman" w:hAnsi="Times New Roman" w:cs="Times New Roman"/>
                <w:sz w:val="28"/>
                <w:szCs w:val="28"/>
                <w:lang w:eastAsia="ru-RU"/>
              </w:rPr>
              <w:lastRenderedPageBreak/>
              <w:t>разгибания ног в коленях в сидячем положении.</w:t>
            </w:r>
            <w:r>
              <w:rPr>
                <w:rFonts w:ascii="Times New Roman" w:hAnsi="Times New Roman" w:cs="Times New Roman"/>
                <w:sz w:val="28"/>
                <w:szCs w:val="28"/>
                <w:lang w:eastAsia="ru-RU"/>
              </w:rPr>
              <w:t xml:space="preserve"> </w:t>
            </w:r>
            <w:r w:rsidRPr="00C516BC">
              <w:rPr>
                <w:rFonts w:ascii="Times New Roman" w:hAnsi="Times New Roman" w:cs="Times New Roman"/>
                <w:sz w:val="28"/>
                <w:szCs w:val="28"/>
                <w:lang w:eastAsia="ru-RU"/>
              </w:rPr>
              <w:t>Несущая стойка тренажера выполнена из трубы сечением Ø не менее 133 мм с толщиной стенки не мене 4 мм, на металлическом основании с четырьмя отверстиями для крепления к фундаменту, сверху стойка закрыта пластиковой заглушкой. Все шарнирные узлы имеют подшипники скольжения закрытого типа. Захваты для рук имеют рукоятки, выполненные из атмосферостойкой резины. Спинка и сиденья тренажеров выполнены из влагостойкой окрашенной фанеры толщиной не менее 24 мм, скругленные по форме. Деревянные детали должны быть тщательно отшлифованы и окрашены профессиональными двухкомпонентными красками в заводских условиях. Все жесткие соединения выполнены при помощи электросварки. Металлические изделия окрашены порошковыми красками в заводских условиях, толщиной слоя 180 мкм. Крепежные элементы и места срезов труб защищены пластиковыми заглушками. Расчетная нагрузка на устойчивость и прочность узлов 250 кгс.</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8895" w:type="dxa"/>
            <w:tcBorders>
              <w:top w:val="single" w:sz="4" w:space="0" w:color="auto"/>
              <w:left w:val="single" w:sz="4" w:space="0" w:color="auto"/>
              <w:bottom w:val="single" w:sz="4" w:space="0" w:color="auto"/>
              <w:right w:val="single" w:sz="4" w:space="0" w:color="auto"/>
            </w:tcBorders>
          </w:tcPr>
          <w:p w:rsidR="009F5B8B" w:rsidRPr="0023141B" w:rsidRDefault="00E20EBE" w:rsidP="00DF6F09">
            <w:pPr>
              <w:pStyle w:val="ad"/>
              <w:rPr>
                <w:rFonts w:ascii="Times New Roman" w:hAnsi="Times New Roman" w:cs="Times New Roman"/>
                <w:sz w:val="28"/>
                <w:szCs w:val="28"/>
              </w:rPr>
            </w:pPr>
            <w:r w:rsidRPr="0023141B">
              <w:rPr>
                <w:rFonts w:ascii="Times New Roman" w:hAnsi="Times New Roman" w:cs="Times New Roman"/>
                <w:sz w:val="28"/>
                <w:szCs w:val="28"/>
              </w:rPr>
              <w:t>Бетон тяжелый, класс В15 (М200)</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7788B" w:rsidP="00DF6F09">
            <w:pPr>
              <w:pStyle w:val="ad"/>
              <w:jc w:val="center"/>
              <w:rPr>
                <w:rFonts w:ascii="Times New Roman" w:hAnsi="Times New Roman" w:cs="Times New Roman"/>
                <w:sz w:val="28"/>
                <w:szCs w:val="28"/>
              </w:rPr>
            </w:pPr>
            <w:r>
              <w:rPr>
                <w:rFonts w:ascii="Times New Roman" w:hAnsi="Times New Roman" w:cs="Times New Roman"/>
                <w:sz w:val="28"/>
                <w:szCs w:val="28"/>
              </w:rPr>
              <w:t>14</w:t>
            </w:r>
          </w:p>
        </w:tc>
        <w:tc>
          <w:tcPr>
            <w:tcW w:w="8895" w:type="dxa"/>
            <w:tcBorders>
              <w:top w:val="single" w:sz="4" w:space="0" w:color="auto"/>
              <w:left w:val="single" w:sz="4" w:space="0" w:color="auto"/>
              <w:bottom w:val="single" w:sz="4" w:space="0" w:color="auto"/>
              <w:right w:val="single" w:sz="4" w:space="0" w:color="auto"/>
            </w:tcBorders>
          </w:tcPr>
          <w:p w:rsidR="009F5B8B" w:rsidRPr="0023141B" w:rsidRDefault="009F5B8B" w:rsidP="00DF6F09">
            <w:pPr>
              <w:pStyle w:val="ad"/>
              <w:rPr>
                <w:rFonts w:ascii="Times New Roman" w:hAnsi="Times New Roman" w:cs="Times New Roman"/>
                <w:sz w:val="28"/>
                <w:szCs w:val="28"/>
              </w:rPr>
            </w:pPr>
            <w:r w:rsidRPr="0023141B">
              <w:rPr>
                <w:rFonts w:ascii="Times New Roman" w:hAnsi="Times New Roman" w:cs="Times New Roman"/>
                <w:sz w:val="28"/>
                <w:szCs w:val="28"/>
              </w:rPr>
              <w:t>Бетон тяжелый  класс В12,5   (М150)</w:t>
            </w:r>
          </w:p>
        </w:tc>
      </w:tr>
      <w:tr w:rsidR="009F5B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9F5B8B" w:rsidRPr="0023141B" w:rsidRDefault="00A7788B" w:rsidP="00EE0D90">
            <w:pPr>
              <w:pStyle w:val="ad"/>
              <w:jc w:val="center"/>
              <w:rPr>
                <w:rFonts w:ascii="Times New Roman" w:hAnsi="Times New Roman" w:cs="Times New Roman"/>
                <w:sz w:val="28"/>
                <w:szCs w:val="28"/>
              </w:rPr>
            </w:pPr>
            <w:r>
              <w:rPr>
                <w:rFonts w:ascii="Times New Roman" w:hAnsi="Times New Roman" w:cs="Times New Roman"/>
                <w:sz w:val="28"/>
                <w:szCs w:val="28"/>
              </w:rPr>
              <w:t>1</w:t>
            </w:r>
            <w:r w:rsidR="00EE0D90">
              <w:rPr>
                <w:rFonts w:ascii="Times New Roman" w:hAnsi="Times New Roman" w:cs="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9F5B8B" w:rsidRPr="0023141B" w:rsidRDefault="00E20EBE" w:rsidP="00DF6F09">
            <w:pPr>
              <w:pStyle w:val="ad"/>
              <w:rPr>
                <w:rFonts w:ascii="Times New Roman" w:hAnsi="Times New Roman" w:cs="Times New Roman"/>
                <w:sz w:val="28"/>
                <w:szCs w:val="28"/>
              </w:rPr>
            </w:pPr>
            <w:r w:rsidRPr="0023141B">
              <w:rPr>
                <w:rFonts w:ascii="Times New Roman" w:hAnsi="Times New Roman" w:cs="Times New Roman"/>
                <w:sz w:val="28"/>
                <w:szCs w:val="28"/>
              </w:rPr>
              <w:t>Раствор гото</w:t>
            </w:r>
            <w:r w:rsidR="00A7788B">
              <w:rPr>
                <w:rFonts w:ascii="Times New Roman" w:hAnsi="Times New Roman" w:cs="Times New Roman"/>
                <w:sz w:val="28"/>
                <w:szCs w:val="28"/>
              </w:rPr>
              <w:t>вый кладочный цементный марки: 10</w:t>
            </w:r>
            <w:r w:rsidRPr="0023141B">
              <w:rPr>
                <w:rFonts w:ascii="Times New Roman" w:hAnsi="Times New Roman" w:cs="Times New Roman"/>
                <w:sz w:val="28"/>
                <w:szCs w:val="28"/>
              </w:rPr>
              <w:t>0</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16</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E20EBE" w:rsidP="00BD0841">
            <w:pPr>
              <w:pStyle w:val="ad"/>
              <w:rPr>
                <w:rFonts w:ascii="Times New Roman" w:hAnsi="Times New Roman" w:cs="Times New Roman"/>
                <w:sz w:val="28"/>
                <w:szCs w:val="28"/>
              </w:rPr>
            </w:pPr>
            <w:r w:rsidRPr="0023141B">
              <w:rPr>
                <w:rFonts w:ascii="Times New Roman" w:hAnsi="Times New Roman" w:cs="Times New Roman"/>
                <w:sz w:val="28"/>
                <w:szCs w:val="28"/>
              </w:rPr>
              <w:t>Раствор готовый отделочный тяжелый, цементно-известковый 1:1:6</w:t>
            </w:r>
          </w:p>
        </w:tc>
      </w:tr>
      <w:tr w:rsidR="00A778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A7788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17</w:t>
            </w:r>
          </w:p>
        </w:tc>
        <w:tc>
          <w:tcPr>
            <w:tcW w:w="8895" w:type="dxa"/>
            <w:tcBorders>
              <w:top w:val="single" w:sz="4" w:space="0" w:color="auto"/>
              <w:left w:val="single" w:sz="4" w:space="0" w:color="auto"/>
              <w:bottom w:val="single" w:sz="4" w:space="0" w:color="auto"/>
              <w:right w:val="single" w:sz="4" w:space="0" w:color="auto"/>
            </w:tcBorders>
          </w:tcPr>
          <w:p w:rsidR="00A7788B" w:rsidRPr="0023141B" w:rsidRDefault="00A7788B" w:rsidP="00DF6F09">
            <w:pPr>
              <w:pStyle w:val="ad"/>
              <w:rPr>
                <w:rFonts w:ascii="Times New Roman" w:hAnsi="Times New Roman" w:cs="Times New Roman"/>
                <w:sz w:val="28"/>
                <w:szCs w:val="28"/>
              </w:rPr>
            </w:pPr>
            <w:r w:rsidRPr="0023141B">
              <w:rPr>
                <w:rFonts w:ascii="Times New Roman" w:hAnsi="Times New Roman" w:cs="Times New Roman"/>
                <w:sz w:val="28"/>
                <w:szCs w:val="28"/>
              </w:rPr>
              <w:t>Сетка сварная из арматурной проволоки диаметром 4,0 мм, без покрытия, 100х100 мм</w:t>
            </w:r>
          </w:p>
        </w:tc>
      </w:tr>
      <w:tr w:rsidR="00EB58C5"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B58C5"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18</w:t>
            </w:r>
          </w:p>
        </w:tc>
        <w:tc>
          <w:tcPr>
            <w:tcW w:w="8895" w:type="dxa"/>
            <w:tcBorders>
              <w:top w:val="single" w:sz="4" w:space="0" w:color="auto"/>
              <w:left w:val="single" w:sz="4" w:space="0" w:color="auto"/>
              <w:bottom w:val="single" w:sz="4" w:space="0" w:color="auto"/>
              <w:right w:val="single" w:sz="4" w:space="0" w:color="auto"/>
            </w:tcBorders>
          </w:tcPr>
          <w:p w:rsidR="00EB58C5" w:rsidRPr="0023141B" w:rsidRDefault="00EB58C5" w:rsidP="00DF6F09">
            <w:pPr>
              <w:pStyle w:val="ad"/>
              <w:rPr>
                <w:rFonts w:ascii="Times New Roman" w:hAnsi="Times New Roman" w:cs="Times New Roman"/>
                <w:sz w:val="28"/>
                <w:szCs w:val="28"/>
              </w:rPr>
            </w:pPr>
            <w:r w:rsidRPr="0023141B">
              <w:rPr>
                <w:rFonts w:ascii="Times New Roman" w:hAnsi="Times New Roman" w:cs="Times New Roman"/>
                <w:sz w:val="28"/>
                <w:szCs w:val="28"/>
              </w:rPr>
              <w:t>Плитка тротуарная бетонная, размером 200х100х60мм  (типа Кирпич)  М400 (красная</w:t>
            </w:r>
            <w:r>
              <w:rPr>
                <w:rFonts w:ascii="Times New Roman" w:hAnsi="Times New Roman" w:cs="Times New Roman"/>
                <w:sz w:val="28"/>
                <w:szCs w:val="28"/>
              </w:rPr>
              <w:t>, серая</w:t>
            </w:r>
            <w:r w:rsidRPr="0023141B">
              <w:rPr>
                <w:rFonts w:ascii="Times New Roman" w:hAnsi="Times New Roman" w:cs="Times New Roman"/>
                <w:sz w:val="28"/>
                <w:szCs w:val="28"/>
              </w:rPr>
              <w:t>)</w:t>
            </w:r>
          </w:p>
        </w:tc>
      </w:tr>
      <w:tr w:rsidR="00EB58C5"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B58C5"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19</w:t>
            </w:r>
          </w:p>
        </w:tc>
        <w:tc>
          <w:tcPr>
            <w:tcW w:w="8895" w:type="dxa"/>
            <w:tcBorders>
              <w:top w:val="single" w:sz="4" w:space="0" w:color="auto"/>
              <w:left w:val="single" w:sz="4" w:space="0" w:color="auto"/>
              <w:bottom w:val="single" w:sz="4" w:space="0" w:color="auto"/>
              <w:right w:val="single" w:sz="4" w:space="0" w:color="auto"/>
            </w:tcBorders>
          </w:tcPr>
          <w:p w:rsidR="00EB58C5" w:rsidRPr="0023141B" w:rsidRDefault="00EB58C5" w:rsidP="00EB58C5">
            <w:pPr>
              <w:pStyle w:val="ad"/>
              <w:rPr>
                <w:rFonts w:ascii="Times New Roman" w:hAnsi="Times New Roman" w:cs="Times New Roman"/>
                <w:sz w:val="28"/>
                <w:szCs w:val="28"/>
              </w:rPr>
            </w:pPr>
            <w:r w:rsidRPr="0023141B">
              <w:rPr>
                <w:rFonts w:ascii="Times New Roman" w:hAnsi="Times New Roman" w:cs="Times New Roman"/>
                <w:sz w:val="28"/>
                <w:szCs w:val="28"/>
              </w:rPr>
              <w:t>Плитка тротуарная бетонная, размером 20</w:t>
            </w:r>
            <w:r>
              <w:rPr>
                <w:rFonts w:ascii="Times New Roman" w:hAnsi="Times New Roman" w:cs="Times New Roman"/>
                <w:sz w:val="28"/>
                <w:szCs w:val="28"/>
              </w:rPr>
              <w:t>0</w:t>
            </w:r>
            <w:r w:rsidRPr="0023141B">
              <w:rPr>
                <w:rFonts w:ascii="Times New Roman" w:hAnsi="Times New Roman" w:cs="Times New Roman"/>
                <w:sz w:val="28"/>
                <w:szCs w:val="28"/>
              </w:rPr>
              <w:t>х20</w:t>
            </w:r>
            <w:r>
              <w:rPr>
                <w:rFonts w:ascii="Times New Roman" w:hAnsi="Times New Roman" w:cs="Times New Roman"/>
                <w:sz w:val="28"/>
                <w:szCs w:val="28"/>
              </w:rPr>
              <w:t>0х80 мм</w:t>
            </w:r>
            <w:r w:rsidRPr="0023141B">
              <w:rPr>
                <w:rFonts w:ascii="Times New Roman" w:hAnsi="Times New Roman" w:cs="Times New Roman"/>
                <w:sz w:val="28"/>
                <w:szCs w:val="28"/>
              </w:rPr>
              <w:t xml:space="preserve">  (типа Кирпич)  М400 (черная</w:t>
            </w:r>
            <w:r>
              <w:rPr>
                <w:rFonts w:ascii="Times New Roman" w:hAnsi="Times New Roman" w:cs="Times New Roman"/>
                <w:sz w:val="28"/>
                <w:szCs w:val="28"/>
              </w:rPr>
              <w:t>, красная, серая, оранжевая</w:t>
            </w:r>
            <w:r w:rsidRPr="0023141B">
              <w:rPr>
                <w:rFonts w:ascii="Times New Roman" w:hAnsi="Times New Roman" w:cs="Times New Roman"/>
                <w:sz w:val="28"/>
                <w:szCs w:val="28"/>
              </w:rPr>
              <w:t>)</w:t>
            </w:r>
          </w:p>
        </w:tc>
      </w:tr>
      <w:tr w:rsidR="00EB58C5"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B58C5"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20</w:t>
            </w:r>
          </w:p>
        </w:tc>
        <w:tc>
          <w:tcPr>
            <w:tcW w:w="8895" w:type="dxa"/>
            <w:tcBorders>
              <w:top w:val="single" w:sz="4" w:space="0" w:color="auto"/>
              <w:left w:val="single" w:sz="4" w:space="0" w:color="auto"/>
              <w:bottom w:val="single" w:sz="4" w:space="0" w:color="auto"/>
              <w:right w:val="single" w:sz="4" w:space="0" w:color="auto"/>
            </w:tcBorders>
          </w:tcPr>
          <w:p w:rsidR="00EB58C5" w:rsidRPr="0023141B" w:rsidRDefault="00EB58C5" w:rsidP="00DF6F09">
            <w:pPr>
              <w:pStyle w:val="ad"/>
              <w:rPr>
                <w:rFonts w:ascii="Times New Roman" w:hAnsi="Times New Roman" w:cs="Times New Roman"/>
                <w:sz w:val="28"/>
                <w:szCs w:val="28"/>
              </w:rPr>
            </w:pPr>
            <w:r w:rsidRPr="0023141B">
              <w:rPr>
                <w:rFonts w:ascii="Times New Roman" w:hAnsi="Times New Roman" w:cs="Times New Roman"/>
                <w:sz w:val="28"/>
                <w:szCs w:val="28"/>
              </w:rPr>
              <w:t>Плитка резиновая h=40мм, 500х500мм, "шип-паз"</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21</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E20EBE" w:rsidP="00DF6F09">
            <w:pPr>
              <w:pStyle w:val="ad"/>
              <w:rPr>
                <w:rFonts w:ascii="Times New Roman" w:hAnsi="Times New Roman" w:cs="Times New Roman"/>
                <w:sz w:val="28"/>
                <w:szCs w:val="28"/>
              </w:rPr>
            </w:pPr>
            <w:r w:rsidRPr="0023141B">
              <w:rPr>
                <w:rFonts w:ascii="Times New Roman" w:hAnsi="Times New Roman" w:cs="Times New Roman"/>
                <w:sz w:val="28"/>
                <w:szCs w:val="28"/>
              </w:rPr>
              <w:t>Камни бортовые БР 100.30.15</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22</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E20EBE" w:rsidP="00DF6F09">
            <w:pPr>
              <w:pStyle w:val="ad"/>
              <w:rPr>
                <w:rFonts w:ascii="Times New Roman" w:hAnsi="Times New Roman" w:cs="Times New Roman"/>
                <w:sz w:val="28"/>
                <w:szCs w:val="28"/>
              </w:rPr>
            </w:pPr>
            <w:r w:rsidRPr="0023141B">
              <w:rPr>
                <w:rFonts w:ascii="Times New Roman" w:hAnsi="Times New Roman" w:cs="Times New Roman"/>
                <w:sz w:val="28"/>
                <w:szCs w:val="28"/>
              </w:rPr>
              <w:t>Камни бортовые: БР 100.20.8</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23</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FC2834" w:rsidP="00DF6F09">
            <w:pPr>
              <w:pStyle w:val="ad"/>
              <w:rPr>
                <w:rFonts w:ascii="Times New Roman" w:hAnsi="Times New Roman" w:cs="Times New Roman"/>
                <w:sz w:val="28"/>
                <w:szCs w:val="28"/>
              </w:rPr>
            </w:pPr>
            <w:r w:rsidRPr="0023141B">
              <w:rPr>
                <w:rFonts w:ascii="Times New Roman" w:hAnsi="Times New Roman" w:cs="Times New Roman"/>
                <w:sz w:val="28"/>
                <w:szCs w:val="28"/>
              </w:rPr>
              <w:t>Плита днища: ПН10</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24</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FC2834" w:rsidP="00FC2834">
            <w:pPr>
              <w:pStyle w:val="ad"/>
              <w:rPr>
                <w:rFonts w:ascii="Times New Roman" w:hAnsi="Times New Roman" w:cs="Times New Roman"/>
                <w:sz w:val="28"/>
                <w:szCs w:val="28"/>
              </w:rPr>
            </w:pPr>
            <w:r w:rsidRPr="0023141B">
              <w:rPr>
                <w:rFonts w:ascii="Times New Roman" w:hAnsi="Times New Roman" w:cs="Times New Roman"/>
                <w:sz w:val="28"/>
                <w:szCs w:val="28"/>
              </w:rPr>
              <w:t>Кольцо стеновое смотровых колодцев, объем 0,24 м3,</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25</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FC2834" w:rsidP="00FC2834">
            <w:pPr>
              <w:pStyle w:val="ad"/>
              <w:rPr>
                <w:rFonts w:ascii="Times New Roman" w:hAnsi="Times New Roman" w:cs="Times New Roman"/>
                <w:sz w:val="28"/>
                <w:szCs w:val="28"/>
              </w:rPr>
            </w:pPr>
            <w:r w:rsidRPr="0023141B">
              <w:rPr>
                <w:rFonts w:ascii="Times New Roman" w:hAnsi="Times New Roman" w:cs="Times New Roman"/>
                <w:sz w:val="28"/>
                <w:szCs w:val="28"/>
              </w:rPr>
              <w:t>Кольцо стеновое смотровых колодцев, объем 0,16 м3,</w:t>
            </w:r>
          </w:p>
        </w:tc>
      </w:tr>
      <w:tr w:rsidR="00FC2834"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FC2834"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26</w:t>
            </w:r>
          </w:p>
        </w:tc>
        <w:tc>
          <w:tcPr>
            <w:tcW w:w="8895" w:type="dxa"/>
            <w:tcBorders>
              <w:top w:val="single" w:sz="4" w:space="0" w:color="auto"/>
              <w:left w:val="single" w:sz="4" w:space="0" w:color="auto"/>
              <w:bottom w:val="single" w:sz="4" w:space="0" w:color="auto"/>
              <w:right w:val="single" w:sz="4" w:space="0" w:color="auto"/>
            </w:tcBorders>
          </w:tcPr>
          <w:p w:rsidR="00FC2834" w:rsidRPr="0023141B" w:rsidRDefault="00FC2834" w:rsidP="00FC2834">
            <w:pPr>
              <w:pStyle w:val="ad"/>
              <w:rPr>
                <w:rFonts w:ascii="Times New Roman" w:hAnsi="Times New Roman" w:cs="Times New Roman"/>
                <w:sz w:val="28"/>
                <w:szCs w:val="28"/>
              </w:rPr>
            </w:pPr>
            <w:r w:rsidRPr="0023141B">
              <w:rPr>
                <w:rFonts w:ascii="Times New Roman" w:hAnsi="Times New Roman" w:cs="Times New Roman"/>
                <w:sz w:val="28"/>
                <w:szCs w:val="28"/>
              </w:rPr>
              <w:t>Кольцо стеновое смотровых колодцев КС10.3, объем 0,08 м3</w:t>
            </w:r>
          </w:p>
        </w:tc>
      </w:tr>
      <w:tr w:rsidR="00FC2834"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FC2834"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27</w:t>
            </w:r>
          </w:p>
        </w:tc>
        <w:tc>
          <w:tcPr>
            <w:tcW w:w="8895" w:type="dxa"/>
            <w:tcBorders>
              <w:top w:val="single" w:sz="4" w:space="0" w:color="auto"/>
              <w:left w:val="single" w:sz="4" w:space="0" w:color="auto"/>
              <w:bottom w:val="single" w:sz="4" w:space="0" w:color="auto"/>
              <w:right w:val="single" w:sz="4" w:space="0" w:color="auto"/>
            </w:tcBorders>
          </w:tcPr>
          <w:p w:rsidR="00FC2834" w:rsidRPr="0023141B" w:rsidRDefault="00FC2834" w:rsidP="00FC2834">
            <w:pPr>
              <w:pStyle w:val="ad"/>
              <w:rPr>
                <w:rFonts w:ascii="Times New Roman" w:hAnsi="Times New Roman" w:cs="Times New Roman"/>
                <w:sz w:val="28"/>
                <w:szCs w:val="28"/>
              </w:rPr>
            </w:pPr>
            <w:r w:rsidRPr="0023141B">
              <w:rPr>
                <w:rFonts w:ascii="Times New Roman" w:hAnsi="Times New Roman" w:cs="Times New Roman"/>
                <w:sz w:val="28"/>
                <w:szCs w:val="28"/>
              </w:rPr>
              <w:t>Смеси асфальтобетонные дорожные, аэродромные и асфальтобетон</w:t>
            </w:r>
          </w:p>
        </w:tc>
      </w:tr>
      <w:tr w:rsidR="00FC2834"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FC2834"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28</w:t>
            </w:r>
          </w:p>
        </w:tc>
        <w:tc>
          <w:tcPr>
            <w:tcW w:w="8895" w:type="dxa"/>
            <w:tcBorders>
              <w:top w:val="single" w:sz="4" w:space="0" w:color="auto"/>
              <w:left w:val="single" w:sz="4" w:space="0" w:color="auto"/>
              <w:bottom w:val="single" w:sz="4" w:space="0" w:color="auto"/>
              <w:right w:val="single" w:sz="4" w:space="0" w:color="auto"/>
            </w:tcBorders>
          </w:tcPr>
          <w:p w:rsidR="00FC2834" w:rsidRPr="0023141B" w:rsidRDefault="00FC2834" w:rsidP="00DF6F09">
            <w:pPr>
              <w:pStyle w:val="ad"/>
              <w:rPr>
                <w:rFonts w:ascii="Times New Roman" w:hAnsi="Times New Roman" w:cs="Times New Roman"/>
                <w:sz w:val="28"/>
                <w:szCs w:val="28"/>
              </w:rPr>
            </w:pPr>
            <w:r w:rsidRPr="0023141B">
              <w:rPr>
                <w:rFonts w:ascii="Times New Roman" w:hAnsi="Times New Roman" w:cs="Times New Roman"/>
                <w:sz w:val="28"/>
                <w:szCs w:val="28"/>
              </w:rPr>
              <w:t>Песок природный для строительных: работ средний</w:t>
            </w:r>
          </w:p>
        </w:tc>
      </w:tr>
      <w:tr w:rsidR="00FC2834"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FC2834"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29</w:t>
            </w:r>
          </w:p>
        </w:tc>
        <w:tc>
          <w:tcPr>
            <w:tcW w:w="8895" w:type="dxa"/>
            <w:tcBorders>
              <w:top w:val="single" w:sz="4" w:space="0" w:color="auto"/>
              <w:left w:val="single" w:sz="4" w:space="0" w:color="auto"/>
              <w:bottom w:val="single" w:sz="4" w:space="0" w:color="auto"/>
              <w:right w:val="single" w:sz="4" w:space="0" w:color="auto"/>
            </w:tcBorders>
          </w:tcPr>
          <w:p w:rsidR="00FC2834" w:rsidRPr="0023141B" w:rsidRDefault="0023141B" w:rsidP="0023141B">
            <w:pPr>
              <w:pStyle w:val="ad"/>
              <w:rPr>
                <w:rFonts w:ascii="Times New Roman" w:hAnsi="Times New Roman" w:cs="Times New Roman"/>
                <w:sz w:val="28"/>
                <w:szCs w:val="28"/>
              </w:rPr>
            </w:pPr>
            <w:r w:rsidRPr="0023141B">
              <w:rPr>
                <w:rFonts w:ascii="Times New Roman" w:hAnsi="Times New Roman" w:cs="Times New Roman"/>
                <w:sz w:val="28"/>
                <w:szCs w:val="28"/>
              </w:rPr>
              <w:t xml:space="preserve">Смеси готовые щебеночно-песчаные, размер зерен 0-80 мм </w:t>
            </w:r>
          </w:p>
        </w:tc>
      </w:tr>
      <w:tr w:rsidR="00E20EBE"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E20EBE"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30</w:t>
            </w:r>
          </w:p>
        </w:tc>
        <w:tc>
          <w:tcPr>
            <w:tcW w:w="8895" w:type="dxa"/>
            <w:tcBorders>
              <w:top w:val="single" w:sz="4" w:space="0" w:color="auto"/>
              <w:left w:val="single" w:sz="4" w:space="0" w:color="auto"/>
              <w:bottom w:val="single" w:sz="4" w:space="0" w:color="auto"/>
              <w:right w:val="single" w:sz="4" w:space="0" w:color="auto"/>
            </w:tcBorders>
          </w:tcPr>
          <w:p w:rsidR="00E20EBE" w:rsidRPr="0023141B" w:rsidRDefault="0023141B" w:rsidP="00DF6F09">
            <w:pPr>
              <w:pStyle w:val="ad"/>
              <w:rPr>
                <w:rFonts w:ascii="Times New Roman" w:hAnsi="Times New Roman" w:cs="Times New Roman"/>
                <w:sz w:val="28"/>
                <w:szCs w:val="28"/>
              </w:rPr>
            </w:pPr>
            <w:r w:rsidRPr="0023141B">
              <w:rPr>
                <w:rFonts w:ascii="Times New Roman" w:hAnsi="Times New Roman" w:cs="Times New Roman"/>
                <w:sz w:val="28"/>
                <w:szCs w:val="28"/>
              </w:rPr>
              <w:t xml:space="preserve">Люки чугунные с решеткой для </w:t>
            </w:r>
            <w:proofErr w:type="spellStart"/>
            <w:r w:rsidRPr="0023141B">
              <w:rPr>
                <w:rFonts w:ascii="Times New Roman" w:hAnsi="Times New Roman" w:cs="Times New Roman"/>
                <w:sz w:val="28"/>
                <w:szCs w:val="28"/>
              </w:rPr>
              <w:t>дождеприемного</w:t>
            </w:r>
            <w:proofErr w:type="spellEnd"/>
            <w:r w:rsidRPr="0023141B">
              <w:rPr>
                <w:rFonts w:ascii="Times New Roman" w:hAnsi="Times New Roman" w:cs="Times New Roman"/>
                <w:sz w:val="28"/>
                <w:szCs w:val="28"/>
              </w:rPr>
              <w:t xml:space="preserve"> колодца</w:t>
            </w:r>
          </w:p>
        </w:tc>
      </w:tr>
      <w:tr w:rsidR="00A7788B"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A7788B" w:rsidRPr="0023141B" w:rsidRDefault="00EE0D90" w:rsidP="00DF6F09">
            <w:pPr>
              <w:pStyle w:val="ad"/>
              <w:jc w:val="center"/>
              <w:rPr>
                <w:rFonts w:ascii="Times New Roman" w:hAnsi="Times New Roman" w:cs="Times New Roman"/>
                <w:sz w:val="28"/>
                <w:szCs w:val="28"/>
              </w:rPr>
            </w:pPr>
            <w:r>
              <w:rPr>
                <w:rFonts w:ascii="Times New Roman" w:hAnsi="Times New Roman" w:cs="Times New Roman"/>
                <w:sz w:val="28"/>
                <w:szCs w:val="28"/>
              </w:rPr>
              <w:t>31</w:t>
            </w:r>
          </w:p>
        </w:tc>
        <w:tc>
          <w:tcPr>
            <w:tcW w:w="8895" w:type="dxa"/>
            <w:tcBorders>
              <w:top w:val="single" w:sz="4" w:space="0" w:color="auto"/>
              <w:left w:val="single" w:sz="4" w:space="0" w:color="auto"/>
              <w:bottom w:val="single" w:sz="4" w:space="0" w:color="auto"/>
              <w:right w:val="single" w:sz="4" w:space="0" w:color="auto"/>
            </w:tcBorders>
          </w:tcPr>
          <w:p w:rsidR="00A7788B" w:rsidRPr="0023141B" w:rsidRDefault="00A7788B" w:rsidP="00F305C8">
            <w:pPr>
              <w:pStyle w:val="ad"/>
              <w:rPr>
                <w:rFonts w:ascii="Times New Roman" w:hAnsi="Times New Roman" w:cs="Times New Roman"/>
                <w:sz w:val="28"/>
                <w:szCs w:val="28"/>
              </w:rPr>
            </w:pPr>
            <w:r w:rsidRPr="0023141B">
              <w:rPr>
                <w:rFonts w:ascii="Times New Roman" w:hAnsi="Times New Roman" w:cs="Times New Roman"/>
                <w:sz w:val="28"/>
                <w:szCs w:val="28"/>
              </w:rPr>
              <w:t>Люки чугунные тяжелые</w:t>
            </w:r>
          </w:p>
        </w:tc>
      </w:tr>
    </w:tbl>
    <w:p w:rsidR="009F5B8B" w:rsidRPr="009F5B8B" w:rsidRDefault="009F5B8B" w:rsidP="00971C6D">
      <w:pPr>
        <w:pStyle w:val="ad"/>
        <w:spacing w:line="240" w:lineRule="atLeast"/>
        <w:ind w:left="284"/>
        <w:jc w:val="both"/>
        <w:rPr>
          <w:rFonts w:ascii="Times New Roman" w:hAnsi="Times New Roman" w:cs="Times New Roman"/>
          <w:sz w:val="28"/>
          <w:szCs w:val="28"/>
        </w:rPr>
      </w:pP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1. </w:t>
      </w:r>
      <w:proofErr w:type="gramStart"/>
      <w:r w:rsidR="0057217C" w:rsidRPr="00B60C23">
        <w:rPr>
          <w:rFonts w:ascii="Times New Roman" w:hAnsi="Times New Roman" w:cs="Times New Roman"/>
          <w:sz w:val="28"/>
          <w:szCs w:val="28"/>
        </w:rPr>
        <w:t xml:space="preserve">В рамках </w:t>
      </w:r>
      <w:r w:rsidR="0057217C">
        <w:rPr>
          <w:rFonts w:ascii="Times New Roman" w:hAnsi="Times New Roman" w:cs="Times New Roman"/>
          <w:sz w:val="28"/>
          <w:szCs w:val="28"/>
        </w:rPr>
        <w:t>муниципальной целевой</w:t>
      </w:r>
      <w:r w:rsidR="0057217C" w:rsidRPr="00B60C23">
        <w:rPr>
          <w:rFonts w:ascii="Times New Roman" w:hAnsi="Times New Roman" w:cs="Times New Roman"/>
          <w:sz w:val="28"/>
          <w:szCs w:val="28"/>
        </w:rPr>
        <w:t xml:space="preserve"> программы "</w:t>
      </w:r>
      <w:r w:rsidR="0057217C">
        <w:rPr>
          <w:rFonts w:ascii="Times New Roman" w:hAnsi="Times New Roman" w:cs="Times New Roman"/>
          <w:sz w:val="28"/>
          <w:szCs w:val="28"/>
        </w:rPr>
        <w:t>Формирование  современной</w:t>
      </w:r>
      <w:r w:rsidR="0057217C" w:rsidRPr="00FD50F0">
        <w:rPr>
          <w:rFonts w:ascii="Times New Roman" w:hAnsi="Times New Roman" w:cs="Times New Roman"/>
          <w:sz w:val="28"/>
          <w:szCs w:val="28"/>
        </w:rPr>
        <w:t xml:space="preserve"> среды город</w:t>
      </w:r>
      <w:r w:rsidR="0057217C">
        <w:rPr>
          <w:rFonts w:ascii="Times New Roman" w:hAnsi="Times New Roman" w:cs="Times New Roman"/>
          <w:sz w:val="28"/>
          <w:szCs w:val="28"/>
        </w:rPr>
        <w:t>ского округа «Город Калининград</w:t>
      </w:r>
      <w:r w:rsidR="0057217C" w:rsidRPr="00B60C23">
        <w:rPr>
          <w:rFonts w:ascii="Times New Roman" w:hAnsi="Times New Roman" w:cs="Times New Roman"/>
          <w:sz w:val="28"/>
          <w:szCs w:val="28"/>
        </w:rPr>
        <w:t>", при капитальном ремонте</w:t>
      </w:r>
      <w:r w:rsidR="0057217C">
        <w:rPr>
          <w:rFonts w:ascii="Times New Roman" w:hAnsi="Times New Roman" w:cs="Times New Roman"/>
          <w:sz w:val="28"/>
          <w:szCs w:val="28"/>
        </w:rPr>
        <w:t xml:space="preserve"> </w:t>
      </w:r>
      <w:r w:rsidR="0057217C" w:rsidRPr="00B60C23">
        <w:rPr>
          <w:rFonts w:ascii="Times New Roman" w:hAnsi="Times New Roman" w:cs="Times New Roman"/>
          <w:sz w:val="28"/>
          <w:szCs w:val="28"/>
        </w:rPr>
        <w:t xml:space="preserve"> дворовых территорий в части восстановления исправности и</w:t>
      </w:r>
      <w:r w:rsidR="0057217C">
        <w:rPr>
          <w:rFonts w:ascii="Times New Roman" w:hAnsi="Times New Roman" w:cs="Times New Roman"/>
          <w:sz w:val="28"/>
          <w:szCs w:val="28"/>
        </w:rPr>
        <w:t xml:space="preserve">                     </w:t>
      </w:r>
      <w:r w:rsidR="0057217C" w:rsidRPr="00B60C23">
        <w:rPr>
          <w:rFonts w:ascii="Times New Roman" w:hAnsi="Times New Roman" w:cs="Times New Roman"/>
          <w:sz w:val="28"/>
          <w:szCs w:val="28"/>
        </w:rPr>
        <w:t xml:space="preserve">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roofErr w:type="gramEnd"/>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lastRenderedPageBreak/>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Pr>
          <w:rFonts w:ascii="Times New Roman" w:hAnsi="Times New Roman" w:cs="Times New Roman"/>
          <w:sz w:val="28"/>
          <w:szCs w:val="28"/>
        </w:rPr>
        <w:t>дожде</w:t>
      </w:r>
      <w:r w:rsidR="00151604" w:rsidRPr="00B60C23">
        <w:rPr>
          <w:rFonts w:ascii="Times New Roman" w:hAnsi="Times New Roman" w:cs="Times New Roman"/>
          <w:sz w:val="28"/>
          <w:szCs w:val="28"/>
        </w:rPr>
        <w:t>приёмных</w:t>
      </w:r>
      <w:proofErr w:type="spellEnd"/>
      <w:r w:rsidRPr="00B60C23">
        <w:rPr>
          <w:rFonts w:ascii="Times New Roman" w:hAnsi="Times New Roman" w:cs="Times New Roman"/>
          <w:sz w:val="28"/>
          <w:szCs w:val="28"/>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пункт 3, СНиП III-K.2-67 "Озеленение"; </w:t>
      </w:r>
    </w:p>
    <w:p w:rsidR="0041293C" w:rsidRDefault="00512CFA" w:rsidP="0041293C">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512CFA" w:rsidRPr="0041293C" w:rsidRDefault="00512CFA" w:rsidP="0041293C">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Если в границах производства работ выявлены участки с </w:t>
      </w:r>
      <w:proofErr w:type="spellStart"/>
      <w:r w:rsidRPr="00B60C23">
        <w:rPr>
          <w:rFonts w:ascii="Times New Roman" w:hAnsi="Times New Roman" w:cs="Times New Roman"/>
          <w:sz w:val="28"/>
          <w:szCs w:val="28"/>
        </w:rPr>
        <w:t>просадочными</w:t>
      </w:r>
      <w:proofErr w:type="spellEnd"/>
      <w:r w:rsidRPr="00B60C23">
        <w:rPr>
          <w:rFonts w:ascii="Times New Roman" w:hAnsi="Times New Roman" w:cs="Times New Roman"/>
          <w:sz w:val="28"/>
          <w:szCs w:val="28"/>
        </w:rPr>
        <w:t xml:space="preserve"> грунтами, требуется в состав работ включать устройство подстилающего слоя из песка средней крупности (модуль крупности 2 - 2.5) толщиной не менее 200 мм. в границах </w:t>
      </w:r>
      <w:proofErr w:type="spellStart"/>
      <w:r w:rsidRPr="00B60C23">
        <w:rPr>
          <w:rFonts w:ascii="Times New Roman" w:hAnsi="Times New Roman" w:cs="Times New Roman"/>
          <w:sz w:val="28"/>
          <w:szCs w:val="28"/>
        </w:rPr>
        <w:t>просадочных</w:t>
      </w:r>
      <w:proofErr w:type="spellEnd"/>
      <w:r w:rsidRPr="00B60C23">
        <w:rPr>
          <w:rFonts w:ascii="Times New Roman" w:hAnsi="Times New Roman" w:cs="Times New Roman"/>
          <w:sz w:val="28"/>
          <w:szCs w:val="28"/>
        </w:rPr>
        <w:t xml:space="preserve"> участков.</w:t>
      </w:r>
      <w:r w:rsidRPr="00B60C23">
        <w:rPr>
          <w:rFonts w:ascii="Times New Roman" w:hAnsi="Times New Roman"/>
          <w:b/>
          <w:color w:val="000000"/>
          <w:sz w:val="28"/>
          <w:szCs w:val="28"/>
        </w:rPr>
        <w:t xml:space="preserve"> </w:t>
      </w:r>
    </w:p>
    <w:p w:rsidR="00A6420C" w:rsidRDefault="00A6420C" w:rsidP="0039024E">
      <w:pPr>
        <w:spacing w:after="0" w:line="240" w:lineRule="auto"/>
        <w:jc w:val="center"/>
        <w:rPr>
          <w:rFonts w:ascii="Times New Roman" w:hAnsi="Times New Roman"/>
          <w:b/>
          <w:sz w:val="28"/>
          <w:szCs w:val="28"/>
        </w:rPr>
      </w:pPr>
    </w:p>
    <w:p w:rsidR="0039024E" w:rsidRDefault="00A7788B" w:rsidP="0039024E">
      <w:pPr>
        <w:spacing w:after="0" w:line="240" w:lineRule="auto"/>
        <w:jc w:val="center"/>
        <w:rPr>
          <w:rFonts w:ascii="Times New Roman" w:hAnsi="Times New Roman"/>
          <w:b/>
          <w:sz w:val="28"/>
          <w:szCs w:val="28"/>
        </w:rPr>
      </w:pPr>
      <w:r>
        <w:rPr>
          <w:rFonts w:ascii="Times New Roman" w:hAnsi="Times New Roman"/>
          <w:b/>
          <w:sz w:val="28"/>
          <w:szCs w:val="28"/>
        </w:rPr>
        <w:t>4</w:t>
      </w:r>
      <w:r w:rsidR="0039024E">
        <w:rPr>
          <w:rFonts w:ascii="Times New Roman" w:hAnsi="Times New Roman"/>
          <w:b/>
          <w:sz w:val="28"/>
          <w:szCs w:val="28"/>
        </w:rPr>
        <w:t>. Качество работ:</w:t>
      </w:r>
    </w:p>
    <w:p w:rsidR="0039024E" w:rsidRDefault="0039024E" w:rsidP="0039024E">
      <w:pPr>
        <w:spacing w:after="0" w:line="240" w:lineRule="auto"/>
        <w:ind w:firstLine="708"/>
        <w:jc w:val="both"/>
        <w:rPr>
          <w:rFonts w:ascii="Times New Roman" w:hAnsi="Times New Roman"/>
          <w:sz w:val="28"/>
          <w:szCs w:val="28"/>
        </w:rPr>
      </w:pP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1. Срок предоставления гарантий качеств - не менее 5 лет.</w:t>
      </w:r>
    </w:p>
    <w:p w:rsidR="0039024E" w:rsidRPr="00EB3E1B" w:rsidRDefault="0039024E" w:rsidP="0039024E">
      <w:pPr>
        <w:spacing w:after="0" w:line="240" w:lineRule="auto"/>
        <w:jc w:val="both"/>
        <w:rPr>
          <w:rFonts w:ascii="Times New Roman" w:hAnsi="Times New Roman"/>
          <w:sz w:val="28"/>
          <w:szCs w:val="28"/>
        </w:rPr>
      </w:pPr>
      <w:r>
        <w:rPr>
          <w:rFonts w:ascii="Times New Roman" w:hAnsi="Times New Roman"/>
          <w:sz w:val="28"/>
          <w:szCs w:val="28"/>
        </w:rPr>
        <w:t>2</w:t>
      </w:r>
      <w:r w:rsidRPr="00EB3E1B">
        <w:rPr>
          <w:rFonts w:ascii="Times New Roman" w:hAnsi="Times New Roman"/>
          <w:sz w:val="28"/>
          <w:szCs w:val="28"/>
        </w:rPr>
        <w:t>. В ходе производства работ Подрядчиком предоставляются сертификаты качества, накладные, счета-фактуры на применяемые материалы.</w:t>
      </w:r>
    </w:p>
    <w:p w:rsidR="0039024E" w:rsidRPr="00EB3E1B" w:rsidRDefault="0039024E" w:rsidP="0039024E">
      <w:pPr>
        <w:widowControl w:val="0"/>
        <w:autoSpaceDE w:val="0"/>
        <w:autoSpaceDN w:val="0"/>
        <w:adjustRightInd w:val="0"/>
        <w:spacing w:after="0" w:line="240" w:lineRule="auto"/>
        <w:jc w:val="both"/>
        <w:rPr>
          <w:rFonts w:ascii="Times New Roman" w:hAnsi="Times New Roman"/>
          <w:sz w:val="28"/>
          <w:szCs w:val="28"/>
        </w:rPr>
      </w:pPr>
      <w:r w:rsidRPr="00EB3E1B">
        <w:rPr>
          <w:rFonts w:ascii="Times New Roman" w:hAnsi="Times New Roman"/>
          <w:sz w:val="28"/>
          <w:szCs w:val="28"/>
        </w:rPr>
        <w:t xml:space="preserve">3. Уборка территории объекта от строительного мусора ежедневно. Вывоз строительного мусора осуществлять на полигон ТБО </w:t>
      </w:r>
      <w:r>
        <w:rPr>
          <w:rFonts w:ascii="Times New Roman" w:hAnsi="Times New Roman"/>
          <w:sz w:val="28"/>
          <w:szCs w:val="28"/>
        </w:rPr>
        <w:t xml:space="preserve">в п. </w:t>
      </w:r>
      <w:proofErr w:type="spellStart"/>
      <w:r>
        <w:rPr>
          <w:rFonts w:ascii="Times New Roman" w:hAnsi="Times New Roman"/>
          <w:sz w:val="28"/>
          <w:szCs w:val="28"/>
        </w:rPr>
        <w:t>Ельняки</w:t>
      </w:r>
      <w:proofErr w:type="spellEnd"/>
      <w:r>
        <w:rPr>
          <w:rFonts w:ascii="Times New Roman" w:hAnsi="Times New Roman"/>
          <w:sz w:val="28"/>
          <w:szCs w:val="28"/>
        </w:rPr>
        <w:t xml:space="preserve">, Гвардейского района. </w:t>
      </w:r>
      <w:r w:rsidRPr="00EB3E1B">
        <w:rPr>
          <w:rFonts w:ascii="Times New Roman" w:hAnsi="Times New Roman"/>
          <w:sz w:val="28"/>
          <w:szCs w:val="28"/>
        </w:rPr>
        <w:t>Вывоз строительного мусора подтвердить договором</w:t>
      </w:r>
      <w:r>
        <w:rPr>
          <w:rFonts w:ascii="Times New Roman" w:hAnsi="Times New Roman"/>
          <w:sz w:val="28"/>
          <w:szCs w:val="28"/>
        </w:rPr>
        <w:t xml:space="preserve"> с полигоном ТБО или</w:t>
      </w:r>
      <w:r w:rsidRPr="00EB3E1B">
        <w:rPr>
          <w:rFonts w:ascii="Times New Roman" w:hAnsi="Times New Roman"/>
          <w:sz w:val="28"/>
          <w:szCs w:val="28"/>
        </w:rPr>
        <w:t xml:space="preserve"> со специализированной организацией, осуществляющей данный вид деятельности, актами выполненных работ (талонами).</w:t>
      </w:r>
    </w:p>
    <w:p w:rsidR="0039024E" w:rsidRPr="00EB3E1B"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4.</w:t>
      </w:r>
      <w:r>
        <w:rPr>
          <w:rFonts w:ascii="Times New Roman" w:hAnsi="Times New Roman"/>
          <w:sz w:val="28"/>
          <w:szCs w:val="28"/>
        </w:rPr>
        <w:t xml:space="preserve"> </w:t>
      </w:r>
      <w:r w:rsidRPr="00EB3E1B">
        <w:rPr>
          <w:rFonts w:ascii="Times New Roman" w:hAnsi="Times New Roman"/>
          <w:sz w:val="28"/>
          <w:szCs w:val="28"/>
        </w:rPr>
        <w:t xml:space="preserve">Все работы выполнять с соблюдением соответствующих </w:t>
      </w:r>
      <w:r>
        <w:rPr>
          <w:rFonts w:ascii="Times New Roman" w:hAnsi="Times New Roman"/>
          <w:sz w:val="28"/>
          <w:szCs w:val="28"/>
        </w:rPr>
        <w:t>действующих</w:t>
      </w:r>
      <w:r w:rsidRPr="00EB3E1B">
        <w:rPr>
          <w:rFonts w:ascii="Times New Roman" w:hAnsi="Times New Roman"/>
          <w:sz w:val="28"/>
          <w:szCs w:val="28"/>
        </w:rPr>
        <w:t xml:space="preserve"> строительных норм и правил</w:t>
      </w:r>
      <w:r>
        <w:rPr>
          <w:rFonts w:ascii="Times New Roman" w:hAnsi="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39024E" w:rsidRPr="0022255F" w:rsidRDefault="0039024E" w:rsidP="0039024E">
      <w:pPr>
        <w:shd w:val="clear" w:color="auto" w:fill="FFFFFF"/>
        <w:spacing w:before="100" w:beforeAutospacing="1" w:after="100" w:afterAutospacing="1" w:line="240" w:lineRule="auto"/>
        <w:ind w:left="786"/>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          </w:t>
      </w:r>
      <w:r w:rsidR="00A7788B">
        <w:rPr>
          <w:rFonts w:ascii="Times New Roman" w:hAnsi="Times New Roman"/>
          <w:b/>
          <w:bCs/>
          <w:color w:val="000000"/>
          <w:sz w:val="28"/>
          <w:szCs w:val="28"/>
          <w:lang w:eastAsia="ru-RU"/>
        </w:rPr>
        <w:t>5</w:t>
      </w:r>
      <w:r w:rsidRPr="0022255F">
        <w:rPr>
          <w:rFonts w:ascii="Times New Roman" w:hAnsi="Times New Roman"/>
          <w:b/>
          <w:bCs/>
          <w:color w:val="000000"/>
          <w:sz w:val="28"/>
          <w:szCs w:val="28"/>
          <w:lang w:eastAsia="ru-RU"/>
        </w:rPr>
        <w:t>.</w:t>
      </w:r>
      <w:r w:rsidR="00A7788B">
        <w:rPr>
          <w:rFonts w:ascii="Times New Roman" w:hAnsi="Times New Roman"/>
          <w:b/>
          <w:bCs/>
          <w:color w:val="000000"/>
          <w:sz w:val="28"/>
          <w:szCs w:val="28"/>
          <w:lang w:eastAsia="ru-RU"/>
        </w:rPr>
        <w:t xml:space="preserve"> </w:t>
      </w:r>
      <w:r w:rsidRPr="0022255F">
        <w:rPr>
          <w:rFonts w:ascii="Times New Roman" w:hAnsi="Times New Roman"/>
          <w:b/>
          <w:bCs/>
          <w:color w:val="000000"/>
          <w:sz w:val="28"/>
          <w:szCs w:val="28"/>
          <w:lang w:eastAsia="ru-RU"/>
        </w:rPr>
        <w:t>Требования к системе контроля качества</w:t>
      </w:r>
      <w:r>
        <w:rPr>
          <w:rFonts w:ascii="Times New Roman" w:hAnsi="Times New Roman"/>
          <w:b/>
          <w:bCs/>
          <w:color w:val="000000"/>
          <w:sz w:val="28"/>
          <w:szCs w:val="28"/>
          <w:lang w:eastAsia="ru-RU"/>
        </w:rPr>
        <w:t>:</w:t>
      </w:r>
    </w:p>
    <w:p w:rsidR="0014779E" w:rsidRDefault="0039024E" w:rsidP="00C24626">
      <w:pPr>
        <w:spacing w:after="0" w:line="240" w:lineRule="auto"/>
        <w:jc w:val="both"/>
        <w:rPr>
          <w:rFonts w:ascii="Times New Roman" w:hAnsi="Times New Roman"/>
          <w:color w:val="000000"/>
          <w:sz w:val="28"/>
          <w:szCs w:val="28"/>
          <w:shd w:val="clear" w:color="auto" w:fill="FFFFFF"/>
          <w:lang w:eastAsia="ru-RU"/>
        </w:rPr>
      </w:pPr>
      <w:r w:rsidRPr="001775DC">
        <w:rPr>
          <w:rFonts w:ascii="Times New Roman" w:hAnsi="Times New Roman"/>
          <w:color w:val="000000"/>
          <w:sz w:val="27"/>
          <w:szCs w:val="27"/>
          <w:lang w:eastAsia="ru-RU"/>
        </w:rPr>
        <w:br/>
      </w:r>
      <w:r w:rsidRPr="00453077">
        <w:rPr>
          <w:rFonts w:ascii="Times New Roman" w:hAnsi="Times New Roman"/>
          <w:color w:val="000000"/>
          <w:sz w:val="28"/>
          <w:szCs w:val="28"/>
          <w:shd w:val="clear" w:color="auto" w:fill="FFFFFF"/>
          <w:lang w:eastAsia="ru-RU"/>
        </w:rPr>
        <w:t>1. Ответственность за качество выполняемых ремонтных работ возлагается на подрядную организацию.</w:t>
      </w:r>
    </w:p>
    <w:p w:rsidR="0014779E" w:rsidRDefault="0039024E" w:rsidP="00C24626">
      <w:pPr>
        <w:spacing w:after="0" w:line="240" w:lineRule="auto"/>
        <w:jc w:val="both"/>
        <w:rPr>
          <w:rFonts w:ascii="Times New Roman" w:hAnsi="Times New Roman"/>
          <w:color w:val="000000"/>
          <w:sz w:val="28"/>
          <w:szCs w:val="28"/>
          <w:shd w:val="clear" w:color="auto" w:fill="FFFFFF"/>
          <w:lang w:eastAsia="ru-RU"/>
        </w:rPr>
      </w:pPr>
      <w:r w:rsidRPr="00453077">
        <w:rPr>
          <w:rFonts w:ascii="Times New Roman" w:hAnsi="Times New Roman"/>
          <w:color w:val="000000"/>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p>
    <w:p w:rsidR="0014779E" w:rsidRDefault="0039024E" w:rsidP="00C24626">
      <w:pPr>
        <w:spacing w:after="0" w:line="240" w:lineRule="auto"/>
        <w:jc w:val="both"/>
        <w:rPr>
          <w:rFonts w:ascii="Times New Roman" w:hAnsi="Times New Roman"/>
          <w:color w:val="000000"/>
          <w:sz w:val="28"/>
          <w:szCs w:val="28"/>
          <w:shd w:val="clear" w:color="auto" w:fill="FFFFFF"/>
          <w:lang w:eastAsia="ru-RU"/>
        </w:rPr>
      </w:pPr>
      <w:r w:rsidRPr="00453077">
        <w:rPr>
          <w:rFonts w:ascii="Times New Roman" w:hAnsi="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p>
    <w:p w:rsidR="0014779E" w:rsidRDefault="0039024E" w:rsidP="00C24626">
      <w:pPr>
        <w:spacing w:after="0" w:line="240" w:lineRule="auto"/>
        <w:jc w:val="both"/>
        <w:rPr>
          <w:rFonts w:ascii="Times New Roman" w:hAnsi="Times New Roman"/>
          <w:color w:val="000000"/>
          <w:sz w:val="28"/>
          <w:szCs w:val="28"/>
          <w:shd w:val="clear" w:color="auto" w:fill="FFFFFF"/>
          <w:lang w:eastAsia="ru-RU"/>
        </w:rPr>
      </w:pPr>
      <w:r w:rsidRPr="00453077">
        <w:rPr>
          <w:rFonts w:ascii="Times New Roman" w:hAnsi="Times New Roman"/>
          <w:color w:val="000000"/>
          <w:sz w:val="28"/>
          <w:szCs w:val="28"/>
          <w:shd w:val="clear" w:color="auto" w:fill="FFFFFF"/>
          <w:lang w:eastAsia="ru-RU"/>
        </w:rPr>
        <w:t>4</w:t>
      </w:r>
      <w:r w:rsidRPr="00453077">
        <w:rPr>
          <w:rFonts w:ascii="Times New Roman" w:hAnsi="Times New Roman"/>
          <w:b/>
          <w:bCs/>
          <w:color w:val="000000"/>
          <w:sz w:val="28"/>
          <w:szCs w:val="28"/>
          <w:shd w:val="clear" w:color="auto" w:fill="FFFFFF"/>
          <w:lang w:eastAsia="ru-RU"/>
        </w:rPr>
        <w:t>.</w:t>
      </w:r>
      <w:r w:rsidR="0014779E">
        <w:rPr>
          <w:rFonts w:ascii="Times New Roman" w:hAnsi="Times New Roman"/>
          <w:b/>
          <w:bCs/>
          <w:color w:val="000000"/>
          <w:sz w:val="28"/>
          <w:szCs w:val="28"/>
          <w:shd w:val="clear" w:color="auto" w:fill="FFFFFF"/>
          <w:lang w:eastAsia="ru-RU"/>
        </w:rPr>
        <w:t xml:space="preserve"> </w:t>
      </w:r>
      <w:bookmarkStart w:id="0" w:name="_GoBack"/>
      <w:bookmarkEnd w:id="0"/>
      <w:r w:rsidRPr="00453077">
        <w:rPr>
          <w:rFonts w:ascii="Times New Roman" w:hAnsi="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p>
    <w:p w:rsidR="00C24626" w:rsidRDefault="0039024E" w:rsidP="00C24626">
      <w:pPr>
        <w:spacing w:after="0" w:line="240" w:lineRule="auto"/>
        <w:jc w:val="both"/>
        <w:rPr>
          <w:rFonts w:ascii="Times New Roman" w:hAnsi="Times New Roman"/>
          <w:color w:val="000000"/>
          <w:sz w:val="28"/>
          <w:szCs w:val="28"/>
          <w:shd w:val="clear" w:color="auto" w:fill="FFFFFF"/>
          <w:lang w:eastAsia="ru-RU"/>
        </w:rPr>
      </w:pPr>
      <w:r w:rsidRPr="00453077">
        <w:rPr>
          <w:rFonts w:ascii="Times New Roman" w:hAnsi="Times New Roman"/>
          <w:color w:val="000000"/>
          <w:sz w:val="28"/>
          <w:szCs w:val="28"/>
          <w:shd w:val="clear" w:color="auto" w:fill="FFFFFF"/>
          <w:lang w:eastAsia="ru-RU"/>
        </w:rPr>
        <w:lastRenderedPageBreak/>
        <w:t xml:space="preserve">5. В случае </w:t>
      </w:r>
      <w:proofErr w:type="gramStart"/>
      <w:r w:rsidRPr="00453077">
        <w:rPr>
          <w:rFonts w:ascii="Times New Roman" w:hAnsi="Times New Roman"/>
          <w:color w:val="000000"/>
          <w:sz w:val="28"/>
          <w:szCs w:val="28"/>
          <w:shd w:val="clear" w:color="auto" w:fill="FFFFFF"/>
          <w:lang w:eastAsia="ru-RU"/>
        </w:rPr>
        <w:t>не предъявления</w:t>
      </w:r>
      <w:proofErr w:type="gramEnd"/>
      <w:r w:rsidRPr="00453077">
        <w:rPr>
          <w:rFonts w:ascii="Times New Roman" w:hAnsi="Times New Roman"/>
          <w:color w:val="000000"/>
          <w:sz w:val="28"/>
          <w:szCs w:val="28"/>
          <w:shd w:val="clear" w:color="auto" w:fill="FFFFFF"/>
          <w:lang w:eastAsia="ru-RU"/>
        </w:rPr>
        <w:t xml:space="preserve">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w:t>
      </w:r>
      <w:r w:rsidR="00C24626">
        <w:rPr>
          <w:rFonts w:ascii="Times New Roman" w:hAnsi="Times New Roman"/>
          <w:color w:val="000000"/>
          <w:sz w:val="28"/>
          <w:szCs w:val="28"/>
          <w:shd w:val="clear" w:color="auto" w:fill="FFFFFF"/>
          <w:lang w:eastAsia="ru-RU"/>
        </w:rPr>
        <w:t>ленных дефектов и их характера.</w:t>
      </w:r>
    </w:p>
    <w:p w:rsidR="0039024E" w:rsidRDefault="0039024E" w:rsidP="00C24626">
      <w:pPr>
        <w:spacing w:after="0" w:line="240" w:lineRule="auto"/>
        <w:jc w:val="both"/>
        <w:rPr>
          <w:rFonts w:ascii="Times New Roman" w:hAnsi="Times New Roman"/>
          <w:color w:val="000000"/>
          <w:sz w:val="28"/>
          <w:szCs w:val="28"/>
          <w:shd w:val="clear" w:color="auto" w:fill="FFFFFF"/>
          <w:lang w:eastAsia="ru-RU"/>
        </w:rPr>
      </w:pPr>
      <w:r w:rsidRPr="00453077">
        <w:rPr>
          <w:rFonts w:ascii="Times New Roman" w:hAnsi="Times New Roman"/>
          <w:color w:val="000000"/>
          <w:sz w:val="28"/>
          <w:szCs w:val="28"/>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39024E" w:rsidRDefault="0039024E" w:rsidP="0039024E">
      <w:pPr>
        <w:spacing w:after="0" w:line="240" w:lineRule="auto"/>
        <w:rPr>
          <w:rFonts w:ascii="Times New Roman" w:hAnsi="Times New Roman"/>
          <w:b/>
          <w:sz w:val="28"/>
          <w:szCs w:val="28"/>
        </w:rPr>
      </w:pPr>
      <w:r w:rsidRPr="00453077">
        <w:rPr>
          <w:rFonts w:ascii="Times New Roman" w:hAnsi="Times New Roman"/>
          <w:color w:val="000000"/>
          <w:sz w:val="28"/>
          <w:szCs w:val="28"/>
          <w:lang w:eastAsia="ru-RU"/>
        </w:rPr>
        <w:br/>
      </w:r>
      <w:r w:rsidRPr="00EB3E1B">
        <w:rPr>
          <w:rFonts w:ascii="Times New Roman" w:hAnsi="Times New Roman"/>
          <w:sz w:val="28"/>
          <w:szCs w:val="28"/>
        </w:rPr>
        <w:t xml:space="preserve">                             </w:t>
      </w:r>
      <w:r w:rsidR="00A7788B">
        <w:rPr>
          <w:rFonts w:ascii="Times New Roman" w:hAnsi="Times New Roman"/>
          <w:sz w:val="28"/>
          <w:szCs w:val="28"/>
        </w:rPr>
        <w:t>6</w:t>
      </w:r>
      <w:r w:rsidRPr="00EB3E1B">
        <w:rPr>
          <w:rFonts w:ascii="Times New Roman" w:hAnsi="Times New Roman"/>
          <w:b/>
          <w:sz w:val="28"/>
          <w:szCs w:val="28"/>
        </w:rPr>
        <w:t>. Общие организационные вопросы:</w:t>
      </w:r>
    </w:p>
    <w:p w:rsidR="0039024E" w:rsidRPr="00EB3E1B" w:rsidRDefault="0039024E" w:rsidP="0039024E">
      <w:pPr>
        <w:tabs>
          <w:tab w:val="left" w:pos="3372"/>
        </w:tabs>
        <w:spacing w:after="0" w:line="240" w:lineRule="auto"/>
        <w:rPr>
          <w:rFonts w:ascii="Times New Roman" w:hAnsi="Times New Roman"/>
          <w:b/>
          <w:sz w:val="28"/>
          <w:szCs w:val="28"/>
        </w:rPr>
      </w:pPr>
    </w:p>
    <w:p w:rsidR="00A6420C"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1. Подрядчик до начала производства ремонтных работ предоставляет Техническому заказчику (</w:t>
      </w:r>
      <w:proofErr w:type="gramStart"/>
      <w:r w:rsidRPr="00EB3E1B">
        <w:rPr>
          <w:rFonts w:ascii="Times New Roman" w:hAnsi="Times New Roman"/>
          <w:sz w:val="28"/>
          <w:szCs w:val="28"/>
        </w:rPr>
        <w:t xml:space="preserve">Заказчику) </w:t>
      </w:r>
      <w:proofErr w:type="gramEnd"/>
      <w:r w:rsidRPr="00EB3E1B">
        <w:rPr>
          <w:rFonts w:ascii="Times New Roman" w:hAnsi="Times New Roman"/>
          <w:sz w:val="28"/>
          <w:szCs w:val="28"/>
        </w:rPr>
        <w:t xml:space="preserve">проект </w:t>
      </w:r>
      <w:r>
        <w:rPr>
          <w:rFonts w:ascii="Times New Roman" w:hAnsi="Times New Roman"/>
          <w:sz w:val="28"/>
          <w:szCs w:val="28"/>
        </w:rPr>
        <w:t xml:space="preserve">производства работ, </w:t>
      </w:r>
      <w:r w:rsidRPr="00EB3E1B">
        <w:rPr>
          <w:rFonts w:ascii="Times New Roman" w:hAnsi="Times New Roman"/>
          <w:sz w:val="28"/>
          <w:szCs w:val="28"/>
        </w:rPr>
        <w:t xml:space="preserve">принимает объект по </w:t>
      </w:r>
      <w:r w:rsidR="00A6420C">
        <w:rPr>
          <w:rFonts w:ascii="Times New Roman" w:hAnsi="Times New Roman"/>
          <w:sz w:val="28"/>
          <w:szCs w:val="28"/>
        </w:rPr>
        <w:t xml:space="preserve">акту с осмотром и фотофиксацией.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2. В случае нанесения материального ущерба при производстве ремонтных работ Технический заказчик МКУ «</w:t>
      </w:r>
      <w:proofErr w:type="gramStart"/>
      <w:r>
        <w:rPr>
          <w:rFonts w:ascii="Times New Roman" w:hAnsi="Times New Roman"/>
          <w:sz w:val="28"/>
          <w:szCs w:val="28"/>
        </w:rPr>
        <w:t>КР</w:t>
      </w:r>
      <w:proofErr w:type="gramEnd"/>
      <w:r>
        <w:rPr>
          <w:rFonts w:ascii="Times New Roman" w:hAnsi="Times New Roman"/>
          <w:sz w:val="28"/>
          <w:szCs w:val="28"/>
        </w:rPr>
        <w:t xml:space="preserve"> МКД» и П</w:t>
      </w:r>
      <w:r w:rsidRPr="00423E19">
        <w:rPr>
          <w:rFonts w:ascii="Times New Roman" w:hAnsi="Times New Roman"/>
          <w:sz w:val="28"/>
          <w:szCs w:val="28"/>
        </w:rPr>
        <w:t>одрядчик</w:t>
      </w:r>
      <w:r>
        <w:rPr>
          <w:rFonts w:ascii="Times New Roman" w:hAnsi="Times New Roman"/>
          <w:sz w:val="28"/>
          <w:szCs w:val="28"/>
        </w:rPr>
        <w:t xml:space="preserve"> обязаны в 3-х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составить акт осмотра и принять решение о компенсации ущерба.</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 xml:space="preserve">3. </w:t>
      </w:r>
      <w:r w:rsidRPr="0041503C">
        <w:rPr>
          <w:rFonts w:ascii="Times New Roman" w:hAnsi="Times New Roman"/>
          <w:sz w:val="28"/>
          <w:szCs w:val="28"/>
        </w:rPr>
        <w:t xml:space="preserve">Строительный контроль, </w:t>
      </w:r>
      <w:r>
        <w:rPr>
          <w:rFonts w:ascii="Times New Roman" w:hAnsi="Times New Roman"/>
          <w:sz w:val="28"/>
          <w:szCs w:val="28"/>
        </w:rPr>
        <w:t xml:space="preserve">Подрядчик не вправе менять ранее согласованную технологию и строительный материал (качественные характеристики) без согласования с </w:t>
      </w:r>
      <w:r w:rsidRPr="004A4401">
        <w:rPr>
          <w:rFonts w:ascii="Times New Roman" w:hAnsi="Times New Roman"/>
          <w:sz w:val="28"/>
          <w:szCs w:val="28"/>
        </w:rPr>
        <w:t>Заказчиком</w:t>
      </w:r>
      <w:r>
        <w:rPr>
          <w:rFonts w:ascii="Times New Roman" w:hAnsi="Times New Roman"/>
          <w:sz w:val="28"/>
          <w:szCs w:val="28"/>
        </w:rPr>
        <w:t xml:space="preserve"> и Техническим заказчиком МКУ «</w:t>
      </w:r>
      <w:proofErr w:type="gramStart"/>
      <w:r>
        <w:rPr>
          <w:rFonts w:ascii="Times New Roman" w:hAnsi="Times New Roman"/>
          <w:sz w:val="28"/>
          <w:szCs w:val="28"/>
        </w:rPr>
        <w:t>КР</w:t>
      </w:r>
      <w:proofErr w:type="gramEnd"/>
      <w:r>
        <w:rPr>
          <w:rFonts w:ascii="Times New Roman" w:hAnsi="Times New Roman"/>
          <w:sz w:val="28"/>
          <w:szCs w:val="28"/>
        </w:rPr>
        <w:t xml:space="preserve"> МКД».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39024E" w:rsidRDefault="0039024E" w:rsidP="0039024E">
      <w:pPr>
        <w:spacing w:after="0" w:line="240" w:lineRule="auto"/>
        <w:jc w:val="both"/>
        <w:rPr>
          <w:rFonts w:ascii="Times New Roman" w:hAnsi="Times New Roman"/>
          <w:sz w:val="28"/>
          <w:szCs w:val="28"/>
        </w:rPr>
      </w:pPr>
    </w:p>
    <w:p w:rsidR="0039024E" w:rsidRPr="00761A7F" w:rsidRDefault="0039024E" w:rsidP="0039024E">
      <w:pPr>
        <w:spacing w:after="0" w:line="240" w:lineRule="auto"/>
        <w:jc w:val="both"/>
        <w:rPr>
          <w:rFonts w:ascii="Times New Roman" w:hAnsi="Times New Roman"/>
          <w:sz w:val="28"/>
          <w:szCs w:val="28"/>
        </w:rPr>
      </w:pPr>
    </w:p>
    <w:p w:rsidR="0039024E" w:rsidRDefault="0039024E" w:rsidP="003902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В.Г. Пряничников</w:t>
      </w:r>
    </w:p>
    <w:p w:rsidR="00151604" w:rsidRDefault="00151604" w:rsidP="00151604">
      <w:pPr>
        <w:spacing w:after="0" w:line="240" w:lineRule="auto"/>
        <w:rPr>
          <w:rFonts w:ascii="Times New Roman" w:hAnsi="Times New Roman"/>
          <w:sz w:val="28"/>
          <w:szCs w:val="28"/>
        </w:rPr>
      </w:pPr>
    </w:p>
    <w:p w:rsidR="00151604" w:rsidRDefault="00151604" w:rsidP="00151604">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151604" w:rsidRDefault="00A7788B" w:rsidP="00151604">
      <w:pPr>
        <w:spacing w:after="0" w:line="240" w:lineRule="auto"/>
        <w:rPr>
          <w:rFonts w:ascii="Times New Roman" w:hAnsi="Times New Roman"/>
          <w:sz w:val="28"/>
          <w:szCs w:val="28"/>
        </w:rPr>
      </w:pPr>
      <w:r>
        <w:rPr>
          <w:rFonts w:ascii="Times New Roman" w:hAnsi="Times New Roman"/>
          <w:sz w:val="28"/>
          <w:szCs w:val="28"/>
        </w:rPr>
        <w:t>Н</w:t>
      </w:r>
      <w:r w:rsidR="00151604">
        <w:rPr>
          <w:rFonts w:ascii="Times New Roman" w:hAnsi="Times New Roman"/>
          <w:sz w:val="28"/>
          <w:szCs w:val="28"/>
        </w:rPr>
        <w:t>ачальник отдела контроля</w:t>
      </w:r>
    </w:p>
    <w:p w:rsidR="00151604" w:rsidRPr="0030626D" w:rsidRDefault="00151604" w:rsidP="00151604">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A7788B">
        <w:rPr>
          <w:rFonts w:ascii="Times New Roman" w:hAnsi="Times New Roman"/>
          <w:sz w:val="28"/>
          <w:szCs w:val="28"/>
        </w:rPr>
        <w:t xml:space="preserve">     </w:t>
      </w:r>
      <w:r>
        <w:rPr>
          <w:rFonts w:ascii="Times New Roman" w:hAnsi="Times New Roman"/>
          <w:sz w:val="28"/>
          <w:szCs w:val="28"/>
        </w:rPr>
        <w:t xml:space="preserve">  </w:t>
      </w:r>
      <w:r w:rsidR="00A7788B">
        <w:rPr>
          <w:rFonts w:ascii="Times New Roman" w:hAnsi="Times New Roman"/>
          <w:sz w:val="28"/>
          <w:szCs w:val="28"/>
        </w:rPr>
        <w:t xml:space="preserve">Г.Н. </w:t>
      </w:r>
      <w:proofErr w:type="spellStart"/>
      <w:r w:rsidR="00A7788B">
        <w:rPr>
          <w:rFonts w:ascii="Times New Roman" w:hAnsi="Times New Roman"/>
          <w:sz w:val="28"/>
          <w:szCs w:val="28"/>
        </w:rPr>
        <w:t>Рябкова</w:t>
      </w:r>
      <w:proofErr w:type="spellEnd"/>
    </w:p>
    <w:p w:rsidR="00BB3C1B" w:rsidRPr="00BB3C1B" w:rsidRDefault="00BB3C1B" w:rsidP="00151604">
      <w:pPr>
        <w:pStyle w:val="ad"/>
        <w:spacing w:before="360" w:after="240"/>
        <w:rPr>
          <w:rFonts w:ascii="Times New Roman" w:hAnsi="Times New Roman" w:cs="Times New Roman"/>
          <w:sz w:val="28"/>
          <w:szCs w:val="28"/>
        </w:rPr>
      </w:pPr>
    </w:p>
    <w:sectPr w:rsidR="00BB3C1B" w:rsidRPr="00BB3C1B" w:rsidSect="007D0A7F">
      <w:pgSz w:w="11906" w:h="16838"/>
      <w:pgMar w:top="426" w:right="56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141BD"/>
    <w:rsid w:val="00015DA0"/>
    <w:rsid w:val="000202D0"/>
    <w:rsid w:val="00026CBE"/>
    <w:rsid w:val="00031FD0"/>
    <w:rsid w:val="00032C88"/>
    <w:rsid w:val="000369D3"/>
    <w:rsid w:val="0007098C"/>
    <w:rsid w:val="00074CB5"/>
    <w:rsid w:val="000762C3"/>
    <w:rsid w:val="00082062"/>
    <w:rsid w:val="00084E88"/>
    <w:rsid w:val="00086021"/>
    <w:rsid w:val="000B4210"/>
    <w:rsid w:val="000C6623"/>
    <w:rsid w:val="000E09E2"/>
    <w:rsid w:val="000E7A00"/>
    <w:rsid w:val="000F2415"/>
    <w:rsid w:val="000F5310"/>
    <w:rsid w:val="000F721F"/>
    <w:rsid w:val="00134137"/>
    <w:rsid w:val="00134703"/>
    <w:rsid w:val="00137163"/>
    <w:rsid w:val="00140912"/>
    <w:rsid w:val="0014779E"/>
    <w:rsid w:val="00151604"/>
    <w:rsid w:val="00181F82"/>
    <w:rsid w:val="00185C8E"/>
    <w:rsid w:val="0019035E"/>
    <w:rsid w:val="001B2F82"/>
    <w:rsid w:val="001C14DA"/>
    <w:rsid w:val="001D02D6"/>
    <w:rsid w:val="001D4D5F"/>
    <w:rsid w:val="001D55B2"/>
    <w:rsid w:val="001E0655"/>
    <w:rsid w:val="00201D1E"/>
    <w:rsid w:val="00207C60"/>
    <w:rsid w:val="0021759D"/>
    <w:rsid w:val="002179D1"/>
    <w:rsid w:val="002276E7"/>
    <w:rsid w:val="00227805"/>
    <w:rsid w:val="0023141B"/>
    <w:rsid w:val="00232C08"/>
    <w:rsid w:val="0023537E"/>
    <w:rsid w:val="002372B3"/>
    <w:rsid w:val="00252FA4"/>
    <w:rsid w:val="00253A18"/>
    <w:rsid w:val="0027785A"/>
    <w:rsid w:val="00292E22"/>
    <w:rsid w:val="00293E32"/>
    <w:rsid w:val="002974D2"/>
    <w:rsid w:val="002A46CF"/>
    <w:rsid w:val="002A49AD"/>
    <w:rsid w:val="002A5AC8"/>
    <w:rsid w:val="002A712F"/>
    <w:rsid w:val="002B0026"/>
    <w:rsid w:val="002B05F1"/>
    <w:rsid w:val="002B6FF7"/>
    <w:rsid w:val="002C2934"/>
    <w:rsid w:val="002C7766"/>
    <w:rsid w:val="002D0D8E"/>
    <w:rsid w:val="002E1EB0"/>
    <w:rsid w:val="002E26FE"/>
    <w:rsid w:val="002E376C"/>
    <w:rsid w:val="003028B1"/>
    <w:rsid w:val="0030423C"/>
    <w:rsid w:val="003042F6"/>
    <w:rsid w:val="00310CC0"/>
    <w:rsid w:val="00322C53"/>
    <w:rsid w:val="00330887"/>
    <w:rsid w:val="00331A0C"/>
    <w:rsid w:val="00357709"/>
    <w:rsid w:val="00362A07"/>
    <w:rsid w:val="00370CCF"/>
    <w:rsid w:val="00373129"/>
    <w:rsid w:val="00375A98"/>
    <w:rsid w:val="003862C6"/>
    <w:rsid w:val="003878F0"/>
    <w:rsid w:val="0039024E"/>
    <w:rsid w:val="003C3CAF"/>
    <w:rsid w:val="003D061E"/>
    <w:rsid w:val="003E296C"/>
    <w:rsid w:val="003F3A1A"/>
    <w:rsid w:val="003F4DBF"/>
    <w:rsid w:val="0040475D"/>
    <w:rsid w:val="004074A1"/>
    <w:rsid w:val="0041293C"/>
    <w:rsid w:val="00412B4D"/>
    <w:rsid w:val="0041621A"/>
    <w:rsid w:val="00427264"/>
    <w:rsid w:val="00435D2E"/>
    <w:rsid w:val="00437DAD"/>
    <w:rsid w:val="00443FD0"/>
    <w:rsid w:val="00446C90"/>
    <w:rsid w:val="00452958"/>
    <w:rsid w:val="004644D9"/>
    <w:rsid w:val="004654EC"/>
    <w:rsid w:val="00467187"/>
    <w:rsid w:val="00471E6B"/>
    <w:rsid w:val="0047530F"/>
    <w:rsid w:val="00481B85"/>
    <w:rsid w:val="00485C43"/>
    <w:rsid w:val="004B41CA"/>
    <w:rsid w:val="004C1BCF"/>
    <w:rsid w:val="004D4E65"/>
    <w:rsid w:val="004D75A2"/>
    <w:rsid w:val="00512CFA"/>
    <w:rsid w:val="00512D57"/>
    <w:rsid w:val="0052572B"/>
    <w:rsid w:val="00537693"/>
    <w:rsid w:val="0054398C"/>
    <w:rsid w:val="00545169"/>
    <w:rsid w:val="005456D3"/>
    <w:rsid w:val="00551A6B"/>
    <w:rsid w:val="00556438"/>
    <w:rsid w:val="00571AC1"/>
    <w:rsid w:val="0057217C"/>
    <w:rsid w:val="00573BC6"/>
    <w:rsid w:val="00575077"/>
    <w:rsid w:val="00575B41"/>
    <w:rsid w:val="005853ED"/>
    <w:rsid w:val="00591B4A"/>
    <w:rsid w:val="0059757D"/>
    <w:rsid w:val="005A55C2"/>
    <w:rsid w:val="005B0B30"/>
    <w:rsid w:val="005B4503"/>
    <w:rsid w:val="005D176F"/>
    <w:rsid w:val="005D6EBA"/>
    <w:rsid w:val="005F58BC"/>
    <w:rsid w:val="005F7F68"/>
    <w:rsid w:val="006018CB"/>
    <w:rsid w:val="00603449"/>
    <w:rsid w:val="006204A5"/>
    <w:rsid w:val="00631C8A"/>
    <w:rsid w:val="00634514"/>
    <w:rsid w:val="006505AA"/>
    <w:rsid w:val="0065218C"/>
    <w:rsid w:val="00666881"/>
    <w:rsid w:val="00670D16"/>
    <w:rsid w:val="00672473"/>
    <w:rsid w:val="00675091"/>
    <w:rsid w:val="00695191"/>
    <w:rsid w:val="00697BFF"/>
    <w:rsid w:val="006B1EAC"/>
    <w:rsid w:val="006B6694"/>
    <w:rsid w:val="006D4B93"/>
    <w:rsid w:val="006D75AF"/>
    <w:rsid w:val="006F4C42"/>
    <w:rsid w:val="00701946"/>
    <w:rsid w:val="0071095D"/>
    <w:rsid w:val="00717BC8"/>
    <w:rsid w:val="00736B69"/>
    <w:rsid w:val="007377AA"/>
    <w:rsid w:val="00741D8E"/>
    <w:rsid w:val="00744150"/>
    <w:rsid w:val="007844C4"/>
    <w:rsid w:val="00784E27"/>
    <w:rsid w:val="00787A8A"/>
    <w:rsid w:val="0079437C"/>
    <w:rsid w:val="007A44C6"/>
    <w:rsid w:val="007B16DA"/>
    <w:rsid w:val="007C6926"/>
    <w:rsid w:val="007D0A7F"/>
    <w:rsid w:val="007E2CA1"/>
    <w:rsid w:val="007E36EC"/>
    <w:rsid w:val="00800A67"/>
    <w:rsid w:val="00800B4F"/>
    <w:rsid w:val="008070BA"/>
    <w:rsid w:val="00815A2D"/>
    <w:rsid w:val="00823AF4"/>
    <w:rsid w:val="00847610"/>
    <w:rsid w:val="00860903"/>
    <w:rsid w:val="008808B5"/>
    <w:rsid w:val="00881656"/>
    <w:rsid w:val="00882784"/>
    <w:rsid w:val="008A0572"/>
    <w:rsid w:val="008A781F"/>
    <w:rsid w:val="008B0B22"/>
    <w:rsid w:val="008B3910"/>
    <w:rsid w:val="008D04F2"/>
    <w:rsid w:val="008D5222"/>
    <w:rsid w:val="008E02EB"/>
    <w:rsid w:val="008E34F2"/>
    <w:rsid w:val="008F2A70"/>
    <w:rsid w:val="00901085"/>
    <w:rsid w:val="00921C3D"/>
    <w:rsid w:val="00926AD0"/>
    <w:rsid w:val="0094178E"/>
    <w:rsid w:val="00951CC4"/>
    <w:rsid w:val="00954836"/>
    <w:rsid w:val="0095540F"/>
    <w:rsid w:val="009625BF"/>
    <w:rsid w:val="009644D6"/>
    <w:rsid w:val="00971C6D"/>
    <w:rsid w:val="009811E7"/>
    <w:rsid w:val="009A5D84"/>
    <w:rsid w:val="009B17D7"/>
    <w:rsid w:val="009D4361"/>
    <w:rsid w:val="009E4B77"/>
    <w:rsid w:val="009F40DD"/>
    <w:rsid w:val="009F5B8B"/>
    <w:rsid w:val="00A003F0"/>
    <w:rsid w:val="00A05F78"/>
    <w:rsid w:val="00A06456"/>
    <w:rsid w:val="00A1331B"/>
    <w:rsid w:val="00A15359"/>
    <w:rsid w:val="00A264E5"/>
    <w:rsid w:val="00A30A79"/>
    <w:rsid w:val="00A337E4"/>
    <w:rsid w:val="00A3623C"/>
    <w:rsid w:val="00A37A31"/>
    <w:rsid w:val="00A4534F"/>
    <w:rsid w:val="00A502FB"/>
    <w:rsid w:val="00A6420C"/>
    <w:rsid w:val="00A6727C"/>
    <w:rsid w:val="00A7399F"/>
    <w:rsid w:val="00A7788B"/>
    <w:rsid w:val="00A80BB6"/>
    <w:rsid w:val="00A84A5B"/>
    <w:rsid w:val="00A87410"/>
    <w:rsid w:val="00A97FCD"/>
    <w:rsid w:val="00AA36F9"/>
    <w:rsid w:val="00AB6934"/>
    <w:rsid w:val="00AC3593"/>
    <w:rsid w:val="00AC57E4"/>
    <w:rsid w:val="00AD05AA"/>
    <w:rsid w:val="00AD620D"/>
    <w:rsid w:val="00AE1462"/>
    <w:rsid w:val="00AE3B4B"/>
    <w:rsid w:val="00AF0218"/>
    <w:rsid w:val="00AF0DB6"/>
    <w:rsid w:val="00B00E85"/>
    <w:rsid w:val="00B06B0F"/>
    <w:rsid w:val="00B1398B"/>
    <w:rsid w:val="00B20FD9"/>
    <w:rsid w:val="00B224AE"/>
    <w:rsid w:val="00B42DA7"/>
    <w:rsid w:val="00B60C23"/>
    <w:rsid w:val="00B73E39"/>
    <w:rsid w:val="00B75076"/>
    <w:rsid w:val="00B87168"/>
    <w:rsid w:val="00B90785"/>
    <w:rsid w:val="00B926C9"/>
    <w:rsid w:val="00B93247"/>
    <w:rsid w:val="00BA3B94"/>
    <w:rsid w:val="00BA7763"/>
    <w:rsid w:val="00BB3C1B"/>
    <w:rsid w:val="00BD0841"/>
    <w:rsid w:val="00BD5257"/>
    <w:rsid w:val="00BE5CC0"/>
    <w:rsid w:val="00BF0C13"/>
    <w:rsid w:val="00BF341C"/>
    <w:rsid w:val="00C00F32"/>
    <w:rsid w:val="00C1302B"/>
    <w:rsid w:val="00C218B5"/>
    <w:rsid w:val="00C21D69"/>
    <w:rsid w:val="00C24626"/>
    <w:rsid w:val="00C4399F"/>
    <w:rsid w:val="00C516BC"/>
    <w:rsid w:val="00C610FA"/>
    <w:rsid w:val="00C66A2E"/>
    <w:rsid w:val="00C70AF1"/>
    <w:rsid w:val="00C71386"/>
    <w:rsid w:val="00C71588"/>
    <w:rsid w:val="00C71E0A"/>
    <w:rsid w:val="00C7514F"/>
    <w:rsid w:val="00CA01AA"/>
    <w:rsid w:val="00CA17CA"/>
    <w:rsid w:val="00CB7A19"/>
    <w:rsid w:val="00CD38F3"/>
    <w:rsid w:val="00CD5A00"/>
    <w:rsid w:val="00CE1246"/>
    <w:rsid w:val="00CE1E04"/>
    <w:rsid w:val="00CF038B"/>
    <w:rsid w:val="00CF7B31"/>
    <w:rsid w:val="00D10F20"/>
    <w:rsid w:val="00D122C4"/>
    <w:rsid w:val="00D21F7A"/>
    <w:rsid w:val="00D231DE"/>
    <w:rsid w:val="00D26515"/>
    <w:rsid w:val="00D271EA"/>
    <w:rsid w:val="00D27F79"/>
    <w:rsid w:val="00D32C46"/>
    <w:rsid w:val="00D34C80"/>
    <w:rsid w:val="00D34F38"/>
    <w:rsid w:val="00D53E51"/>
    <w:rsid w:val="00D705A9"/>
    <w:rsid w:val="00D7340C"/>
    <w:rsid w:val="00D8255C"/>
    <w:rsid w:val="00D844E8"/>
    <w:rsid w:val="00D85F22"/>
    <w:rsid w:val="00D97308"/>
    <w:rsid w:val="00DA220E"/>
    <w:rsid w:val="00DB1254"/>
    <w:rsid w:val="00DB2C7B"/>
    <w:rsid w:val="00DC6751"/>
    <w:rsid w:val="00DC7FF8"/>
    <w:rsid w:val="00DD781C"/>
    <w:rsid w:val="00DF7C2B"/>
    <w:rsid w:val="00E029CA"/>
    <w:rsid w:val="00E05524"/>
    <w:rsid w:val="00E1507B"/>
    <w:rsid w:val="00E20548"/>
    <w:rsid w:val="00E20EBE"/>
    <w:rsid w:val="00E26D4F"/>
    <w:rsid w:val="00E31166"/>
    <w:rsid w:val="00E333C4"/>
    <w:rsid w:val="00E37250"/>
    <w:rsid w:val="00E70753"/>
    <w:rsid w:val="00E75EDE"/>
    <w:rsid w:val="00EA1F63"/>
    <w:rsid w:val="00EB0A9E"/>
    <w:rsid w:val="00EB1839"/>
    <w:rsid w:val="00EB58C5"/>
    <w:rsid w:val="00EC31BB"/>
    <w:rsid w:val="00EC597D"/>
    <w:rsid w:val="00EE0901"/>
    <w:rsid w:val="00EE0D90"/>
    <w:rsid w:val="00EE66E5"/>
    <w:rsid w:val="00EF0D5C"/>
    <w:rsid w:val="00EF5709"/>
    <w:rsid w:val="00F01814"/>
    <w:rsid w:val="00F27312"/>
    <w:rsid w:val="00F3129B"/>
    <w:rsid w:val="00F35226"/>
    <w:rsid w:val="00F36AF6"/>
    <w:rsid w:val="00F454B9"/>
    <w:rsid w:val="00F550FB"/>
    <w:rsid w:val="00F57C08"/>
    <w:rsid w:val="00F61DA1"/>
    <w:rsid w:val="00F64D72"/>
    <w:rsid w:val="00F766CD"/>
    <w:rsid w:val="00F97F90"/>
    <w:rsid w:val="00FA0F4F"/>
    <w:rsid w:val="00FA595C"/>
    <w:rsid w:val="00FA6C61"/>
    <w:rsid w:val="00FB42B4"/>
    <w:rsid w:val="00FC2834"/>
    <w:rsid w:val="00FC7A83"/>
    <w:rsid w:val="00FD50F0"/>
    <w:rsid w:val="00FD6165"/>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a5">
    <w:name w:val="Заголовок"/>
    <w:basedOn w:val="a"/>
    <w:next w:val="a6"/>
    <w:uiPriority w:val="99"/>
    <w:rsid w:val="004644D9"/>
    <w:pPr>
      <w:keepNext/>
      <w:spacing w:before="240" w:after="120"/>
    </w:pPr>
    <w:rPr>
      <w:rFonts w:ascii="Arial" w:hAnsi="Arial" w:cs="Mangal"/>
      <w:sz w:val="28"/>
      <w:szCs w:val="28"/>
    </w:rPr>
  </w:style>
  <w:style w:type="paragraph" w:styleId="a6">
    <w:name w:val="Body Text"/>
    <w:basedOn w:val="a"/>
    <w:link w:val="a7"/>
    <w:uiPriority w:val="99"/>
    <w:rsid w:val="004644D9"/>
    <w:pPr>
      <w:spacing w:after="120"/>
    </w:pPr>
  </w:style>
  <w:style w:type="character" w:customStyle="1" w:styleId="a7">
    <w:name w:val="Основной текст Знак"/>
    <w:basedOn w:val="a0"/>
    <w:link w:val="a6"/>
    <w:uiPriority w:val="99"/>
    <w:semiHidden/>
    <w:rsid w:val="009574AA"/>
    <w:rPr>
      <w:rFonts w:ascii="Calibri" w:hAnsi="Calibri" w:cs="Calibri"/>
      <w:lang w:eastAsia="zh-CN"/>
    </w:rPr>
  </w:style>
  <w:style w:type="paragraph" w:styleId="a8">
    <w:name w:val="List"/>
    <w:basedOn w:val="a6"/>
    <w:uiPriority w:val="99"/>
    <w:rsid w:val="004644D9"/>
    <w:rPr>
      <w:rFonts w:cs="Mangal"/>
    </w:rPr>
  </w:style>
  <w:style w:type="paragraph" w:styleId="a9">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0">
    <w:name w:val="Название1"/>
    <w:basedOn w:val="a"/>
    <w:uiPriority w:val="99"/>
    <w:rsid w:val="004644D9"/>
    <w:pPr>
      <w:suppressLineNumbers/>
      <w:spacing w:before="120" w:after="120"/>
    </w:pPr>
    <w:rPr>
      <w:rFonts w:cs="Mangal"/>
      <w:i/>
      <w:iCs/>
      <w:sz w:val="24"/>
      <w:szCs w:val="24"/>
    </w:rPr>
  </w:style>
  <w:style w:type="paragraph" w:customStyle="1" w:styleId="11">
    <w:name w:val="Указатель1"/>
    <w:basedOn w:val="a"/>
    <w:uiPriority w:val="99"/>
    <w:rsid w:val="004644D9"/>
    <w:pPr>
      <w:suppressLineNumbers/>
    </w:pPr>
    <w:rPr>
      <w:rFonts w:cs="Mangal"/>
    </w:rPr>
  </w:style>
  <w:style w:type="paragraph" w:styleId="aa">
    <w:name w:val="List Paragraph"/>
    <w:basedOn w:val="a"/>
    <w:uiPriority w:val="99"/>
    <w:qFormat/>
    <w:rsid w:val="004644D9"/>
    <w:pPr>
      <w:ind w:left="720"/>
    </w:pPr>
  </w:style>
  <w:style w:type="paragraph" w:styleId="ab">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c">
    <w:name w:val="Balloon Text"/>
    <w:basedOn w:val="a"/>
    <w:link w:val="12"/>
    <w:uiPriority w:val="99"/>
    <w:rsid w:val="004644D9"/>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rsid w:val="009574AA"/>
    <w:rPr>
      <w:rFonts w:cs="Calibri"/>
      <w:sz w:val="0"/>
      <w:szCs w:val="0"/>
      <w:lang w:eastAsia="zh-CN"/>
    </w:rPr>
  </w:style>
  <w:style w:type="paragraph" w:styleId="ad">
    <w:name w:val="No Spacing"/>
    <w:uiPriority w:val="1"/>
    <w:qFormat/>
    <w:rsid w:val="004644D9"/>
    <w:pPr>
      <w:suppressAutoHyphens/>
    </w:pPr>
    <w:rPr>
      <w:rFonts w:ascii="Calibri" w:hAnsi="Calibri" w:cs="Calibri"/>
      <w:lang w:eastAsia="zh-CN"/>
    </w:rPr>
  </w:style>
  <w:style w:type="paragraph" w:customStyle="1" w:styleId="ae">
    <w:name w:val="Содержимое таблицы"/>
    <w:basedOn w:val="a"/>
    <w:uiPriority w:val="99"/>
    <w:rsid w:val="004644D9"/>
    <w:pPr>
      <w:suppressLineNumbers/>
    </w:pPr>
  </w:style>
  <w:style w:type="paragraph" w:customStyle="1" w:styleId="af">
    <w:name w:val="Заголовок таблицы"/>
    <w:basedOn w:val="ae"/>
    <w:uiPriority w:val="99"/>
    <w:rsid w:val="004644D9"/>
    <w:pPr>
      <w:jc w:val="center"/>
    </w:pPr>
    <w:rPr>
      <w:b/>
      <w:bCs/>
    </w:rPr>
  </w:style>
  <w:style w:type="table" w:styleId="af0">
    <w:name w:val="Table Grid"/>
    <w:basedOn w:val="a1"/>
    <w:uiPriority w:val="99"/>
    <w:rsid w:val="00744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99"/>
    <w:qFormat/>
    <w:rsid w:val="009A5D84"/>
    <w:rPr>
      <w:rFonts w:cs="Times New Roman"/>
      <w:b/>
    </w:rPr>
  </w:style>
  <w:style w:type="numbering" w:customStyle="1" w:styleId="13">
    <w:name w:val="Нет списка1"/>
    <w:next w:val="a2"/>
    <w:uiPriority w:val="99"/>
    <w:semiHidden/>
    <w:unhideWhenUsed/>
    <w:rsid w:val="005B0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a5">
    <w:name w:val="Заголовок"/>
    <w:basedOn w:val="a"/>
    <w:next w:val="a6"/>
    <w:uiPriority w:val="99"/>
    <w:rsid w:val="004644D9"/>
    <w:pPr>
      <w:keepNext/>
      <w:spacing w:before="240" w:after="120"/>
    </w:pPr>
    <w:rPr>
      <w:rFonts w:ascii="Arial" w:hAnsi="Arial" w:cs="Mangal"/>
      <w:sz w:val="28"/>
      <w:szCs w:val="28"/>
    </w:rPr>
  </w:style>
  <w:style w:type="paragraph" w:styleId="a6">
    <w:name w:val="Body Text"/>
    <w:basedOn w:val="a"/>
    <w:link w:val="a7"/>
    <w:uiPriority w:val="99"/>
    <w:rsid w:val="004644D9"/>
    <w:pPr>
      <w:spacing w:after="120"/>
    </w:pPr>
  </w:style>
  <w:style w:type="character" w:customStyle="1" w:styleId="a7">
    <w:name w:val="Основной текст Знак"/>
    <w:basedOn w:val="a0"/>
    <w:link w:val="a6"/>
    <w:uiPriority w:val="99"/>
    <w:semiHidden/>
    <w:rsid w:val="009574AA"/>
    <w:rPr>
      <w:rFonts w:ascii="Calibri" w:hAnsi="Calibri" w:cs="Calibri"/>
      <w:lang w:eastAsia="zh-CN"/>
    </w:rPr>
  </w:style>
  <w:style w:type="paragraph" w:styleId="a8">
    <w:name w:val="List"/>
    <w:basedOn w:val="a6"/>
    <w:uiPriority w:val="99"/>
    <w:rsid w:val="004644D9"/>
    <w:rPr>
      <w:rFonts w:cs="Mangal"/>
    </w:rPr>
  </w:style>
  <w:style w:type="paragraph" w:styleId="a9">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0">
    <w:name w:val="Название1"/>
    <w:basedOn w:val="a"/>
    <w:uiPriority w:val="99"/>
    <w:rsid w:val="004644D9"/>
    <w:pPr>
      <w:suppressLineNumbers/>
      <w:spacing w:before="120" w:after="120"/>
    </w:pPr>
    <w:rPr>
      <w:rFonts w:cs="Mangal"/>
      <w:i/>
      <w:iCs/>
      <w:sz w:val="24"/>
      <w:szCs w:val="24"/>
    </w:rPr>
  </w:style>
  <w:style w:type="paragraph" w:customStyle="1" w:styleId="11">
    <w:name w:val="Указатель1"/>
    <w:basedOn w:val="a"/>
    <w:uiPriority w:val="99"/>
    <w:rsid w:val="004644D9"/>
    <w:pPr>
      <w:suppressLineNumbers/>
    </w:pPr>
    <w:rPr>
      <w:rFonts w:cs="Mangal"/>
    </w:rPr>
  </w:style>
  <w:style w:type="paragraph" w:styleId="aa">
    <w:name w:val="List Paragraph"/>
    <w:basedOn w:val="a"/>
    <w:uiPriority w:val="99"/>
    <w:qFormat/>
    <w:rsid w:val="004644D9"/>
    <w:pPr>
      <w:ind w:left="720"/>
    </w:pPr>
  </w:style>
  <w:style w:type="paragraph" w:styleId="ab">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c">
    <w:name w:val="Balloon Text"/>
    <w:basedOn w:val="a"/>
    <w:link w:val="12"/>
    <w:uiPriority w:val="99"/>
    <w:rsid w:val="004644D9"/>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rsid w:val="009574AA"/>
    <w:rPr>
      <w:rFonts w:cs="Calibri"/>
      <w:sz w:val="0"/>
      <w:szCs w:val="0"/>
      <w:lang w:eastAsia="zh-CN"/>
    </w:rPr>
  </w:style>
  <w:style w:type="paragraph" w:styleId="ad">
    <w:name w:val="No Spacing"/>
    <w:uiPriority w:val="1"/>
    <w:qFormat/>
    <w:rsid w:val="004644D9"/>
    <w:pPr>
      <w:suppressAutoHyphens/>
    </w:pPr>
    <w:rPr>
      <w:rFonts w:ascii="Calibri" w:hAnsi="Calibri" w:cs="Calibri"/>
      <w:lang w:eastAsia="zh-CN"/>
    </w:rPr>
  </w:style>
  <w:style w:type="paragraph" w:customStyle="1" w:styleId="ae">
    <w:name w:val="Содержимое таблицы"/>
    <w:basedOn w:val="a"/>
    <w:uiPriority w:val="99"/>
    <w:rsid w:val="004644D9"/>
    <w:pPr>
      <w:suppressLineNumbers/>
    </w:pPr>
  </w:style>
  <w:style w:type="paragraph" w:customStyle="1" w:styleId="af">
    <w:name w:val="Заголовок таблицы"/>
    <w:basedOn w:val="ae"/>
    <w:uiPriority w:val="99"/>
    <w:rsid w:val="004644D9"/>
    <w:pPr>
      <w:jc w:val="center"/>
    </w:pPr>
    <w:rPr>
      <w:b/>
      <w:bCs/>
    </w:rPr>
  </w:style>
  <w:style w:type="table" w:styleId="af0">
    <w:name w:val="Table Grid"/>
    <w:basedOn w:val="a1"/>
    <w:uiPriority w:val="99"/>
    <w:rsid w:val="00744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99"/>
    <w:qFormat/>
    <w:rsid w:val="009A5D84"/>
    <w:rPr>
      <w:rFonts w:cs="Times New Roman"/>
      <w:b/>
    </w:rPr>
  </w:style>
  <w:style w:type="numbering" w:customStyle="1" w:styleId="13">
    <w:name w:val="Нет списка1"/>
    <w:next w:val="a2"/>
    <w:uiPriority w:val="99"/>
    <w:semiHidden/>
    <w:unhideWhenUsed/>
    <w:rsid w:val="005B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A3E1D-1948-4828-B7B3-97FDE5452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10</Pages>
  <Words>3775</Words>
  <Characters>21520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25245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home</dc:creator>
  <cp:keywords/>
  <dc:description/>
  <cp:lastModifiedBy>User</cp:lastModifiedBy>
  <cp:revision>66</cp:revision>
  <cp:lastPrinted>2018-02-27T05:50:00Z</cp:lastPrinted>
  <dcterms:created xsi:type="dcterms:W3CDTF">2016-03-31T13:35:00Z</dcterms:created>
  <dcterms:modified xsi:type="dcterms:W3CDTF">2018-03-05T07:22:00Z</dcterms:modified>
</cp:coreProperties>
</file>