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RPr="00B60C23" w:rsidTr="00B573F2">
        <w:tc>
          <w:tcPr>
            <w:tcW w:w="5103" w:type="dxa"/>
          </w:tcPr>
          <w:p w:rsidR="00512CFA" w:rsidRPr="00B60C23" w:rsidRDefault="00B573F2" w:rsidP="00A35F9D">
            <w:pPr>
              <w:spacing w:after="0" w:line="240" w:lineRule="auto"/>
              <w:rPr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12CFA" w:rsidRPr="00B60C23"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B60C23" w:rsidRDefault="00512CFA" w:rsidP="00A35F9D">
            <w:pPr>
              <w:spacing w:after="0" w:line="240" w:lineRule="auto"/>
              <w:rPr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</w:tc>
      </w:tr>
      <w:tr w:rsidR="00512CFA" w:rsidRPr="00B60C23" w:rsidTr="00B573F2">
        <w:tc>
          <w:tcPr>
            <w:tcW w:w="5103" w:type="dxa"/>
          </w:tcPr>
          <w:p w:rsidR="00512CFA" w:rsidRPr="00B60C23" w:rsidRDefault="00512CFA" w:rsidP="00A35F9D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Директор МКУ «КР </w:t>
            </w:r>
            <w:r w:rsidR="00B573F2">
              <w:rPr>
                <w:rFonts w:ascii="Times New Roman" w:hAnsi="Times New Roman"/>
                <w:b/>
                <w:sz w:val="28"/>
                <w:szCs w:val="28"/>
              </w:rPr>
              <w:t>МКД»</w:t>
            </w:r>
            <w:r w:rsidRPr="00B60C23">
              <w:rPr>
                <w:rFonts w:ascii="Verdana" w:hAnsi="Verdana" w:cs="Verdana"/>
                <w:sz w:val="28"/>
                <w:szCs w:val="28"/>
              </w:rPr>
              <w:t xml:space="preserve">              </w:t>
            </w:r>
          </w:p>
        </w:tc>
        <w:tc>
          <w:tcPr>
            <w:tcW w:w="5103" w:type="dxa"/>
          </w:tcPr>
          <w:p w:rsidR="00512CFA" w:rsidRPr="00B60C23" w:rsidRDefault="00B573F2" w:rsidP="00A35F9D">
            <w:pPr>
              <w:pStyle w:val="ad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иректор ООО</w:t>
            </w:r>
            <w:r w:rsidR="00815A2D"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ЖКХ </w:t>
            </w:r>
            <w:r w:rsidR="00A35F9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Чкаловск</w:t>
            </w:r>
            <w:r w:rsidR="00815A2D" w:rsidRPr="00B60C2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12CFA" w:rsidRPr="00B60C23" w:rsidTr="00B573F2">
        <w:tc>
          <w:tcPr>
            <w:tcW w:w="5103" w:type="dxa"/>
          </w:tcPr>
          <w:p w:rsidR="00B573F2" w:rsidRDefault="00B573F2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512CFA" w:rsidRPr="00B60C23" w:rsidRDefault="00B573F2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______________/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С.Б. Русович</w:t>
            </w:r>
          </w:p>
        </w:tc>
        <w:tc>
          <w:tcPr>
            <w:tcW w:w="5103" w:type="dxa"/>
          </w:tcPr>
          <w:p w:rsidR="00B573F2" w:rsidRDefault="00B573F2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2CFA" w:rsidRPr="00B60C23" w:rsidRDefault="00B573F2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______________/А.В. Брезицкий</w:t>
            </w:r>
          </w:p>
        </w:tc>
      </w:tr>
      <w:tr w:rsidR="00512CFA" w:rsidRPr="00B60C23" w:rsidTr="00B573F2">
        <w:tc>
          <w:tcPr>
            <w:tcW w:w="5103" w:type="dxa"/>
          </w:tcPr>
          <w:p w:rsidR="00512CFA" w:rsidRPr="00B60C23" w:rsidRDefault="00512CFA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512CFA" w:rsidRPr="00B60C23" w:rsidRDefault="00512CFA" w:rsidP="00A35F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60C23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A35F9D" w:rsidRDefault="00A35F9D" w:rsidP="00302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02D5C" w:rsidRPr="00A35F9D" w:rsidRDefault="00302D5C" w:rsidP="00302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2CFA" w:rsidRPr="00B60C23" w:rsidRDefault="00512CFA" w:rsidP="00A35F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>ТЕХНИЧЕСКОЕ ЗАДАНИЕ</w:t>
      </w:r>
    </w:p>
    <w:p w:rsidR="00512CFA" w:rsidRPr="00B60C23" w:rsidRDefault="00512CFA" w:rsidP="00A35F9D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на капитальный ремонт дворовой территории</w:t>
      </w:r>
    </w:p>
    <w:p w:rsidR="00512CFA" w:rsidRDefault="00512CFA" w:rsidP="00A35F9D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B60C23">
        <w:rPr>
          <w:rFonts w:ascii="Times New Roman" w:hAnsi="Times New Roman"/>
          <w:sz w:val="28"/>
          <w:szCs w:val="28"/>
        </w:rPr>
        <w:t>многоквартирного дома</w:t>
      </w:r>
      <w:r w:rsidR="00A502FB">
        <w:rPr>
          <w:rFonts w:ascii="Times New Roman" w:hAnsi="Times New Roman"/>
          <w:sz w:val="28"/>
          <w:szCs w:val="28"/>
        </w:rPr>
        <w:t xml:space="preserve"> №</w:t>
      </w:r>
      <w:r w:rsidR="00A35F9D">
        <w:rPr>
          <w:rFonts w:ascii="Times New Roman" w:hAnsi="Times New Roman"/>
          <w:sz w:val="28"/>
          <w:szCs w:val="28"/>
        </w:rPr>
        <w:t>39-49</w:t>
      </w:r>
      <w:r w:rsidRPr="00B60C23">
        <w:rPr>
          <w:rFonts w:ascii="Times New Roman" w:hAnsi="Times New Roman"/>
          <w:sz w:val="28"/>
          <w:szCs w:val="28"/>
        </w:rPr>
        <w:t xml:space="preserve"> по ул. </w:t>
      </w:r>
      <w:r w:rsidR="00A35F9D">
        <w:rPr>
          <w:rFonts w:ascii="Times New Roman" w:hAnsi="Times New Roman"/>
          <w:sz w:val="28"/>
          <w:szCs w:val="28"/>
        </w:rPr>
        <w:t>Беланова</w:t>
      </w:r>
      <w:r w:rsidRPr="00B60C23">
        <w:rPr>
          <w:rFonts w:ascii="Times New Roman" w:hAnsi="Times New Roman"/>
          <w:sz w:val="28"/>
          <w:szCs w:val="28"/>
        </w:rPr>
        <w:t xml:space="preserve"> г. Калининград</w:t>
      </w:r>
    </w:p>
    <w:p w:rsidR="00A35F9D" w:rsidRPr="00B60C23" w:rsidRDefault="00A35F9D" w:rsidP="00A35F9D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A35F9D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1. </w:t>
      </w:r>
      <w:r w:rsidR="00512CFA"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p w:rsidR="00A35F9D" w:rsidRPr="00A35F9D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4111"/>
        <w:gridCol w:w="5386"/>
      </w:tblGrid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Дворовая территория по адресу:                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г. Калининград, ул. </w:t>
            </w:r>
            <w:r w:rsidR="00A35F9D">
              <w:rPr>
                <w:rFonts w:ascii="Times New Roman" w:hAnsi="Times New Roman"/>
                <w:b/>
                <w:sz w:val="28"/>
                <w:szCs w:val="28"/>
              </w:rPr>
              <w:t>Беланова, д. 39-49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Россия, город Калининград, ул. </w:t>
            </w:r>
            <w:r w:rsidR="00A35F9D">
              <w:rPr>
                <w:rFonts w:ascii="Times New Roman" w:hAnsi="Times New Roman"/>
                <w:sz w:val="28"/>
                <w:szCs w:val="28"/>
              </w:rPr>
              <w:t>Беланова, 39-49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0C23" w:rsidRDefault="00C00F32" w:rsidP="00A35F9D">
            <w:pPr>
              <w:pStyle w:val="ad"/>
              <w:snapToGrid w:val="0"/>
              <w:rPr>
                <w:rFonts w:ascii="Times New Roman" w:hAnsi="Times New Roman"/>
                <w:b/>
                <w:color w:val="FF0000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35F9D" w:rsidRPr="00B60C23"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="00A35F9D">
              <w:rPr>
                <w:rFonts w:ascii="Times New Roman" w:hAnsi="Times New Roman"/>
                <w:b/>
                <w:sz w:val="28"/>
                <w:szCs w:val="28"/>
              </w:rPr>
              <w:t>ЖКХ «Чкаловск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12CFA" w:rsidRPr="00B60C23" w:rsidTr="00B573F2">
        <w:trPr>
          <w:trHeight w:val="435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B573F2">
        <w:trPr>
          <w:trHeight w:val="36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0C23" w:rsidTr="00B573F2">
        <w:trPr>
          <w:trHeight w:val="42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B573F2">
        <w:trPr>
          <w:trHeight w:val="42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0C23" w:rsidRDefault="00512CFA" w:rsidP="00A35F9D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0C23" w:rsidTr="00B573F2">
        <w:trPr>
          <w:trHeight w:val="60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0C23" w:rsidTr="00B573F2">
        <w:trPr>
          <w:trHeight w:val="735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A35F9D" w:rsidRDefault="00A35F9D" w:rsidP="00A35F9D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A35F9D" w:rsidRDefault="00A35F9D" w:rsidP="00A35F9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2. </w:t>
      </w:r>
      <w:r w:rsidR="00512CFA" w:rsidRPr="00A35F9D">
        <w:rPr>
          <w:rFonts w:ascii="Times New Roman" w:hAnsi="Times New Roman"/>
          <w:b/>
          <w:color w:val="000000"/>
          <w:sz w:val="28"/>
          <w:szCs w:val="28"/>
          <w:lang w:eastAsia="ar-SA"/>
        </w:rPr>
        <w:t>Технические условия и требования.</w:t>
      </w:r>
    </w:p>
    <w:p w:rsidR="00A35F9D" w:rsidRPr="00A35F9D" w:rsidRDefault="00A35F9D" w:rsidP="00A3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9496"/>
      </w:tblGrid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Необходимо выполнить капитальный ремонт дворовой </w:t>
            </w:r>
            <w:r w:rsidR="00A35F9D" w:rsidRPr="00B60C23">
              <w:rPr>
                <w:rFonts w:ascii="Times New Roman" w:hAnsi="Times New Roman"/>
                <w:sz w:val="28"/>
                <w:szCs w:val="28"/>
              </w:rPr>
              <w:t>территории многоквартирного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дома по адресу: г. Калининград, ул. </w:t>
            </w:r>
            <w:r w:rsidR="00A35F9D">
              <w:rPr>
                <w:rFonts w:ascii="Times New Roman" w:hAnsi="Times New Roman"/>
                <w:sz w:val="28"/>
                <w:szCs w:val="28"/>
              </w:rPr>
              <w:t>Беланова, д. 39-49.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произвести местное шурфирование дворовой территории в границах производства работ 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</w:t>
            </w:r>
            <w:r w:rsidR="00066274">
              <w:rPr>
                <w:rFonts w:ascii="Times New Roman" w:hAnsi="Times New Roman"/>
                <w:color w:val="000000"/>
                <w:sz w:val="28"/>
                <w:szCs w:val="28"/>
              </w:rPr>
              <w:t>укладку песчано-цементного смеси и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дорожного покрытия по слою щебня с расклинцовкой и последующим уплотнением. 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 результату шурфирования </w:t>
            </w:r>
            <w:r w:rsidR="00066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составить акт о соответствии уложенных (существующих) слоев, требуемым по проекту,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произвести оценку и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 в период производства работ несет полную ответственность за: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сохранность строительных материалов, оборудования, инвентаря;</w:t>
            </w:r>
          </w:p>
          <w:p w:rsidR="00512CFA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безопасности движения в границах производства работ;</w:t>
            </w:r>
          </w:p>
          <w:p w:rsidR="00066274" w:rsidRPr="00B60C23" w:rsidRDefault="00066274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нанесение вреда имуществу 3-их лиц;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F12DDA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возможно, проводить с 8-00 до </w:t>
            </w:r>
            <w:r w:rsidR="00F12DDA" w:rsidRPr="00F12DDA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F656BA" w:rsidRPr="00B60C23" w:rsidTr="00154D60">
        <w:trPr>
          <w:jc w:val="center"/>
        </w:trPr>
        <w:tc>
          <w:tcPr>
            <w:tcW w:w="710" w:type="dxa"/>
          </w:tcPr>
          <w:p w:rsidR="00F656B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496" w:type="dxa"/>
            <w:vAlign w:val="center"/>
          </w:tcPr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работ подрядчику необходимо учесть:</w:t>
            </w:r>
          </w:p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своевременность составления  и предоставления заказчику исполнительной съемки послойно, начиная с отрывки котлована;</w:t>
            </w:r>
          </w:p>
          <w:p w:rsidR="00F656BA" w:rsidRDefault="00F656BA" w:rsidP="00F656BA">
            <w:pPr>
              <w:pStyle w:val="aa"/>
              <w:widowControl w:val="0"/>
              <w:tabs>
                <w:tab w:val="left" w:pos="7112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своевременность составления  и предоставления заказчику лабораторных испытаний основания под покрытие;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своевременность составления  и предоставления заказчику актов на скрытые работы;</w:t>
            </w:r>
          </w:p>
          <w:p w:rsidR="00F656BA" w:rsidRPr="00B60C23" w:rsidRDefault="00F656BA" w:rsidP="00F656BA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выполнение послойной трамбовки основания (толщиной слоя не более 0,1м)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применяемым материалам при выполнении работ: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все строительные материалы, изделия и оборудование, используемые для выполнения   работ, должны иметь сертификаты, паспорта качества и соответствовать стандартам РФ.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фотофиксация, сертификаты,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паспорта,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также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496" w:type="dxa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предполагаемую кандидатуру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496" w:type="dxa"/>
          </w:tcPr>
          <w:p w:rsidR="00512CFA" w:rsidRPr="00154D60" w:rsidRDefault="00512CFA" w:rsidP="00154D60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выполнения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работ: </w:t>
            </w:r>
            <w:r w:rsidR="00154D60" w:rsidRPr="00154D6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60</w:t>
            </w:r>
            <w:r w:rsidR="00C00F32"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календарных дней с учетом климатологии, и</w:t>
            </w:r>
            <w:r w:rsidR="00A35F9D">
              <w:rPr>
                <w:rFonts w:ascii="Times New Roman" w:hAnsi="Times New Roman"/>
                <w:color w:val="000000"/>
                <w:sz w:val="28"/>
                <w:szCs w:val="28"/>
              </w:rPr>
              <w:t>з них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="00154D60" w:rsidRPr="00154D60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дня - производство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работ, 10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дней – подготовка исполнительной документации, КС2, КС-3.</w:t>
            </w:r>
          </w:p>
        </w:tc>
      </w:tr>
    </w:tbl>
    <w:p w:rsidR="00A35F9D" w:rsidRDefault="00A35F9D" w:rsidP="00A35F9D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02D5C" w:rsidRDefault="00302D5C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Pr="00B60C23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r w:rsidR="00512CFA" w:rsidRPr="00B60C23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512CFA" w:rsidRPr="00B60C23" w:rsidRDefault="009675BF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675B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6967DA5A" wp14:editId="50308FCD">
            <wp:simplePos x="0" y="0"/>
            <wp:positionH relativeFrom="column">
              <wp:posOffset>3479</wp:posOffset>
            </wp:positionH>
            <wp:positionV relativeFrom="paragraph">
              <wp:posOffset>-2871</wp:posOffset>
            </wp:positionV>
            <wp:extent cx="6480175" cy="2433251"/>
            <wp:effectExtent l="0" t="0" r="0" b="5715"/>
            <wp:wrapTight wrapText="bothSides">
              <wp:wrapPolygon edited="0">
                <wp:start x="0" y="0"/>
                <wp:lineTo x="0" y="21482"/>
                <wp:lineTo x="21526" y="21482"/>
                <wp:lineTo x="21526" y="0"/>
                <wp:lineTo x="0" y="0"/>
              </wp:wrapPolygon>
            </wp:wrapTight>
            <wp:docPr id="4" name="Рисунок 4" descr="C:\Users\IEV\Desktop\основ под ТРОТ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V\Desktop\основ под ТРОТ 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FA" w:rsidRPr="00B60C23" w:rsidRDefault="00512CFA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Pr="00B60C23" w:rsidRDefault="009675BF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675BF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3020366"/>
            <wp:effectExtent l="0" t="0" r="0" b="8890"/>
            <wp:docPr id="5" name="Рисунок 5" descr="C:\Users\IEV\Desktop\снование под ПЛТ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V\Desktop\снование под ПЛТ 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9D" w:rsidRDefault="00A35F9D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тротуаров, соблюдать требования 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2. Водоотведение дождевых и талых вод с поверхности проездов, мест стоянки автотранспортных средств и тротуаров, обеспечивать в стороны существующих дождеприемных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3, СНиП III-K.2-67 "Озеленение"; </w:t>
      </w:r>
    </w:p>
    <w:p w:rsidR="00512CFA" w:rsidRDefault="00512CFA" w:rsidP="00F656BA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lastRenderedPageBreak/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B60C23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B60C23">
        <w:rPr>
          <w:rFonts w:ascii="Times New Roman" w:hAnsi="Times New Roman" w:cs="Times New Roman"/>
          <w:sz w:val="28"/>
          <w:szCs w:val="28"/>
        </w:rPr>
        <w:t>. "Об утверждении правил создания, охраны и содержания зеленых насаждений в городах Российс</w:t>
      </w:r>
      <w:bookmarkStart w:id="0" w:name="_GoBack"/>
      <w:bookmarkEnd w:id="0"/>
      <w:r w:rsidRPr="00B60C23">
        <w:rPr>
          <w:rFonts w:ascii="Times New Roman" w:hAnsi="Times New Roman" w:cs="Times New Roman"/>
          <w:sz w:val="28"/>
          <w:szCs w:val="28"/>
        </w:rPr>
        <w:t>кой Федерации".</w:t>
      </w:r>
    </w:p>
    <w:p w:rsidR="00F656BA" w:rsidRPr="00B60C23" w:rsidRDefault="00F656BA" w:rsidP="00F656BA">
      <w:pPr>
        <w:pStyle w:val="ad"/>
        <w:spacing w:line="168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12CFA" w:rsidRDefault="00512CFA" w:rsidP="00A35F9D">
      <w:pPr>
        <w:pStyle w:val="ad"/>
        <w:ind w:firstLine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* Если в границах производства работ выявлены участки с просадочными грунтами, требуется в состав работ включать устройство подстилающего слоя из песка средне</w:t>
      </w:r>
      <w:r w:rsidR="00154D60">
        <w:rPr>
          <w:rFonts w:ascii="Times New Roman" w:hAnsi="Times New Roman" w:cs="Times New Roman"/>
          <w:sz w:val="28"/>
          <w:szCs w:val="28"/>
        </w:rPr>
        <w:t>й крупности (модуль крупности 2</w:t>
      </w:r>
      <w:r w:rsidRPr="00B60C23">
        <w:rPr>
          <w:rFonts w:ascii="Times New Roman" w:hAnsi="Times New Roman" w:cs="Times New Roman"/>
          <w:sz w:val="28"/>
          <w:szCs w:val="28"/>
        </w:rPr>
        <w:t>-</w:t>
      </w:r>
      <w:r w:rsidR="007B4998">
        <w:rPr>
          <w:rFonts w:ascii="Times New Roman" w:hAnsi="Times New Roman" w:cs="Times New Roman"/>
          <w:sz w:val="28"/>
          <w:szCs w:val="28"/>
        </w:rPr>
        <w:t xml:space="preserve">2.5) толщиной не менее 200 мм </w:t>
      </w:r>
      <w:r w:rsidRPr="00B60C23">
        <w:rPr>
          <w:rFonts w:ascii="Times New Roman" w:hAnsi="Times New Roman" w:cs="Times New Roman"/>
          <w:sz w:val="28"/>
          <w:szCs w:val="28"/>
        </w:rPr>
        <w:t>в границах просадочных участков.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35F9D" w:rsidRPr="00B60C23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Default="00512CFA" w:rsidP="007B499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 xml:space="preserve">4.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p w:rsidR="007B4998" w:rsidRPr="00B60C23" w:rsidRDefault="007B4998" w:rsidP="007B499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7"/>
        <w:gridCol w:w="2127"/>
        <w:gridCol w:w="5811"/>
        <w:gridCol w:w="1850"/>
      </w:tblGrid>
      <w:tr w:rsidR="00512CFA" w:rsidRPr="00B60C23" w:rsidTr="009675BF">
        <w:trPr>
          <w:trHeight w:val="451"/>
          <w:jc w:val="center"/>
        </w:trPr>
        <w:tc>
          <w:tcPr>
            <w:tcW w:w="71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материалов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Характеристика 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Примечание </w:t>
            </w:r>
          </w:p>
        </w:tc>
      </w:tr>
      <w:tr w:rsidR="00512CFA" w:rsidRPr="00B60C23" w:rsidTr="007B4998">
        <w:trPr>
          <w:trHeight w:val="682"/>
          <w:jc w:val="center"/>
        </w:trPr>
        <w:tc>
          <w:tcPr>
            <w:tcW w:w="71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Песок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7B499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Песок природный для строительных работ, средний, Г</w:t>
            </w:r>
            <w:r w:rsidR="009675BF" w:rsidRPr="00302D5C">
              <w:rPr>
                <w:rFonts w:ascii="Times New Roman" w:hAnsi="Times New Roman" w:cs="Times New Roman"/>
                <w:sz w:val="26"/>
                <w:szCs w:val="26"/>
              </w:rPr>
              <w:t xml:space="preserve">ОСТ 8736-93 (модуль крупности 2 </w:t>
            </w: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– 2.5 мм)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2CFA" w:rsidRPr="00B60C23" w:rsidTr="007B4998">
        <w:trPr>
          <w:jc w:val="center"/>
        </w:trPr>
        <w:tc>
          <w:tcPr>
            <w:tcW w:w="71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Щебень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9675BF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Щебень</w:t>
            </w:r>
            <w:r w:rsidR="009675BF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 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из гравия для ст</w:t>
            </w:r>
            <w:r w:rsidR="000762C3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роительных работ, марка</w:t>
            </w:r>
            <w:r w:rsidR="009675BF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 </w:t>
            </w:r>
            <w:r w:rsidR="000762C3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8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00, </w:t>
            </w:r>
            <w:r w:rsidR="00302D5C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фракция 10-20, 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фракция </w:t>
            </w:r>
            <w:r w:rsidR="009675BF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20-40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 мм; ГОСТ 8267-93.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12CFA" w:rsidRPr="00B60C23" w:rsidTr="007B4998">
        <w:trPr>
          <w:jc w:val="center"/>
        </w:trPr>
        <w:tc>
          <w:tcPr>
            <w:tcW w:w="717" w:type="dxa"/>
            <w:vAlign w:val="center"/>
          </w:tcPr>
          <w:p w:rsidR="00512CFA" w:rsidRPr="00302D5C" w:rsidRDefault="00485C43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512CFA" w:rsidRPr="00302D5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Камень бортовой 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7B499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Камни бортовые БР 100.30.15, </w:t>
            </w: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ГОСТ 6665-91</w:t>
            </w:r>
          </w:p>
          <w:p w:rsidR="009675BF" w:rsidRPr="00302D5C" w:rsidRDefault="009675BF" w:rsidP="007B49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Поребрик БР 100.20.8, ГОСТ 6665-91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12CFA" w:rsidRPr="00B60C23" w:rsidTr="007B4998">
        <w:trPr>
          <w:trHeight w:val="492"/>
          <w:jc w:val="center"/>
        </w:trPr>
        <w:tc>
          <w:tcPr>
            <w:tcW w:w="717" w:type="dxa"/>
            <w:vAlign w:val="center"/>
          </w:tcPr>
          <w:p w:rsidR="00512CFA" w:rsidRPr="00302D5C" w:rsidRDefault="00485C43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512CFA" w:rsidRPr="00302D5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  <w:vAlign w:val="center"/>
          </w:tcPr>
          <w:p w:rsidR="00512CFA" w:rsidRPr="00302D5C" w:rsidRDefault="000762C3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Плитка дорожная</w:t>
            </w:r>
          </w:p>
        </w:tc>
        <w:tc>
          <w:tcPr>
            <w:tcW w:w="5811" w:type="dxa"/>
            <w:vAlign w:val="center"/>
          </w:tcPr>
          <w:p w:rsidR="00512CFA" w:rsidRPr="00302D5C" w:rsidRDefault="0071095D" w:rsidP="007B4998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Плитка тротуарная дорожная «Брусчатка» бетон М 400</w:t>
            </w:r>
            <w:r w:rsidR="007B4998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 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размер 200х100х80 мм</w:t>
            </w:r>
            <w:r w:rsidR="00302D5C"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, 200х100х60 мм</w:t>
            </w: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 xml:space="preserve"> серая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</w:p>
        </w:tc>
      </w:tr>
      <w:tr w:rsidR="00512CFA" w:rsidRPr="00B60C23" w:rsidTr="007B4998">
        <w:trPr>
          <w:trHeight w:val="507"/>
          <w:jc w:val="center"/>
        </w:trPr>
        <w:tc>
          <w:tcPr>
            <w:tcW w:w="717" w:type="dxa"/>
            <w:vAlign w:val="center"/>
          </w:tcPr>
          <w:p w:rsidR="00512CFA" w:rsidRPr="00302D5C" w:rsidRDefault="00485C43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512CFA" w:rsidRPr="00302D5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ПЦС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7B4998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Смесь пескоцементная (цемент М400), толщ. 50 мм. (состоящая из - песка средней крупности с крупностью зерен до 2,5 мм, портландцемента класса М 400. Соотношение частей песок-цемент 3:1)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12CFA" w:rsidRPr="00B60C23" w:rsidTr="007B4998">
        <w:trPr>
          <w:trHeight w:val="507"/>
          <w:jc w:val="center"/>
        </w:trPr>
        <w:tc>
          <w:tcPr>
            <w:tcW w:w="717" w:type="dxa"/>
            <w:vAlign w:val="center"/>
          </w:tcPr>
          <w:p w:rsidR="00512CFA" w:rsidRPr="00302D5C" w:rsidRDefault="00485C43" w:rsidP="00A35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512CFA" w:rsidRPr="00302D5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127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2D5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Раствор кладочный</w:t>
            </w:r>
          </w:p>
        </w:tc>
        <w:tc>
          <w:tcPr>
            <w:tcW w:w="5811" w:type="dxa"/>
            <w:vAlign w:val="center"/>
          </w:tcPr>
          <w:p w:rsidR="00512CFA" w:rsidRPr="00302D5C" w:rsidRDefault="00512CFA" w:rsidP="007B4998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</w:pPr>
            <w:r w:rsidRPr="00302D5C">
              <w:rPr>
                <w:rFonts w:ascii="Times New Roman CYR" w:hAnsi="Times New Roman CYR" w:cs="Times New Roman CYR"/>
                <w:color w:val="000000"/>
                <w:sz w:val="26"/>
                <w:szCs w:val="26"/>
              </w:rPr>
              <w:t>Раствор кладочный цементный марки 100</w:t>
            </w:r>
          </w:p>
        </w:tc>
        <w:tc>
          <w:tcPr>
            <w:tcW w:w="1850" w:type="dxa"/>
            <w:vAlign w:val="center"/>
          </w:tcPr>
          <w:p w:rsidR="00512CFA" w:rsidRPr="00302D5C" w:rsidRDefault="00512CFA" w:rsidP="00A35F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7B4998" w:rsidRDefault="007B4998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Default="00512CFA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>5. Качество работ и организационные вопросы.</w:t>
      </w:r>
    </w:p>
    <w:p w:rsidR="007B4998" w:rsidRPr="00B60C23" w:rsidRDefault="007B4998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Уборка территории объекта от строительного мусора. Вывоз мусора.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Все работы выполнять в соответствии с соблюдением соответствующих глав строительных норм и правил по организации, производству и приемке работ.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 случае нанесения материального ущерба при производстве ремонтных работ заказчик и подрядчик обязан в 3-х дневный срок составить акт осмотра и принять решение о компенсации ущерба.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характеристики) без согласования с МКУ «КР МКД» городского округа «Город Калининград».</w:t>
      </w:r>
    </w:p>
    <w:p w:rsidR="00512CFA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p w:rsidR="007B4998" w:rsidRDefault="007B4998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7B4998" w:rsidRDefault="009675BF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Составил________________________________________________________________</w:t>
      </w:r>
    </w:p>
    <w:sectPr w:rsidR="007B4998" w:rsidSect="00302D5C">
      <w:pgSz w:w="11906" w:h="16838"/>
      <w:pgMar w:top="426" w:right="567" w:bottom="142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1B"/>
    <w:rsid w:val="000141BD"/>
    <w:rsid w:val="00015DA0"/>
    <w:rsid w:val="000202D0"/>
    <w:rsid w:val="00026CBE"/>
    <w:rsid w:val="00031FD0"/>
    <w:rsid w:val="00032C88"/>
    <w:rsid w:val="000369D3"/>
    <w:rsid w:val="00066274"/>
    <w:rsid w:val="00074CB5"/>
    <w:rsid w:val="000762C3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54D60"/>
    <w:rsid w:val="00181F82"/>
    <w:rsid w:val="0019035E"/>
    <w:rsid w:val="001B2F82"/>
    <w:rsid w:val="001D02D6"/>
    <w:rsid w:val="001D4D5F"/>
    <w:rsid w:val="001D55B2"/>
    <w:rsid w:val="00201D1E"/>
    <w:rsid w:val="00207C60"/>
    <w:rsid w:val="0021759D"/>
    <w:rsid w:val="002179D1"/>
    <w:rsid w:val="00227805"/>
    <w:rsid w:val="00232C08"/>
    <w:rsid w:val="002372B3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026"/>
    <w:rsid w:val="002B05F1"/>
    <w:rsid w:val="002B6FF7"/>
    <w:rsid w:val="002C2934"/>
    <w:rsid w:val="002C7766"/>
    <w:rsid w:val="002D0D8E"/>
    <w:rsid w:val="002E1EB0"/>
    <w:rsid w:val="002E26FE"/>
    <w:rsid w:val="002E376C"/>
    <w:rsid w:val="00302D5C"/>
    <w:rsid w:val="0030423C"/>
    <w:rsid w:val="00310CC0"/>
    <w:rsid w:val="00322C53"/>
    <w:rsid w:val="00330887"/>
    <w:rsid w:val="00331A0C"/>
    <w:rsid w:val="00357709"/>
    <w:rsid w:val="00370CCF"/>
    <w:rsid w:val="00373129"/>
    <w:rsid w:val="003862C6"/>
    <w:rsid w:val="003878F0"/>
    <w:rsid w:val="003C3CAF"/>
    <w:rsid w:val="003E296C"/>
    <w:rsid w:val="003F3A1A"/>
    <w:rsid w:val="003F4DBF"/>
    <w:rsid w:val="0040475D"/>
    <w:rsid w:val="004074A1"/>
    <w:rsid w:val="0041621A"/>
    <w:rsid w:val="00427264"/>
    <w:rsid w:val="00435D2E"/>
    <w:rsid w:val="00437DAD"/>
    <w:rsid w:val="00446C90"/>
    <w:rsid w:val="00452958"/>
    <w:rsid w:val="004644D9"/>
    <w:rsid w:val="004654EC"/>
    <w:rsid w:val="00467187"/>
    <w:rsid w:val="00471E6B"/>
    <w:rsid w:val="0047530F"/>
    <w:rsid w:val="00481B85"/>
    <w:rsid w:val="00485C43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1AC1"/>
    <w:rsid w:val="00573BC6"/>
    <w:rsid w:val="00575077"/>
    <w:rsid w:val="00575B41"/>
    <w:rsid w:val="005853ED"/>
    <w:rsid w:val="00591B4A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B1EAC"/>
    <w:rsid w:val="006B6694"/>
    <w:rsid w:val="006D4B93"/>
    <w:rsid w:val="006D75AF"/>
    <w:rsid w:val="006F4C42"/>
    <w:rsid w:val="00701946"/>
    <w:rsid w:val="0071095D"/>
    <w:rsid w:val="00717BC8"/>
    <w:rsid w:val="00741D8E"/>
    <w:rsid w:val="00744150"/>
    <w:rsid w:val="007844C4"/>
    <w:rsid w:val="00784E27"/>
    <w:rsid w:val="00787A8A"/>
    <w:rsid w:val="0079437C"/>
    <w:rsid w:val="007A44C6"/>
    <w:rsid w:val="007B4998"/>
    <w:rsid w:val="007D0A7F"/>
    <w:rsid w:val="007E2CA1"/>
    <w:rsid w:val="007E36EC"/>
    <w:rsid w:val="00800A67"/>
    <w:rsid w:val="00800B4F"/>
    <w:rsid w:val="008070BA"/>
    <w:rsid w:val="00815A2D"/>
    <w:rsid w:val="00823AF4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21C3D"/>
    <w:rsid w:val="00926AD0"/>
    <w:rsid w:val="0094178E"/>
    <w:rsid w:val="00951CC4"/>
    <w:rsid w:val="00954836"/>
    <w:rsid w:val="0095540F"/>
    <w:rsid w:val="009625BF"/>
    <w:rsid w:val="009644D6"/>
    <w:rsid w:val="009675BF"/>
    <w:rsid w:val="00971C6D"/>
    <w:rsid w:val="009811E7"/>
    <w:rsid w:val="009A5D84"/>
    <w:rsid w:val="009B17D7"/>
    <w:rsid w:val="009D4361"/>
    <w:rsid w:val="009E4B77"/>
    <w:rsid w:val="00A05F78"/>
    <w:rsid w:val="00A1331B"/>
    <w:rsid w:val="00A15359"/>
    <w:rsid w:val="00A264E5"/>
    <w:rsid w:val="00A30A79"/>
    <w:rsid w:val="00A337E4"/>
    <w:rsid w:val="00A35F9D"/>
    <w:rsid w:val="00A3623C"/>
    <w:rsid w:val="00A37A31"/>
    <w:rsid w:val="00A4534F"/>
    <w:rsid w:val="00A502FB"/>
    <w:rsid w:val="00A6727C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F0218"/>
    <w:rsid w:val="00AF0DB6"/>
    <w:rsid w:val="00B00E85"/>
    <w:rsid w:val="00B06B0F"/>
    <w:rsid w:val="00B1398B"/>
    <w:rsid w:val="00B20FD9"/>
    <w:rsid w:val="00B224AE"/>
    <w:rsid w:val="00B42DA7"/>
    <w:rsid w:val="00B573F2"/>
    <w:rsid w:val="00B60C23"/>
    <w:rsid w:val="00B73E39"/>
    <w:rsid w:val="00B75076"/>
    <w:rsid w:val="00B87168"/>
    <w:rsid w:val="00B90785"/>
    <w:rsid w:val="00B926C9"/>
    <w:rsid w:val="00BA7763"/>
    <w:rsid w:val="00BE5CC0"/>
    <w:rsid w:val="00BF0C13"/>
    <w:rsid w:val="00BF341C"/>
    <w:rsid w:val="00C00F32"/>
    <w:rsid w:val="00C1302B"/>
    <w:rsid w:val="00C218B5"/>
    <w:rsid w:val="00C4399F"/>
    <w:rsid w:val="00C44D4D"/>
    <w:rsid w:val="00C610FA"/>
    <w:rsid w:val="00C66A2E"/>
    <w:rsid w:val="00C70AF1"/>
    <w:rsid w:val="00C71386"/>
    <w:rsid w:val="00C71588"/>
    <w:rsid w:val="00C71E0A"/>
    <w:rsid w:val="00C7514F"/>
    <w:rsid w:val="00CB7A19"/>
    <w:rsid w:val="00CD38F3"/>
    <w:rsid w:val="00CD5A00"/>
    <w:rsid w:val="00CF038B"/>
    <w:rsid w:val="00CF7B31"/>
    <w:rsid w:val="00D10F20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F7C2B"/>
    <w:rsid w:val="00E05524"/>
    <w:rsid w:val="00E1507B"/>
    <w:rsid w:val="00E26D4F"/>
    <w:rsid w:val="00E31166"/>
    <w:rsid w:val="00E333C4"/>
    <w:rsid w:val="00E37250"/>
    <w:rsid w:val="00EA1F63"/>
    <w:rsid w:val="00EB1839"/>
    <w:rsid w:val="00EC597D"/>
    <w:rsid w:val="00EE66E5"/>
    <w:rsid w:val="00EF0D5C"/>
    <w:rsid w:val="00EF5709"/>
    <w:rsid w:val="00F01814"/>
    <w:rsid w:val="00F12DDA"/>
    <w:rsid w:val="00F27312"/>
    <w:rsid w:val="00F3129B"/>
    <w:rsid w:val="00F35226"/>
    <w:rsid w:val="00F36AF6"/>
    <w:rsid w:val="00F454B9"/>
    <w:rsid w:val="00F550FB"/>
    <w:rsid w:val="00F57C08"/>
    <w:rsid w:val="00F61DA1"/>
    <w:rsid w:val="00F656BA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201047A-7F56-4FFB-8A4D-B98A82E29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1B36C-37BC-491E-91D2-F6F7AEBB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5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home</dc:creator>
  <cp:keywords/>
  <dc:description/>
  <cp:lastModifiedBy>IEV</cp:lastModifiedBy>
  <cp:revision>16</cp:revision>
  <cp:lastPrinted>2016-05-04T14:41:00Z</cp:lastPrinted>
  <dcterms:created xsi:type="dcterms:W3CDTF">2016-03-31T13:35:00Z</dcterms:created>
  <dcterms:modified xsi:type="dcterms:W3CDTF">2016-05-04T14:41:00Z</dcterms:modified>
</cp:coreProperties>
</file>