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7A5E" w14:textId="77777777" w:rsidR="004E51A6" w:rsidRPr="00531ED4" w:rsidRDefault="004E51A6" w:rsidP="004E51A6">
      <w:pPr>
        <w:widowControl w:val="0"/>
        <w:jc w:val="center"/>
        <w:rPr>
          <w:b/>
        </w:rPr>
      </w:pPr>
    </w:p>
    <w:p w14:paraId="5EEF5578" w14:textId="77777777" w:rsidR="004E51A6" w:rsidRPr="00531ED4" w:rsidRDefault="004E51A6" w:rsidP="004E51A6">
      <w:pPr>
        <w:widowControl w:val="0"/>
        <w:jc w:val="center"/>
        <w:rPr>
          <w:b/>
        </w:rPr>
      </w:pPr>
    </w:p>
    <w:p w14:paraId="1EAEB6F6" w14:textId="77777777" w:rsidR="004E51A6" w:rsidRPr="00531ED4" w:rsidRDefault="004E51A6" w:rsidP="004E51A6">
      <w:pPr>
        <w:widowControl w:val="0"/>
        <w:jc w:val="center"/>
        <w:rPr>
          <w:b/>
        </w:rPr>
      </w:pPr>
    </w:p>
    <w:tbl>
      <w:tblPr>
        <w:tblW w:w="0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314"/>
      </w:tblGrid>
      <w:tr w:rsidR="004E51A6" w:rsidRPr="00531ED4" w14:paraId="356FA243" w14:textId="77777777" w:rsidTr="00D50574">
        <w:tc>
          <w:tcPr>
            <w:tcW w:w="4314" w:type="dxa"/>
            <w:hideMark/>
          </w:tcPr>
          <w:p w14:paraId="2FADB118" w14:textId="77777777" w:rsidR="004E51A6" w:rsidRPr="00531ED4" w:rsidRDefault="004E51A6" w:rsidP="00D50574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531ED4">
              <w:rPr>
                <w:rFonts w:eastAsia="Calibri"/>
                <w:sz w:val="28"/>
                <w:szCs w:val="28"/>
                <w:lang w:eastAsia="ar-SA"/>
              </w:rPr>
              <w:t xml:space="preserve">Приложение № 3 </w:t>
            </w:r>
            <w:r w:rsidRPr="00531ED4">
              <w:rPr>
                <w:rFonts w:eastAsia="Calibri"/>
                <w:sz w:val="28"/>
                <w:szCs w:val="28"/>
                <w:lang w:eastAsia="ar-SA"/>
              </w:rPr>
              <w:br/>
              <w:t>к административному регламенту</w:t>
            </w:r>
          </w:p>
        </w:tc>
      </w:tr>
    </w:tbl>
    <w:p w14:paraId="16B0B531" w14:textId="77777777" w:rsidR="004E51A6" w:rsidRPr="00531ED4" w:rsidRDefault="004E51A6" w:rsidP="004E51A6">
      <w:pPr>
        <w:widowControl w:val="0"/>
        <w:jc w:val="center"/>
        <w:rPr>
          <w:b/>
        </w:rPr>
      </w:pPr>
    </w:p>
    <w:p w14:paraId="1423CBE8" w14:textId="77777777" w:rsidR="004E51A6" w:rsidRPr="00531ED4" w:rsidRDefault="004E51A6" w:rsidP="004E51A6">
      <w:pPr>
        <w:widowControl w:val="0"/>
        <w:jc w:val="center"/>
        <w:rPr>
          <w:b/>
        </w:rPr>
      </w:pPr>
    </w:p>
    <w:p w14:paraId="3C52321D" w14:textId="77777777" w:rsidR="004E51A6" w:rsidRPr="00531ED4" w:rsidRDefault="004E51A6" w:rsidP="004E51A6">
      <w:pPr>
        <w:widowControl w:val="0"/>
        <w:jc w:val="center"/>
        <w:rPr>
          <w:b/>
        </w:rPr>
      </w:pPr>
      <w:r w:rsidRPr="00531ED4">
        <w:rPr>
          <w:b/>
        </w:rPr>
        <w:t xml:space="preserve">Заявление о предварительном согласовании предоставления земельного участка </w:t>
      </w:r>
      <w:r w:rsidRPr="00531ED4">
        <w:rPr>
          <w:b/>
        </w:rPr>
        <w:br/>
        <w:t xml:space="preserve">для индивидуального жилищного строительства </w:t>
      </w:r>
    </w:p>
    <w:p w14:paraId="38594A2B" w14:textId="77777777" w:rsidR="004E51A6" w:rsidRPr="00531ED4" w:rsidRDefault="004E51A6" w:rsidP="004E51A6">
      <w:pPr>
        <w:widowControl w:val="0"/>
        <w:jc w:val="center"/>
        <w:rPr>
          <w:spacing w:val="6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3122"/>
        <w:gridCol w:w="273"/>
        <w:gridCol w:w="193"/>
        <w:gridCol w:w="336"/>
        <w:gridCol w:w="252"/>
        <w:gridCol w:w="647"/>
        <w:gridCol w:w="112"/>
        <w:gridCol w:w="478"/>
        <w:gridCol w:w="54"/>
        <w:gridCol w:w="300"/>
      </w:tblGrid>
      <w:tr w:rsidR="004E51A6" w:rsidRPr="00531ED4" w14:paraId="70C8A816" w14:textId="77777777" w:rsidTr="00D50574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1FF9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A70D2" w14:textId="77777777" w:rsidR="004E51A6" w:rsidRPr="00531ED4" w:rsidRDefault="004E51A6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6E834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 xml:space="preserve">Комитет муниципального имущества и земельных ресурсов </w:t>
            </w:r>
          </w:p>
          <w:p w14:paraId="06C6EA69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администрации городского округа «Город Калининград»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1B779E" w14:textId="77777777" w:rsidR="004E51A6" w:rsidRPr="00531ED4" w:rsidRDefault="004E51A6" w:rsidP="00D50574">
            <w:pPr>
              <w:widowControl w:val="0"/>
              <w:rPr>
                <w:sz w:val="20"/>
                <w:szCs w:val="20"/>
              </w:rPr>
            </w:pPr>
          </w:p>
        </w:tc>
      </w:tr>
      <w:tr w:rsidR="004E51A6" w:rsidRPr="00531ED4" w14:paraId="0835AD56" w14:textId="77777777" w:rsidTr="00D50574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3CF7" w14:textId="77777777" w:rsidR="004E51A6" w:rsidRPr="00531ED4" w:rsidRDefault="004E51A6" w:rsidP="00D5057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60BC00" w14:textId="77777777" w:rsidR="004E51A6" w:rsidRPr="00531ED4" w:rsidRDefault="004E51A6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1937E5" w14:textId="77777777" w:rsidR="004E51A6" w:rsidRPr="00531ED4" w:rsidRDefault="004E51A6" w:rsidP="00D50574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531ED4">
              <w:rPr>
                <w:i/>
                <w:sz w:val="16"/>
                <w:szCs w:val="16"/>
              </w:rPr>
              <w:t>(наименование органа, принимающего решение)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23B9B" w14:textId="77777777" w:rsidR="004E51A6" w:rsidRPr="00531ED4" w:rsidRDefault="004E51A6" w:rsidP="00D50574">
            <w:pPr>
              <w:widowControl w:val="0"/>
              <w:rPr>
                <w:sz w:val="20"/>
                <w:szCs w:val="20"/>
              </w:rPr>
            </w:pPr>
          </w:p>
        </w:tc>
      </w:tr>
      <w:tr w:rsidR="004E51A6" w:rsidRPr="00531ED4" w14:paraId="4B61B148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71D2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</w:t>
            </w:r>
          </w:p>
        </w:tc>
        <w:tc>
          <w:tcPr>
            <w:tcW w:w="8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33E4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лице, представившем заявление о предварительном согласовании предоставления земельного участка (далее – заявитель):</w:t>
            </w:r>
          </w:p>
        </w:tc>
      </w:tr>
      <w:tr w:rsidR="004E51A6" w:rsidRPr="00531ED4" w14:paraId="3C725569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EFDE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1A3F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531ED4">
              <w:rPr>
                <w:sz w:val="20"/>
                <w:szCs w:val="20"/>
              </w:rPr>
              <w:t>при  наличии</w:t>
            </w:r>
            <w:proofErr w:type="gramEnd"/>
            <w:r w:rsidRPr="00531ED4">
              <w:rPr>
                <w:sz w:val="20"/>
                <w:szCs w:val="20"/>
              </w:rPr>
              <w:t>)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3CE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763FC475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733E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B9AF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634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024E9914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A5DB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8506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F13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35D6C684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3A68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2.4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6CB8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D85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4EA4B1F5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8F92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2.5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90CE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СНИЛС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497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15FE974B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DA53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2.6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5F38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Почтовый адрес для связи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29B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10BE48BE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C9B2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2.7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AD5E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B15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2C909D9B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58C4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2.8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5CCC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F938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6EE0391E" w14:textId="77777777" w:rsidTr="00D50574">
        <w:trPr>
          <w:trHeight w:val="4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08FE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</w:t>
            </w:r>
          </w:p>
        </w:tc>
        <w:tc>
          <w:tcPr>
            <w:tcW w:w="8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CF44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4E51A6" w:rsidRPr="00531ED4" w14:paraId="443E414C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36CD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168A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Фамилия, имя, отчество (</w:t>
            </w:r>
            <w:proofErr w:type="gramStart"/>
            <w:r w:rsidRPr="00531ED4">
              <w:rPr>
                <w:sz w:val="20"/>
                <w:szCs w:val="20"/>
              </w:rPr>
              <w:t>при  наличии</w:t>
            </w:r>
            <w:proofErr w:type="gramEnd"/>
            <w:r w:rsidRPr="00531ED4">
              <w:rPr>
                <w:sz w:val="20"/>
                <w:szCs w:val="20"/>
              </w:rPr>
              <w:t>)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6B39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74FD8AEC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E76A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8914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741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76FA7189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766C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DC49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Телефон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833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2701FE5D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79C7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3.4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7514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3311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059A2275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F64D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</w:t>
            </w:r>
          </w:p>
        </w:tc>
        <w:tc>
          <w:tcPr>
            <w:tcW w:w="8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AA83" w14:textId="77777777" w:rsidR="004E51A6" w:rsidRPr="00531ED4" w:rsidRDefault="004E51A6" w:rsidP="00D5057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31ED4">
              <w:rPr>
                <w:b/>
                <w:sz w:val="20"/>
                <w:szCs w:val="20"/>
              </w:rPr>
              <w:t>Прошу предварительно согласовать предоставление земельного участка для целей индивидуального жилищного строительства в порядке статьи 39</w:t>
            </w:r>
            <w:r w:rsidRPr="00531ED4">
              <w:rPr>
                <w:b/>
                <w:sz w:val="20"/>
                <w:szCs w:val="20"/>
                <w:vertAlign w:val="superscript"/>
              </w:rPr>
              <w:t>18</w:t>
            </w:r>
            <w:r w:rsidRPr="00531ED4">
              <w:rPr>
                <w:b/>
                <w:sz w:val="20"/>
                <w:szCs w:val="20"/>
              </w:rPr>
              <w:t xml:space="preserve"> Земельного кодекса Российской Федерации:</w:t>
            </w:r>
          </w:p>
        </w:tc>
      </w:tr>
      <w:tr w:rsidR="004E51A6" w:rsidRPr="00531ED4" w14:paraId="2488DAAB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A532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159B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Кадастровый номер (в случае если границы земельного участка подлежат уточнению):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95C1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027B0F64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8586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3063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Кадастровый(е) номер(а) (из которого(</w:t>
            </w:r>
            <w:proofErr w:type="spellStart"/>
            <w:r w:rsidRPr="00531ED4">
              <w:rPr>
                <w:sz w:val="20"/>
                <w:szCs w:val="20"/>
              </w:rPr>
              <w:t>ых</w:t>
            </w:r>
            <w:proofErr w:type="spellEnd"/>
            <w:r w:rsidRPr="00531ED4">
              <w:rPr>
                <w:sz w:val="20"/>
                <w:szCs w:val="20"/>
              </w:rPr>
              <w:t>) предусмотрено образование земельного участка):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D1D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29C52555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183D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BCC0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Вид права (аренда, собственность за плату – нужное указать)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B0A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1982986D" w14:textId="77777777" w:rsidTr="00D5057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F849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4.4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CA28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Реквизиты решения об утверждении проекта межевания территории:</w:t>
            </w:r>
          </w:p>
        </w:tc>
        <w:tc>
          <w:tcPr>
            <w:tcW w:w="5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EDE" w14:textId="77777777" w:rsidR="004E51A6" w:rsidRPr="00531ED4" w:rsidRDefault="004E51A6" w:rsidP="00D50574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4E51A6" w:rsidRPr="00531ED4" w14:paraId="4244A965" w14:textId="77777777" w:rsidTr="00D50574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55E7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5</w:t>
            </w:r>
          </w:p>
        </w:tc>
        <w:tc>
          <w:tcPr>
            <w:tcW w:w="8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63A0" w14:textId="77777777" w:rsidR="004E51A6" w:rsidRPr="00531ED4" w:rsidRDefault="004E51A6" w:rsidP="00D50574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Сведения о способах представления результата (промежуточного результата) рассмотрения заявления:</w:t>
            </w:r>
          </w:p>
        </w:tc>
      </w:tr>
      <w:tr w:rsidR="004E51A6" w:rsidRPr="00531ED4" w14:paraId="662DDEA3" w14:textId="77777777" w:rsidTr="00D50574">
        <w:trPr>
          <w:trHeight w:val="382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7157" w14:textId="77777777" w:rsidR="004E51A6" w:rsidRPr="00531ED4" w:rsidRDefault="004E51A6" w:rsidP="00D50574">
            <w:pPr>
              <w:rPr>
                <w:sz w:val="20"/>
                <w:szCs w:val="20"/>
              </w:rPr>
            </w:pPr>
          </w:p>
        </w:tc>
        <w:tc>
          <w:tcPr>
            <w:tcW w:w="8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614"/>
            </w:tblGrid>
            <w:tr w:rsidR="004E51A6" w:rsidRPr="00531ED4" w14:paraId="781ECF95" w14:textId="77777777" w:rsidTr="00D50574">
              <w:trPr>
                <w:trHeight w:val="533"/>
              </w:trPr>
              <w:tc>
                <w:tcPr>
                  <w:tcW w:w="9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FF4CA" w14:textId="6498F9B6" w:rsidR="004E51A6" w:rsidRPr="00531ED4" w:rsidRDefault="004E51A6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3F45E4C" wp14:editId="58E50260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0651B2" id="Прямоугольник 1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IMlPTjaAAAABQEAAA8AAAAAAAAAAAAAAAAAYAUAAGRycy9kb3ducmV2Lnht&#10;bFBLBQYAAAAABAAEAPMAAABn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выдать на бумажном носителе в МФЦ*</w:t>
                  </w:r>
                </w:p>
              </w:tc>
            </w:tr>
            <w:tr w:rsidR="004E51A6" w:rsidRPr="00531ED4" w14:paraId="340629AA" w14:textId="77777777" w:rsidTr="00D50574">
              <w:trPr>
                <w:trHeight w:val="555"/>
              </w:trPr>
              <w:tc>
                <w:tcPr>
                  <w:tcW w:w="9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E7E0A" w14:textId="4185164B" w:rsidR="004E51A6" w:rsidRPr="00531ED4" w:rsidRDefault="004E51A6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0D2694B" wp14:editId="30FEFEE3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4" name="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651D6E" id="Прямоугольник 4" o:spid="_x0000_s1026" style="position:absolute;margin-left:3.75pt;margin-top:6.5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выдать на бумажном носителе в Администрации через МКУ «ЦДОД» **</w:t>
                  </w:r>
                </w:p>
              </w:tc>
            </w:tr>
            <w:tr w:rsidR="004E51A6" w:rsidRPr="00531ED4" w14:paraId="218ED903" w14:textId="77777777" w:rsidTr="00D50574">
              <w:trPr>
                <w:trHeight w:val="382"/>
              </w:trPr>
              <w:tc>
                <w:tcPr>
                  <w:tcW w:w="9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9250A" w14:textId="76CFF4EF" w:rsidR="004E51A6" w:rsidRPr="00531ED4" w:rsidRDefault="004E51A6" w:rsidP="00D50574">
                  <w:pPr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31E3A5E" wp14:editId="7281C0D7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0" name="Прямоугольник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072DBC" id="Прямоугольник 10" o:spid="_x0000_s1026" style="position:absolute;margin-left:3.75pt;margin-top:2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>направить в виде бумажного документа почтовым отправлением по адресу, указанному в заявлении</w:t>
                  </w:r>
                </w:p>
              </w:tc>
            </w:tr>
            <w:tr w:rsidR="004E51A6" w:rsidRPr="00531ED4" w14:paraId="1912F98A" w14:textId="77777777" w:rsidTr="00D50574">
              <w:trPr>
                <w:trHeight w:val="382"/>
              </w:trPr>
              <w:tc>
                <w:tcPr>
                  <w:tcW w:w="961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027FC9E" w14:textId="71AA3483" w:rsidR="004E51A6" w:rsidRPr="00531ED4" w:rsidRDefault="004E51A6" w:rsidP="00D50574">
                  <w:pPr>
                    <w:widowControl w:val="0"/>
                    <w:tabs>
                      <w:tab w:val="left" w:pos="8643"/>
                    </w:tabs>
                    <w:ind w:left="826" w:right="910"/>
                    <w:jc w:val="both"/>
                    <w:rPr>
                      <w:sz w:val="20"/>
                      <w:szCs w:val="20"/>
                    </w:rPr>
                  </w:pPr>
                  <w:r w:rsidRPr="00531E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9B1CCA4" wp14:editId="392C4044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5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FB273C" id="Прямоугольник 5" o:spid="_x0000_s1026" style="position:absolute;margin-left:3.75pt;margin-top:6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531ED4">
                    <w:rPr>
                      <w:sz w:val="20"/>
                      <w:szCs w:val="20"/>
                    </w:rPr>
                    <w:t xml:space="preserve">направить в форме электронного документа в личный кабинет на Едином либо Региональном портале (данный способ получения результата заявитель сможет </w:t>
                  </w:r>
                  <w:r w:rsidRPr="00531ED4">
                    <w:rPr>
                      <w:sz w:val="20"/>
                      <w:szCs w:val="20"/>
                    </w:rPr>
                    <w:lastRenderedPageBreak/>
                    <w:t>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      </w:r>
                </w:p>
              </w:tc>
            </w:tr>
          </w:tbl>
          <w:p w14:paraId="07FBE932" w14:textId="77777777" w:rsidR="004E51A6" w:rsidRPr="00531ED4" w:rsidRDefault="004E51A6" w:rsidP="00D50574">
            <w:pPr>
              <w:rPr>
                <w:sz w:val="20"/>
                <w:szCs w:val="20"/>
              </w:rPr>
            </w:pPr>
          </w:p>
        </w:tc>
      </w:tr>
      <w:tr w:rsidR="004E51A6" w:rsidRPr="00531ED4" w14:paraId="7E01B66A" w14:textId="77777777" w:rsidTr="00D50574">
        <w:trPr>
          <w:trHeight w:val="382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FD73" w14:textId="77777777" w:rsidR="004E51A6" w:rsidRPr="00531ED4" w:rsidRDefault="004E51A6" w:rsidP="00D50574">
            <w:pPr>
              <w:rPr>
                <w:sz w:val="20"/>
                <w:szCs w:val="20"/>
              </w:rPr>
            </w:pPr>
          </w:p>
        </w:tc>
        <w:tc>
          <w:tcPr>
            <w:tcW w:w="8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CF7D" w14:textId="47BFE8F8" w:rsidR="004E51A6" w:rsidRPr="00531ED4" w:rsidRDefault="004E51A6" w:rsidP="00D50574">
            <w:pPr>
              <w:widowControl w:val="0"/>
              <w:ind w:left="826"/>
              <w:jc w:val="both"/>
            </w:pPr>
            <w:r w:rsidRPr="00531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474A9" wp14:editId="2929E84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68580</wp:posOffset>
                      </wp:positionV>
                      <wp:extent cx="361950" cy="198120"/>
                      <wp:effectExtent l="57150" t="38100" r="76200" b="8763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B0B3D" id="Прямоугольник 21" o:spid="_x0000_s1026" style="position:absolute;margin-left:5.15pt;margin-top:5.4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6mBw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531ED4">
              <w:rPr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531ED4">
              <w:rPr>
                <w:sz w:val="20"/>
                <w:szCs w:val="20"/>
              </w:rPr>
              <w:br/>
              <w:t xml:space="preserve">в МФЦ (данный способ получения результата заявитель сможет использовать при наличии </w:t>
            </w:r>
            <w:r w:rsidRPr="00531ED4">
              <w:rPr>
                <w:sz w:val="20"/>
                <w:szCs w:val="20"/>
              </w:rPr>
              <w:br/>
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4E51A6" w:rsidRPr="00531ED4" w14:paraId="660210CA" w14:textId="77777777" w:rsidTr="00D50574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EFB4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6</w:t>
            </w: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5B9526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59498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D25121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607F2485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A8F1BD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E96F5" w14:textId="77777777" w:rsidR="004E51A6" w:rsidRPr="00531ED4" w:rsidRDefault="004E51A6" w:rsidP="00D50574">
            <w:pPr>
              <w:widowControl w:val="0"/>
              <w:ind w:left="57"/>
              <w:rPr>
                <w:sz w:val="20"/>
                <w:szCs w:val="20"/>
              </w:rPr>
            </w:pPr>
          </w:p>
        </w:tc>
      </w:tr>
      <w:tr w:rsidR="004E51A6" w:rsidRPr="00531ED4" w14:paraId="13E77B42" w14:textId="77777777" w:rsidTr="00D50574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02C6" w14:textId="77777777" w:rsidR="004E51A6" w:rsidRPr="00531ED4" w:rsidRDefault="004E51A6" w:rsidP="00D50574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66D9F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86B2B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541494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6684E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C399A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3A8471" w14:textId="77777777" w:rsidR="004E51A6" w:rsidRPr="00531ED4" w:rsidRDefault="004E51A6" w:rsidP="00D50574">
            <w:pPr>
              <w:widowControl w:val="0"/>
              <w:jc w:val="right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79F11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E3BFA" w14:textId="77777777" w:rsidR="004E51A6" w:rsidRPr="00531ED4" w:rsidRDefault="004E51A6" w:rsidP="00D50574">
            <w:pPr>
              <w:widowControl w:val="0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F8F68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8DD5B5B" w14:textId="77777777" w:rsidR="004E51A6" w:rsidRPr="00531ED4" w:rsidRDefault="004E51A6" w:rsidP="00D505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6777B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227B78" w14:textId="77777777" w:rsidR="004E51A6" w:rsidRPr="00531ED4" w:rsidRDefault="004E51A6" w:rsidP="00D50574">
            <w:pPr>
              <w:widowControl w:val="0"/>
              <w:ind w:left="57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г.</w:t>
            </w:r>
          </w:p>
        </w:tc>
      </w:tr>
      <w:tr w:rsidR="004E51A6" w:rsidRPr="00531ED4" w14:paraId="1D872FF0" w14:textId="77777777" w:rsidTr="00D50574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47D7" w14:textId="77777777" w:rsidR="004E51A6" w:rsidRPr="00531ED4" w:rsidRDefault="004E51A6" w:rsidP="00D50574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80CF6C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228EE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9079F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60FBA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  <w:r w:rsidRPr="00531ED4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6342B" w14:textId="77777777" w:rsidR="004E51A6" w:rsidRPr="00531ED4" w:rsidRDefault="004E51A6" w:rsidP="00D505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C78" w14:textId="77777777" w:rsidR="004E51A6" w:rsidRPr="00531ED4" w:rsidRDefault="004E51A6" w:rsidP="00D5057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646C395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43CA0A37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38F6A6B7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69667FF0" w14:textId="77777777" w:rsidR="004E51A6" w:rsidRPr="00531ED4" w:rsidRDefault="004E51A6" w:rsidP="004E51A6">
      <w:pPr>
        <w:ind w:left="-142"/>
        <w:jc w:val="both"/>
        <w:rPr>
          <w:rFonts w:eastAsia="Calibri"/>
          <w:sz w:val="20"/>
          <w:szCs w:val="20"/>
          <w:lang w:eastAsia="en-US"/>
        </w:rPr>
      </w:pPr>
      <w:r w:rsidRPr="00531ED4">
        <w:rPr>
          <w:rFonts w:eastAsia="Calibri"/>
          <w:sz w:val="20"/>
          <w:szCs w:val="20"/>
          <w:lang w:eastAsia="en-US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eastAsia="Calibri"/>
          <w:sz w:val="20"/>
          <w:szCs w:val="20"/>
          <w:lang w:eastAsia="en-US"/>
        </w:rPr>
        <w:t>.</w:t>
      </w:r>
    </w:p>
    <w:p w14:paraId="1C4702A4" w14:textId="77777777" w:rsidR="004E51A6" w:rsidRPr="00531ED4" w:rsidRDefault="004E51A6" w:rsidP="004E51A6">
      <w:pPr>
        <w:widowControl w:val="0"/>
        <w:jc w:val="center"/>
        <w:rPr>
          <w:b/>
        </w:rPr>
      </w:pPr>
    </w:p>
    <w:p w14:paraId="6B3D08FE" w14:textId="77777777" w:rsidR="004E51A6" w:rsidRPr="00531ED4" w:rsidRDefault="004E51A6" w:rsidP="004E51A6">
      <w:pPr>
        <w:ind w:left="-142"/>
        <w:jc w:val="both"/>
        <w:rPr>
          <w:rFonts w:eastAsia="Calibri"/>
          <w:sz w:val="20"/>
          <w:szCs w:val="20"/>
          <w:lang w:eastAsia="en-US"/>
        </w:rPr>
      </w:pPr>
      <w:r w:rsidRPr="00531ED4">
        <w:rPr>
          <w:rFonts w:eastAsia="Calibri"/>
          <w:sz w:val="20"/>
          <w:szCs w:val="20"/>
          <w:lang w:eastAsia="en-US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</w:t>
      </w:r>
      <w:r>
        <w:rPr>
          <w:rFonts w:eastAsia="Calibri"/>
          <w:sz w:val="20"/>
          <w:szCs w:val="20"/>
          <w:lang w:eastAsia="en-US"/>
        </w:rPr>
        <w:t>.</w:t>
      </w:r>
    </w:p>
    <w:p w14:paraId="1F8EFA0D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4B1B8F47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7B54665D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6FE7FA3D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3177EB20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6083F2EE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410B792A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70341EE4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1A91FA7B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6D42F8A7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3D4A12CF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5DC057A7" w14:textId="77777777" w:rsidR="004E51A6" w:rsidRPr="00531ED4" w:rsidRDefault="004E51A6" w:rsidP="004E51A6">
      <w:pPr>
        <w:widowControl w:val="0"/>
        <w:ind w:left="5320"/>
        <w:rPr>
          <w:spacing w:val="6"/>
          <w:sz w:val="20"/>
          <w:szCs w:val="20"/>
        </w:rPr>
      </w:pPr>
    </w:p>
    <w:p w14:paraId="09BCC287" w14:textId="77777777" w:rsidR="001D1DF6" w:rsidRDefault="001D1DF6"/>
    <w:sectPr w:rsidR="001D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32"/>
    <w:rsid w:val="001D1DF6"/>
    <w:rsid w:val="004E51A6"/>
    <w:rsid w:val="007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5C168-DCDA-4945-9D5C-86B212E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2025-04-14T10:06:00Z</dcterms:created>
  <dcterms:modified xsi:type="dcterms:W3CDTF">2025-04-14T10:06:00Z</dcterms:modified>
</cp:coreProperties>
</file>