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DA" w:rsidRDefault="009E59DA" w:rsidP="009E59DA">
      <w:pPr>
        <w:jc w:val="right"/>
        <w:rPr>
          <w:sz w:val="28"/>
          <w:szCs w:val="28"/>
        </w:rPr>
      </w:pPr>
      <w:r>
        <w:rPr>
          <w:sz w:val="28"/>
          <w:szCs w:val="28"/>
        </w:rPr>
        <w:t xml:space="preserve">                                                                                                           </w:t>
      </w:r>
    </w:p>
    <w:p w:rsidR="009E59DA" w:rsidRDefault="009E59DA" w:rsidP="009E59DA">
      <w:pPr>
        <w:pStyle w:val="Default"/>
        <w:ind w:left="5954"/>
        <w:jc w:val="both"/>
        <w:rPr>
          <w:color w:val="auto"/>
        </w:rPr>
      </w:pPr>
      <w:r>
        <w:rPr>
          <w:color w:val="auto"/>
        </w:rPr>
        <w:t xml:space="preserve">              «Утверждаю»</w:t>
      </w:r>
    </w:p>
    <w:p w:rsidR="009E59DA" w:rsidRDefault="009E59DA" w:rsidP="009E59DA">
      <w:pPr>
        <w:pStyle w:val="Default"/>
        <w:ind w:left="5954"/>
        <w:jc w:val="both"/>
        <w:rPr>
          <w:color w:val="auto"/>
        </w:rPr>
      </w:pPr>
      <w:r>
        <w:rPr>
          <w:color w:val="auto"/>
        </w:rPr>
        <w:t>Директор ООО «ЖЭУ   Вагоностроитель»</w:t>
      </w:r>
    </w:p>
    <w:p w:rsidR="009E59DA" w:rsidRDefault="009E59DA" w:rsidP="009E59DA">
      <w:pPr>
        <w:pStyle w:val="Default"/>
        <w:jc w:val="both"/>
        <w:rPr>
          <w:color w:val="auto"/>
        </w:rPr>
      </w:pPr>
      <w:r>
        <w:rPr>
          <w:color w:val="auto"/>
        </w:rPr>
        <w:t xml:space="preserve">                                                                                              _________________/Королёв  Ю.С.</w:t>
      </w:r>
    </w:p>
    <w:p w:rsidR="009E59DA" w:rsidRDefault="009E59DA" w:rsidP="009E59DA">
      <w:pPr>
        <w:pStyle w:val="Default"/>
        <w:jc w:val="both"/>
        <w:rPr>
          <w:color w:val="auto"/>
        </w:rPr>
      </w:pPr>
      <w:r>
        <w:rPr>
          <w:color w:val="auto"/>
        </w:rPr>
        <w:t xml:space="preserve">                                                                                                   «</w:t>
      </w:r>
      <w:r w:rsidR="0089079C">
        <w:rPr>
          <w:color w:val="auto"/>
        </w:rPr>
        <w:t xml:space="preserve"> 03 </w:t>
      </w:r>
      <w:r>
        <w:rPr>
          <w:color w:val="auto"/>
        </w:rPr>
        <w:t>»</w:t>
      </w:r>
      <w:r w:rsidR="0089079C">
        <w:rPr>
          <w:color w:val="auto"/>
        </w:rPr>
        <w:t xml:space="preserve"> апреля </w:t>
      </w:r>
      <w:r>
        <w:rPr>
          <w:color w:val="auto"/>
        </w:rPr>
        <w:t xml:space="preserve"> 2017 г.</w:t>
      </w:r>
    </w:p>
    <w:p w:rsidR="009E59DA" w:rsidRDefault="009E59DA" w:rsidP="009E59DA">
      <w:pPr>
        <w:pStyle w:val="Default"/>
        <w:ind w:left="5954"/>
        <w:jc w:val="both"/>
        <w:rPr>
          <w:color w:val="auto"/>
        </w:rPr>
      </w:pPr>
    </w:p>
    <w:p w:rsidR="009E59DA" w:rsidRDefault="009E59DA" w:rsidP="009E59DA">
      <w:pPr>
        <w:pStyle w:val="Default"/>
        <w:ind w:left="5954"/>
        <w:jc w:val="both"/>
        <w:rPr>
          <w:color w:val="auto"/>
        </w:rPr>
      </w:pPr>
    </w:p>
    <w:p w:rsidR="009E59DA" w:rsidRDefault="009E59DA" w:rsidP="009E59DA">
      <w:pPr>
        <w:pStyle w:val="Default"/>
        <w:tabs>
          <w:tab w:val="left" w:pos="6120"/>
        </w:tabs>
        <w:ind w:left="5954"/>
        <w:jc w:val="both"/>
        <w:rPr>
          <w:color w:val="auto"/>
        </w:rPr>
      </w:pPr>
      <w:r>
        <w:rPr>
          <w:color w:val="auto"/>
        </w:rPr>
        <w:t xml:space="preserve">     </w:t>
      </w:r>
    </w:p>
    <w:p w:rsidR="009E59DA" w:rsidRDefault="009E59DA" w:rsidP="009E59DA">
      <w:pPr>
        <w:overflowPunct/>
        <w:jc w:val="center"/>
        <w:rPr>
          <w:rFonts w:eastAsia="Calibri"/>
          <w:sz w:val="24"/>
          <w:szCs w:val="24"/>
          <w:lang w:eastAsia="en-US"/>
        </w:rPr>
      </w:pPr>
      <w:r>
        <w:rPr>
          <w:rFonts w:eastAsia="Calibri"/>
          <w:sz w:val="24"/>
          <w:szCs w:val="24"/>
          <w:lang w:eastAsia="en-US"/>
        </w:rPr>
        <w:t>Конкурсная документация</w:t>
      </w:r>
    </w:p>
    <w:p w:rsidR="009E59DA" w:rsidRDefault="009E59DA" w:rsidP="009E59DA">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9E59DA" w:rsidRDefault="009E59DA" w:rsidP="009E59DA">
      <w:pPr>
        <w:overflowPunct/>
        <w:jc w:val="center"/>
        <w:rPr>
          <w:rFonts w:eastAsia="Calibri"/>
          <w:sz w:val="24"/>
          <w:szCs w:val="24"/>
          <w:lang w:eastAsia="en-US"/>
        </w:rPr>
      </w:pPr>
      <w:r>
        <w:rPr>
          <w:rFonts w:eastAsia="Calibri"/>
          <w:sz w:val="24"/>
          <w:szCs w:val="24"/>
          <w:lang w:eastAsia="en-US"/>
        </w:rPr>
        <w:t>по капитальному ремонту многоквартирных домов</w:t>
      </w:r>
    </w:p>
    <w:p w:rsidR="009E59DA" w:rsidRDefault="009E59DA" w:rsidP="009E59DA">
      <w:pPr>
        <w:overflowPunct/>
        <w:jc w:val="center"/>
        <w:rPr>
          <w:rFonts w:eastAsia="Calibri"/>
          <w:sz w:val="24"/>
          <w:szCs w:val="24"/>
          <w:lang w:eastAsia="en-US"/>
        </w:rPr>
      </w:pPr>
    </w:p>
    <w:p w:rsidR="009E59DA" w:rsidRDefault="009E59DA" w:rsidP="009E59DA">
      <w:pPr>
        <w:overflowPunct/>
        <w:jc w:val="both"/>
        <w:rPr>
          <w:rFonts w:eastAsia="Calibri"/>
          <w:sz w:val="24"/>
          <w:szCs w:val="24"/>
          <w:lang w:eastAsia="en-US"/>
        </w:rPr>
      </w:pPr>
      <w:r>
        <w:rPr>
          <w:rFonts w:eastAsia="Calibri"/>
          <w:sz w:val="24"/>
          <w:szCs w:val="24"/>
          <w:lang w:eastAsia="en-US"/>
        </w:rPr>
        <w:t>1. Общие положения.</w:t>
      </w:r>
    </w:p>
    <w:p w:rsidR="009E59DA" w:rsidRDefault="009E59DA" w:rsidP="009E59DA">
      <w:pPr>
        <w:overflowPunct/>
        <w:jc w:val="both"/>
        <w:rPr>
          <w:rFonts w:eastAsia="Calibri"/>
          <w:sz w:val="24"/>
          <w:szCs w:val="24"/>
          <w:lang w:eastAsia="en-US"/>
        </w:rPr>
      </w:pPr>
      <w:r>
        <w:rPr>
          <w:rFonts w:eastAsia="Calibri"/>
          <w:sz w:val="24"/>
          <w:szCs w:val="24"/>
          <w:lang w:eastAsia="en-US"/>
        </w:rPr>
        <w:t>1.1. Предметом настоящего конкурса является право заключения договора подряда на выполнение  работ по капитальному ремонту фасада с утеплением, системы холодного водоснабжения МКД № 22 по ул. Серж. Мишина, г. Калининград.</w:t>
      </w:r>
    </w:p>
    <w:p w:rsidR="009E59DA" w:rsidRDefault="009E59DA" w:rsidP="009E59DA">
      <w:pPr>
        <w:jc w:val="both"/>
        <w:rPr>
          <w:sz w:val="24"/>
          <w:szCs w:val="24"/>
        </w:rPr>
      </w:pPr>
      <w:r>
        <w:rPr>
          <w:sz w:val="24"/>
          <w:szCs w:val="24"/>
        </w:rPr>
        <w:t>1.2. Заказчиком является: ООО «ЖЭУ Вагоностроитель»</w:t>
      </w:r>
    </w:p>
    <w:p w:rsidR="009E59DA" w:rsidRDefault="009E59DA" w:rsidP="009E59DA">
      <w:pPr>
        <w:pStyle w:val="ab"/>
        <w:spacing w:before="0" w:after="0"/>
        <w:ind w:firstLine="0"/>
        <w:rPr>
          <w:rStyle w:val="ac"/>
          <w:rFonts w:ascii="Times New Roman" w:hAnsi="Times New Roman"/>
          <w:shd w:val="clear" w:color="auto" w:fill="FFFFFF"/>
          <w:lang w:val="ru-RU"/>
        </w:rPr>
      </w:pPr>
      <w:r>
        <w:rPr>
          <w:rFonts w:ascii="Times New Roman" w:hAnsi="Times New Roman"/>
          <w:sz w:val="24"/>
          <w:szCs w:val="24"/>
          <w:lang w:val="ru-RU"/>
        </w:rPr>
        <w:t xml:space="preserve">Юридический адрес, почтовый адрес: 236010, г. Калининград, ул. Косогорная,1          </w:t>
      </w:r>
    </w:p>
    <w:p w:rsidR="009E59DA" w:rsidRPr="009E59DA" w:rsidRDefault="009E59DA" w:rsidP="009E59DA">
      <w:pPr>
        <w:pStyle w:val="ab"/>
        <w:spacing w:before="0" w:after="0"/>
        <w:ind w:firstLine="0"/>
        <w:rPr>
          <w:lang w:val="ru-RU"/>
        </w:rPr>
      </w:pPr>
      <w:r>
        <w:rPr>
          <w:rFonts w:ascii="Times New Roman" w:hAnsi="Times New Roman"/>
          <w:sz w:val="24"/>
          <w:szCs w:val="24"/>
          <w:lang w:val="ru-RU"/>
        </w:rPr>
        <w:t xml:space="preserve">ИНН </w:t>
      </w:r>
      <w:r>
        <w:rPr>
          <w:rFonts w:ascii="Times New Roman" w:hAnsi="Times New Roman"/>
          <w:sz w:val="24"/>
          <w:szCs w:val="24"/>
          <w:shd w:val="clear" w:color="auto" w:fill="FFFFFF"/>
          <w:lang w:val="ru-RU"/>
        </w:rPr>
        <w:t>; К</w:t>
      </w:r>
      <w:r>
        <w:rPr>
          <w:rFonts w:ascii="Times New Roman" w:hAnsi="Times New Roman"/>
          <w:sz w:val="24"/>
          <w:szCs w:val="24"/>
          <w:lang w:val="ru-RU"/>
        </w:rPr>
        <w:t>ПП 3905604928/390601001;</w:t>
      </w:r>
    </w:p>
    <w:p w:rsidR="009E59DA" w:rsidRDefault="009E59DA" w:rsidP="009E59DA">
      <w:pPr>
        <w:pStyle w:val="ab"/>
        <w:spacing w:before="0" w:after="0"/>
        <w:ind w:firstLine="0"/>
        <w:rPr>
          <w:rFonts w:ascii="Times New Roman" w:hAnsi="Times New Roman"/>
          <w:sz w:val="24"/>
          <w:szCs w:val="24"/>
          <w:shd w:val="clear" w:color="auto" w:fill="FFFFFF"/>
          <w:lang w:val="ru-RU"/>
        </w:rPr>
      </w:pPr>
      <w:r>
        <w:rPr>
          <w:rFonts w:ascii="Times New Roman" w:hAnsi="Times New Roman"/>
          <w:sz w:val="24"/>
          <w:szCs w:val="24"/>
          <w:lang w:val="ru-RU"/>
        </w:rPr>
        <w:t>Филиал «Европейский» ПАО «Банк Санкт-Петербург» г. Калининград</w:t>
      </w:r>
    </w:p>
    <w:p w:rsidR="009E59DA" w:rsidRDefault="009E59DA" w:rsidP="009E59DA">
      <w:pPr>
        <w:pStyle w:val="ab"/>
        <w:spacing w:before="0" w:after="0"/>
        <w:ind w:firstLine="0"/>
        <w:rPr>
          <w:rFonts w:ascii="Times New Roman" w:hAnsi="Times New Roman"/>
          <w:sz w:val="24"/>
          <w:szCs w:val="24"/>
          <w:lang w:val="ru-RU"/>
        </w:rPr>
      </w:pPr>
      <w:r>
        <w:rPr>
          <w:rFonts w:ascii="Times New Roman" w:hAnsi="Times New Roman"/>
          <w:sz w:val="24"/>
          <w:szCs w:val="24"/>
          <w:lang w:val="ru-RU"/>
        </w:rPr>
        <w:t>р/с 40702810800100070435</w:t>
      </w:r>
    </w:p>
    <w:p w:rsidR="009E59DA" w:rsidRDefault="009E59DA" w:rsidP="009E59DA">
      <w:pPr>
        <w:pStyle w:val="ab"/>
        <w:spacing w:before="0" w:after="0"/>
        <w:ind w:firstLine="0"/>
        <w:rPr>
          <w:rFonts w:ascii="Times New Roman" w:hAnsi="Times New Roman"/>
          <w:sz w:val="24"/>
          <w:szCs w:val="24"/>
          <w:lang w:val="ru-RU"/>
        </w:rPr>
      </w:pPr>
      <w:r>
        <w:rPr>
          <w:rFonts w:ascii="Times New Roman" w:hAnsi="Times New Roman"/>
          <w:sz w:val="24"/>
          <w:szCs w:val="24"/>
          <w:lang w:val="ru-RU"/>
        </w:rPr>
        <w:t>к/с 30101810927480000877</w:t>
      </w:r>
    </w:p>
    <w:p w:rsidR="009E59DA" w:rsidRDefault="009E59DA" w:rsidP="009E59DA">
      <w:pPr>
        <w:pStyle w:val="ab"/>
        <w:spacing w:before="0" w:after="0"/>
        <w:ind w:firstLine="0"/>
        <w:rPr>
          <w:rFonts w:ascii="Times New Roman" w:hAnsi="Times New Roman"/>
          <w:sz w:val="24"/>
          <w:szCs w:val="24"/>
          <w:lang w:val="ru-RU"/>
        </w:rPr>
      </w:pPr>
      <w:r>
        <w:rPr>
          <w:rFonts w:ascii="Times New Roman" w:hAnsi="Times New Roman"/>
          <w:sz w:val="24"/>
          <w:szCs w:val="24"/>
          <w:lang w:val="ru-RU"/>
        </w:rPr>
        <w:t>БИК 042748877</w:t>
      </w:r>
    </w:p>
    <w:p w:rsidR="009E59DA" w:rsidRDefault="009E59DA" w:rsidP="009E59DA">
      <w:pPr>
        <w:jc w:val="both"/>
        <w:rPr>
          <w:sz w:val="24"/>
          <w:szCs w:val="24"/>
        </w:rPr>
      </w:pPr>
      <w:r>
        <w:rPr>
          <w:sz w:val="24"/>
          <w:szCs w:val="24"/>
        </w:rPr>
        <w:t xml:space="preserve">Фактический адрес: 236010, г. Калининград, ул. </w:t>
      </w:r>
      <w:proofErr w:type="spellStart"/>
      <w:r>
        <w:rPr>
          <w:sz w:val="24"/>
          <w:szCs w:val="24"/>
        </w:rPr>
        <w:t>Косогорная</w:t>
      </w:r>
      <w:proofErr w:type="spellEnd"/>
      <w:r>
        <w:rPr>
          <w:sz w:val="24"/>
          <w:szCs w:val="24"/>
        </w:rPr>
        <w:t xml:space="preserve"> , д.1</w:t>
      </w:r>
    </w:p>
    <w:p w:rsidR="009E59DA" w:rsidRDefault="009E59DA" w:rsidP="009E59DA">
      <w:pPr>
        <w:jc w:val="both"/>
        <w:rPr>
          <w:sz w:val="24"/>
          <w:szCs w:val="24"/>
        </w:rPr>
      </w:pPr>
      <w:r>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Pr>
            <w:sz w:val="24"/>
            <w:szCs w:val="24"/>
          </w:rPr>
          <w:t>236016, г</w:t>
        </w:r>
      </w:smartTag>
      <w:r>
        <w:rPr>
          <w:sz w:val="24"/>
          <w:szCs w:val="24"/>
        </w:rPr>
        <w:t xml:space="preserve">. Калининград, ул. Фрунзе, д.71; ИНН 3906290858/КПП 390601001; </w:t>
      </w:r>
      <w:hyperlink r:id="rId6" w:history="1">
        <w:r>
          <w:rPr>
            <w:rStyle w:val="a3"/>
            <w:rFonts w:eastAsia="Calibri"/>
            <w:sz w:val="24"/>
            <w:szCs w:val="24"/>
            <w:lang w:val="en-US"/>
          </w:rPr>
          <w:t>mkukrmkd</w:t>
        </w:r>
        <w:r>
          <w:rPr>
            <w:rStyle w:val="a3"/>
            <w:rFonts w:eastAsia="Calibri"/>
            <w:sz w:val="24"/>
            <w:szCs w:val="24"/>
          </w:rPr>
          <w:t>@</w:t>
        </w:r>
        <w:r>
          <w:rPr>
            <w:rStyle w:val="a3"/>
            <w:rFonts w:eastAsia="Calibri"/>
            <w:sz w:val="24"/>
            <w:szCs w:val="24"/>
            <w:lang w:val="en-US"/>
          </w:rPr>
          <w:t>klgd</w:t>
        </w:r>
        <w:r>
          <w:rPr>
            <w:rStyle w:val="a3"/>
            <w:rFonts w:eastAsia="Calibri"/>
            <w:sz w:val="24"/>
            <w:szCs w:val="24"/>
          </w:rPr>
          <w:t>.</w:t>
        </w:r>
        <w:r>
          <w:rPr>
            <w:rStyle w:val="a3"/>
            <w:rFonts w:eastAsia="Calibri"/>
            <w:sz w:val="24"/>
            <w:szCs w:val="24"/>
            <w:lang w:val="en-US"/>
          </w:rPr>
          <w:t>ru</w:t>
        </w:r>
      </w:hyperlink>
      <w:r>
        <w:rPr>
          <w:sz w:val="24"/>
          <w:szCs w:val="24"/>
        </w:rPr>
        <w:t>, т. (4012) 92-35-90 по проведению конкурса, ф. 46-96-21.</w:t>
      </w:r>
    </w:p>
    <w:p w:rsidR="009E59DA" w:rsidRDefault="009E59DA" w:rsidP="009E59DA">
      <w:pPr>
        <w:overflowPunct/>
        <w:jc w:val="both"/>
        <w:rPr>
          <w:rFonts w:eastAsia="Calibri"/>
          <w:color w:val="000000"/>
          <w:sz w:val="24"/>
          <w:szCs w:val="24"/>
          <w:lang w:eastAsia="en-US"/>
        </w:rPr>
      </w:pPr>
      <w:r>
        <w:rPr>
          <w:rFonts w:eastAsia="Calibri"/>
          <w:color w:val="000000"/>
          <w:sz w:val="24"/>
          <w:szCs w:val="24"/>
          <w:lang w:eastAsia="en-US"/>
        </w:rPr>
        <w:t xml:space="preserve">1.4. Начальная (максимальная) цена договора подряда: 1 837 532  (один миллион восемьсот тридцать семь тысяч пятьсот тридцать два) рубля, в том числе НДС 18%: 280 301(двести восемьдесят тысяч триста один) рубль 49 копеек. </w:t>
      </w:r>
    </w:p>
    <w:p w:rsidR="00B900CA" w:rsidRPr="0029684A" w:rsidRDefault="00B900CA" w:rsidP="00B900CA">
      <w:pPr>
        <w:widowControl w:val="0"/>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60</w:t>
      </w:r>
      <w:r w:rsidRPr="0029684A">
        <w:rPr>
          <w:color w:val="000000"/>
          <w:sz w:val="24"/>
          <w:szCs w:val="24"/>
        </w:rPr>
        <w:t xml:space="preserve"> календарных дней, в том числе:</w:t>
      </w:r>
    </w:p>
    <w:p w:rsidR="00B900CA" w:rsidRPr="0029684A" w:rsidRDefault="00B900CA" w:rsidP="00B900CA">
      <w:pPr>
        <w:widowControl w:val="0"/>
        <w:jc w:val="both"/>
        <w:rPr>
          <w:color w:val="000000"/>
          <w:sz w:val="24"/>
          <w:szCs w:val="24"/>
        </w:rPr>
      </w:pPr>
      <w:r w:rsidRPr="0029684A">
        <w:rPr>
          <w:color w:val="000000"/>
          <w:sz w:val="24"/>
          <w:szCs w:val="24"/>
        </w:rPr>
        <w:t xml:space="preserve">-   не более </w:t>
      </w:r>
      <w:r>
        <w:rPr>
          <w:color w:val="000000"/>
          <w:sz w:val="24"/>
          <w:szCs w:val="24"/>
        </w:rPr>
        <w:t>45</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B900CA" w:rsidRDefault="00B900CA" w:rsidP="00B900CA">
      <w:pPr>
        <w:overflowPunct/>
        <w:jc w:val="both"/>
        <w:rPr>
          <w:rFonts w:eastAsia="Calibri"/>
          <w:color w:val="000000"/>
          <w:sz w:val="24"/>
          <w:szCs w:val="24"/>
          <w:lang w:eastAsia="en-US"/>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p>
    <w:p w:rsidR="009E59DA" w:rsidRDefault="009E59DA" w:rsidP="009E59DA">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9E59DA" w:rsidRDefault="009E59DA" w:rsidP="009E59DA">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89079C">
        <w:rPr>
          <w:rFonts w:eastAsia="Calibri"/>
          <w:sz w:val="24"/>
          <w:szCs w:val="24"/>
          <w:lang w:eastAsia="en-US"/>
        </w:rPr>
        <w:t xml:space="preserve"> 10</w:t>
      </w:r>
      <w:r>
        <w:rPr>
          <w:rFonts w:eastAsia="Calibri"/>
          <w:sz w:val="24"/>
          <w:szCs w:val="24"/>
          <w:lang w:eastAsia="en-US"/>
        </w:rPr>
        <w:t>"</w:t>
      </w:r>
      <w:r w:rsidR="0089079C">
        <w:rPr>
          <w:rFonts w:eastAsia="Calibri"/>
          <w:sz w:val="24"/>
          <w:szCs w:val="24"/>
          <w:lang w:eastAsia="en-US"/>
        </w:rPr>
        <w:t xml:space="preserve"> мая </w:t>
      </w:r>
      <w:r>
        <w:rPr>
          <w:rFonts w:eastAsia="Calibri"/>
          <w:sz w:val="24"/>
          <w:szCs w:val="24"/>
          <w:lang w:eastAsia="en-US"/>
        </w:rPr>
        <w:t xml:space="preserve">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9E59DA" w:rsidRDefault="009E59DA" w:rsidP="009E59DA">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9E59DA" w:rsidRDefault="009E59DA" w:rsidP="009E59DA">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9E59DA" w:rsidRDefault="009E59DA" w:rsidP="009E59DA">
      <w:pPr>
        <w:overflowPunct/>
        <w:jc w:val="both"/>
        <w:rPr>
          <w:rFonts w:eastAsia="Calibri"/>
          <w:sz w:val="24"/>
          <w:szCs w:val="24"/>
          <w:lang w:eastAsia="en-US"/>
        </w:rPr>
      </w:pPr>
      <w:r>
        <w:rPr>
          <w:rFonts w:eastAsia="Calibri"/>
          <w:sz w:val="24"/>
          <w:szCs w:val="24"/>
          <w:lang w:eastAsia="en-US"/>
        </w:rPr>
        <w:t>1.9. Участники конкурса должны перечислить сумму в размере 55 125 (пятьдесят пять тысяч сто двадцать пять ) рублей 96 копеек. (3%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 xml:space="preserve">Муниципальное казенное учреждение городского округа «Город Калининград» «Капитальный Ремонт </w:t>
      </w:r>
      <w:r>
        <w:rPr>
          <w:rFonts w:eastAsia="Calibri"/>
          <w:sz w:val="24"/>
          <w:szCs w:val="24"/>
          <w:lang w:eastAsia="en-US"/>
        </w:rPr>
        <w:lastRenderedPageBreak/>
        <w:t>Многоквартирных Домов» 236016, г. Калининград, ул. Фрунзе, 71, ИНН 3906290858 /КПП 390601001</w:t>
      </w:r>
    </w:p>
    <w:p w:rsidR="009E59DA" w:rsidRDefault="009E59DA" w:rsidP="009E59DA">
      <w:pPr>
        <w:overflowPunct/>
        <w:jc w:val="both"/>
        <w:rPr>
          <w:rFonts w:eastAsia="Calibri"/>
          <w:sz w:val="24"/>
          <w:szCs w:val="24"/>
          <w:lang w:eastAsia="en-US"/>
        </w:rPr>
      </w:pPr>
      <w:r>
        <w:rPr>
          <w:rFonts w:eastAsia="Calibri"/>
          <w:sz w:val="24"/>
          <w:szCs w:val="24"/>
          <w:lang w:eastAsia="en-US"/>
        </w:rPr>
        <w:t>ОКПО 22885619    ОКАТО 27401368000</w:t>
      </w:r>
    </w:p>
    <w:p w:rsidR="009E59DA" w:rsidRDefault="009E59DA" w:rsidP="009E59DA">
      <w:pPr>
        <w:overflowPunct/>
        <w:jc w:val="both"/>
        <w:rPr>
          <w:rFonts w:eastAsia="Calibri"/>
          <w:sz w:val="24"/>
          <w:szCs w:val="24"/>
          <w:lang w:eastAsia="en-US"/>
        </w:rPr>
      </w:pPr>
      <w:r>
        <w:rPr>
          <w:rFonts w:eastAsia="Calibri"/>
          <w:sz w:val="24"/>
          <w:szCs w:val="24"/>
          <w:lang w:eastAsia="en-US"/>
        </w:rPr>
        <w:t xml:space="preserve">ОГРН 1133926010833  </w:t>
      </w:r>
    </w:p>
    <w:p w:rsidR="009E59DA" w:rsidRDefault="009E59DA" w:rsidP="009E59DA">
      <w:pPr>
        <w:overflowPunct/>
        <w:jc w:val="both"/>
        <w:rPr>
          <w:rFonts w:eastAsia="Calibri"/>
          <w:sz w:val="24"/>
          <w:szCs w:val="24"/>
          <w:lang w:eastAsia="en-US"/>
        </w:rPr>
      </w:pP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xml:space="preserve">, МКУ «КР МКД», л/счет 05353021690) р/с 40204810700000000002, БИК 042748001 Отделение Калининград г. Калининград.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1.10. Официальные результаты открытого конкурса публикуются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в пятидневный срок с даты вскрытия пакетов. </w:t>
      </w:r>
    </w:p>
    <w:p w:rsidR="0085667C" w:rsidRDefault="0085667C" w:rsidP="0085667C">
      <w:pPr>
        <w:overflowPunct/>
        <w:autoSpaceDE/>
        <w:adjustRightInd/>
        <w:spacing w:after="160" w:line="276" w:lineRule="auto"/>
        <w:jc w:val="both"/>
        <w:rPr>
          <w:rFonts w:eastAsia="Calibri"/>
          <w:sz w:val="24"/>
          <w:szCs w:val="24"/>
          <w:lang w:eastAsia="en-US"/>
        </w:rPr>
      </w:pPr>
      <w:r>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t xml:space="preserve"> </w:t>
      </w:r>
      <w:r>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1.12. Банковская гарантия должна быть безотзывной и должна содержать:</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обязательства принципала, надлежащее исполнение которых обеспечивается банковской гарантией;</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w:t>
      </w:r>
      <w:r>
        <w:rPr>
          <w:rFonts w:eastAsia="Calibri"/>
          <w:sz w:val="24"/>
          <w:szCs w:val="24"/>
          <w:lang w:eastAsia="en-US"/>
        </w:rPr>
        <w:lastRenderedPageBreak/>
        <w:t xml:space="preserve">договора в размере, превышающем в полтора раза размер обеспечения исполнения договора, указанный в конкурсной документации. </w:t>
      </w:r>
    </w:p>
    <w:p w:rsidR="0085667C" w:rsidRDefault="0085667C" w:rsidP="0085667C">
      <w:pPr>
        <w:overflowPunct/>
        <w:autoSpaceDE/>
        <w:adjustRightInd/>
        <w:spacing w:after="160" w:line="256" w:lineRule="auto"/>
        <w:jc w:val="both"/>
        <w:outlineLvl w:val="0"/>
        <w:rPr>
          <w:rFonts w:eastAsia="Calibri"/>
          <w:bCs/>
          <w:sz w:val="24"/>
          <w:szCs w:val="24"/>
          <w:lang w:eastAsia="en-US"/>
        </w:rPr>
      </w:pPr>
      <w:r>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Pr>
          <w:rFonts w:eastAsia="Calibri"/>
          <w:b/>
          <w:bCs/>
          <w:sz w:val="24"/>
          <w:szCs w:val="24"/>
          <w:lang w:eastAsia="en-US"/>
        </w:rPr>
        <w:t xml:space="preserve">, </w:t>
      </w:r>
      <w:r>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Внесение залога денежных средств на счет Заказчика осуществляется для каждого лота отдельно.</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85667C" w:rsidRDefault="0085667C" w:rsidP="0085667C">
      <w:pPr>
        <w:jc w:val="both"/>
        <w:rPr>
          <w:sz w:val="24"/>
          <w:szCs w:val="24"/>
        </w:rPr>
      </w:pPr>
      <w:r>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2.3. претендент не должен находиться в процессе ликвидации или в процедуре банкротства;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2.4.</w:t>
      </w:r>
      <w:r>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Calibri"/>
            <w:kern w:val="3"/>
            <w:sz w:val="24"/>
            <w:szCs w:val="24"/>
            <w:lang w:eastAsia="en-US"/>
          </w:rPr>
          <w:t>2013 г</w:t>
        </w:r>
      </w:smartTag>
      <w:r>
        <w:rPr>
          <w:rFonts w:eastAsia="Calibri"/>
          <w:kern w:val="3"/>
          <w:sz w:val="24"/>
          <w:szCs w:val="24"/>
          <w:lang w:eastAsia="en-US"/>
        </w:rPr>
        <w:t>. № 1062 и постановлением Правительства Российской Федерации от 22 ноября 2012 г. № 1211;</w:t>
      </w:r>
    </w:p>
    <w:p w:rsidR="0085667C" w:rsidRDefault="0085667C" w:rsidP="0085667C">
      <w:pPr>
        <w:tabs>
          <w:tab w:val="left" w:pos="1260"/>
        </w:tabs>
        <w:overflowPunct/>
        <w:autoSpaceDE/>
        <w:adjustRightInd/>
        <w:spacing w:after="160" w:line="276" w:lineRule="auto"/>
        <w:jc w:val="both"/>
        <w:rPr>
          <w:rFonts w:eastAsia="Calibri"/>
          <w:sz w:val="24"/>
          <w:szCs w:val="24"/>
          <w:lang w:eastAsia="en-US"/>
        </w:rPr>
      </w:pPr>
      <w:r>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2.7.</w:t>
      </w:r>
      <w:r>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2.8.</w:t>
      </w:r>
      <w:r>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w:t>
      </w:r>
      <w:r>
        <w:rPr>
          <w:rFonts w:eastAsia="Calibri"/>
          <w:sz w:val="24"/>
          <w:szCs w:val="24"/>
          <w:lang w:eastAsia="en-US"/>
        </w:rPr>
        <w:lastRenderedPageBreak/>
        <w:t>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Требования к составу, форме и порядку подачи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5667C" w:rsidRDefault="0085667C" w:rsidP="0085667C">
      <w:pPr>
        <w:widowControl w:val="0"/>
        <w:overflowPunct/>
        <w:autoSpaceDE/>
        <w:adjustRightInd/>
        <w:spacing w:after="160" w:line="256" w:lineRule="auto"/>
        <w:rPr>
          <w:rFonts w:eastAsia="Calibri"/>
          <w:sz w:val="24"/>
          <w:szCs w:val="24"/>
          <w:lang w:eastAsia="en-US"/>
        </w:rPr>
      </w:pPr>
      <w:r>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5667C" w:rsidRDefault="0085667C" w:rsidP="0085667C">
      <w:pPr>
        <w:overflowPunct/>
        <w:jc w:val="both"/>
        <w:rPr>
          <w:rFonts w:eastAsia="Calibri"/>
          <w:sz w:val="24"/>
          <w:szCs w:val="24"/>
          <w:lang w:eastAsia="en-US"/>
        </w:rPr>
      </w:pPr>
      <w:r>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Pr>
          <w:rFonts w:eastAsia="Calibri"/>
          <w:b/>
          <w:sz w:val="24"/>
          <w:szCs w:val="24"/>
          <w:lang w:eastAsia="en-US"/>
        </w:rPr>
        <w:t xml:space="preserve">), </w:t>
      </w:r>
      <w:r>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3.1.7. нотариально заверенная копия свидетельства о постановке на учет в налоговом органе;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3.1.8. нотариально заверенная копия свидетельства о государственной регистрации;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w:t>
      </w:r>
      <w:r>
        <w:rPr>
          <w:rFonts w:eastAsia="Calibri"/>
          <w:sz w:val="24"/>
          <w:szCs w:val="24"/>
          <w:lang w:eastAsia="en-US"/>
        </w:rPr>
        <w:lastRenderedPageBreak/>
        <w:t xml:space="preserve">предпринимателей), полученная не ранее чем за шесть месяца до даты размещения извещения о проведении открытого конкурса; </w:t>
      </w:r>
    </w:p>
    <w:p w:rsidR="0085667C" w:rsidRDefault="0085667C" w:rsidP="0085667C">
      <w:pPr>
        <w:overflowPunct/>
        <w:jc w:val="both"/>
        <w:rPr>
          <w:rFonts w:eastAsia="Calibri"/>
          <w:sz w:val="24"/>
          <w:szCs w:val="24"/>
          <w:lang w:eastAsia="en-US"/>
        </w:rPr>
      </w:pPr>
      <w:r>
        <w:rPr>
          <w:rFonts w:eastAsia="Calibri"/>
          <w:sz w:val="24"/>
          <w:szCs w:val="24"/>
          <w:lang w:eastAsia="en-US"/>
        </w:rPr>
        <w:t>3.1.10. справка из налогового органа (код по КНД 1120101) и пенсионного фонда</w:t>
      </w:r>
      <w:r>
        <w:rPr>
          <w:rFonts w:eastAsia="Calibri"/>
          <w:b/>
          <w:sz w:val="24"/>
          <w:szCs w:val="24"/>
          <w:lang w:eastAsia="en-US"/>
        </w:rPr>
        <w:t xml:space="preserve"> </w:t>
      </w:r>
      <w:r>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Pr>
          <w:rFonts w:eastAsia="Calibri"/>
          <w:sz w:val="24"/>
          <w:szCs w:val="24"/>
          <w:lang w:eastAsia="en-US"/>
        </w:rPr>
        <w:t>ов</w:t>
      </w:r>
      <w:proofErr w:type="spellEnd"/>
      <w:r>
        <w:rPr>
          <w:rFonts w:eastAsia="Calibri"/>
          <w:sz w:val="24"/>
          <w:szCs w:val="24"/>
          <w:lang w:eastAsia="en-US"/>
        </w:rPr>
        <w:t xml:space="preserve">) об отсутствии картотеки на счете (-ах), полученная не позднее, чем за три месяца до даты подачи заявки;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sz w:val="24"/>
          <w:szCs w:val="24"/>
          <w:lang w:eastAsia="en-US"/>
        </w:rPr>
      </w:pPr>
      <w:r>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85667C" w:rsidRDefault="0085667C" w:rsidP="0085667C">
      <w:pPr>
        <w:overflowPunct/>
        <w:jc w:val="both"/>
        <w:rPr>
          <w:rFonts w:eastAsia="Calibri"/>
          <w:sz w:val="24"/>
          <w:szCs w:val="24"/>
          <w:lang w:eastAsia="en-US"/>
        </w:rPr>
      </w:pPr>
      <w:r>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5667C" w:rsidRDefault="0085667C" w:rsidP="0085667C">
      <w:pPr>
        <w:overflowPunct/>
        <w:jc w:val="both"/>
        <w:rPr>
          <w:rFonts w:eastAsia="Calibri"/>
          <w:sz w:val="24"/>
          <w:szCs w:val="24"/>
          <w:lang w:eastAsia="en-US"/>
        </w:rPr>
      </w:pPr>
      <w:r>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w:t>
      </w:r>
      <w:r>
        <w:rPr>
          <w:rFonts w:eastAsia="Calibri"/>
          <w:sz w:val="24"/>
          <w:szCs w:val="24"/>
          <w:lang w:eastAsia="en-US"/>
        </w:rPr>
        <w:lastRenderedPageBreak/>
        <w:t>соответствующей информации не допускаются.</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Pr>
          <w:rFonts w:eastAsia="Calibri"/>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Обеспечение конкурсной заявки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4.2.</w:t>
      </w:r>
      <w:r>
        <w:rPr>
          <w:rFonts w:eastAsia="Calibri"/>
          <w:kern w:val="3"/>
          <w:sz w:val="24"/>
          <w:szCs w:val="24"/>
          <w:lang w:eastAsia="en-US"/>
        </w:rPr>
        <w:t xml:space="preserve">  Обеспечение конкурсной заявки возвращается: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w:t>
      </w:r>
      <w:r>
        <w:rPr>
          <w:rFonts w:eastAsia="Calibri"/>
          <w:kern w:val="3"/>
          <w:sz w:val="24"/>
          <w:szCs w:val="24"/>
          <w:lang w:eastAsia="en-US"/>
        </w:rPr>
        <w:lastRenderedPageBreak/>
        <w:t xml:space="preserve">протокола рассмотрения и оценки заявок;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4.3. </w:t>
      </w:r>
      <w:r>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Pr>
          <w:rFonts w:eastAsia="Calibri"/>
          <w:kern w:val="3"/>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уклонение или отказ участника открытого конкурса заключить договор;</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5</w:t>
      </w:r>
      <w:r>
        <w:rPr>
          <w:rFonts w:eastAsia="Calibri"/>
          <w:b/>
          <w:sz w:val="24"/>
          <w:szCs w:val="24"/>
          <w:lang w:eastAsia="en-US"/>
        </w:rPr>
        <w:t xml:space="preserve">. </w:t>
      </w:r>
      <w:r>
        <w:rPr>
          <w:rFonts w:eastAsia="Calibri"/>
          <w:sz w:val="24"/>
          <w:szCs w:val="24"/>
          <w:lang w:eastAsia="en-US"/>
        </w:rPr>
        <w:t xml:space="preserve">Процедура допуска участников и проведение конкурса.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85667C" w:rsidRDefault="0085667C" w:rsidP="0085667C">
      <w:pPr>
        <w:overflowPunct/>
        <w:jc w:val="both"/>
        <w:rPr>
          <w:rFonts w:eastAsia="Calibri"/>
          <w:sz w:val="24"/>
          <w:szCs w:val="24"/>
          <w:lang w:eastAsia="en-US"/>
        </w:rPr>
      </w:pPr>
      <w:r>
        <w:rPr>
          <w:rFonts w:eastAsia="Calibri"/>
          <w:sz w:val="24"/>
          <w:szCs w:val="24"/>
          <w:lang w:eastAsia="en-US"/>
        </w:rPr>
        <w:t>5.7.5. предоставление участником в конкурсной заявке недостоверных сведений;</w:t>
      </w:r>
    </w:p>
    <w:p w:rsidR="0085667C" w:rsidRDefault="0085667C" w:rsidP="0085667C">
      <w:pPr>
        <w:overflowPunct/>
        <w:jc w:val="both"/>
        <w:rPr>
          <w:rFonts w:eastAsia="Calibri"/>
          <w:sz w:val="24"/>
          <w:szCs w:val="24"/>
          <w:lang w:eastAsia="en-US"/>
        </w:rPr>
      </w:pPr>
      <w:r>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 Критерии и порядок оценки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6.1.1 цена договора (без учета НДС</w:t>
      </w:r>
      <w:r>
        <w:rPr>
          <w:rFonts w:eastAsia="Calibri"/>
          <w:b/>
          <w:sz w:val="24"/>
          <w:szCs w:val="24"/>
          <w:lang w:eastAsia="en-US"/>
        </w:rPr>
        <w:t>):</w:t>
      </w:r>
      <w:r>
        <w:rPr>
          <w:rFonts w:eastAsia="Calibri"/>
          <w:sz w:val="24"/>
          <w:szCs w:val="24"/>
          <w:lang w:eastAsia="en-US"/>
        </w:rPr>
        <w:t xml:space="preserve"> максимальное количество баллов - 60;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6.1.2 срок выполнения работ: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6.1.3 квалификация участника: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 Оценка по критерию "квалификация участника" производится по четырем подкритериям: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6.2.1 опыт работы (количество успешно завершенных объектов-аналогов за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6.2.2 квалификация персонала (наличие в штате квалифицированного инженерного персонала);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6.3. Общее максимальное количество баллов по трем критериям - 100.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1</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"Цена договора"</w:t>
      </w:r>
    </w:p>
    <w:p w:rsidR="0085667C" w:rsidRDefault="0085667C" w:rsidP="0085667C">
      <w:pPr>
        <w:overflowPunct/>
        <w:autoSpaceDE/>
        <w:adjustRightInd/>
        <w:spacing w:after="160" w:line="256"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ind w:firstLine="708"/>
        <w:jc w:val="center"/>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lastRenderedPageBreak/>
        <w:t>Таблица 2</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"Срок выполнения работ"</w:t>
      </w:r>
    </w:p>
    <w:p w:rsidR="0085667C" w:rsidRDefault="0085667C" w:rsidP="0085667C">
      <w:pPr>
        <w:overflowPunct/>
        <w:autoSpaceDE/>
        <w:adjustRightInd/>
        <w:spacing w:after="160" w:line="256"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3</w:t>
      </w:r>
    </w:p>
    <w:p w:rsidR="0085667C" w:rsidRDefault="0085667C" w:rsidP="0085667C">
      <w:pPr>
        <w:overflowPunc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Начисление штрафных баллов по подкритериям</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критерия "Квалификация"</w:t>
      </w:r>
    </w:p>
    <w:p w:rsidR="0085667C" w:rsidRDefault="0085667C" w:rsidP="0085667C">
      <w:pPr>
        <w:overflowPunct/>
        <w:autoSpaceDE/>
        <w:adjustRightInd/>
        <w:spacing w:after="160" w:line="256" w:lineRule="auto"/>
        <w:jc w:val="center"/>
        <w:rPr>
          <w:rFonts w:eastAsia="Calibri"/>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85667C" w:rsidTr="0085667C">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штрафных баллов</w:t>
            </w:r>
          </w:p>
        </w:tc>
      </w:tr>
      <w:tr w:rsidR="0085667C" w:rsidTr="0085667C">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Опыт работы (количество успешно завершенных* объектов аналогов**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85667C" w:rsidRDefault="0085667C">
            <w:pPr>
              <w:overflowPunct/>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bl>
    <w:p w:rsidR="0085667C" w:rsidRDefault="0085667C" w:rsidP="0085667C">
      <w:pPr>
        <w:overflowPunct/>
        <w:autoSpaceDE/>
        <w:adjustRightInd/>
        <w:spacing w:after="160" w:line="256" w:lineRule="auto"/>
        <w:jc w:val="center"/>
        <w:rPr>
          <w:rFonts w:eastAsia="Calibri"/>
          <w:sz w:val="24"/>
          <w:szCs w:val="24"/>
          <w:lang w:eastAsia="en-US"/>
        </w:rPr>
      </w:pP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6.4.4</w:t>
      </w:r>
      <w:r>
        <w:rPr>
          <w:rFonts w:eastAsia="Calibri"/>
          <w:color w:val="0000FF"/>
          <w:sz w:val="24"/>
          <w:szCs w:val="24"/>
          <w:lang w:eastAsia="en-US"/>
        </w:rPr>
        <w:t>.</w:t>
      </w:r>
      <w:r>
        <w:rPr>
          <w:rFonts w:eastAsia="Calibri"/>
          <w:sz w:val="24"/>
          <w:szCs w:val="24"/>
          <w:lang w:eastAsia="en-US"/>
        </w:rPr>
        <w:t xml:space="preserve"> Суммирование баллов, полученных каждой заявкой по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N 1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капитальному </w:t>
      </w:r>
    </w:p>
    <w:p w:rsidR="0085667C" w:rsidRDefault="0085667C" w:rsidP="0085667C">
      <w:pPr>
        <w:overflowPunct/>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Заявка</w:t>
      </w:r>
    </w:p>
    <w:p w:rsidR="0085667C" w:rsidRDefault="0085667C" w:rsidP="0085667C">
      <w:pPr>
        <w:overflowPunct/>
        <w:jc w:val="center"/>
        <w:rPr>
          <w:rFonts w:eastAsia="Calibri"/>
          <w:sz w:val="24"/>
          <w:szCs w:val="24"/>
          <w:lang w:eastAsia="en-US"/>
        </w:rPr>
      </w:pPr>
      <w:r>
        <w:rPr>
          <w:rFonts w:eastAsia="Calibri"/>
          <w:sz w:val="24"/>
          <w:szCs w:val="24"/>
          <w:lang w:eastAsia="en-US"/>
        </w:rPr>
        <w:t>на участие в конкурсе на выполнение работ по капитальному ремонту</w:t>
      </w: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 xml:space="preserve">_________ МКД №_____ по ул. ____________________, </w:t>
      </w:r>
      <w:proofErr w:type="spellStart"/>
      <w:r>
        <w:rPr>
          <w:rFonts w:eastAsia="Calibri"/>
          <w:sz w:val="24"/>
          <w:szCs w:val="24"/>
          <w:lang w:eastAsia="en-US"/>
        </w:rPr>
        <w:t>г.Калининград</w:t>
      </w:r>
      <w:proofErr w:type="spellEnd"/>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 Участник:</w:t>
      </w:r>
    </w:p>
    <w:p w:rsidR="0085667C" w:rsidRDefault="0085667C" w:rsidP="0085667C">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1.1. Наименование юридического лица (фирменное при наличии)</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2. Электронный адрес участника__________________________________________________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Участник ______________________ плательщиком налога на добавленную  </w:t>
      </w:r>
    </w:p>
    <w:p w:rsidR="0085667C" w:rsidRDefault="0085667C" w:rsidP="0085667C">
      <w:pPr>
        <w:overflowPunct/>
        <w:ind w:left="708" w:firstLine="708"/>
        <w:jc w:val="both"/>
        <w:rPr>
          <w:rFonts w:eastAsia="Calibri"/>
          <w:sz w:val="24"/>
          <w:szCs w:val="24"/>
          <w:lang w:eastAsia="en-US"/>
        </w:rPr>
      </w:pPr>
      <w:r>
        <w:rPr>
          <w:rFonts w:eastAsia="Calibri"/>
          <w:sz w:val="24"/>
          <w:szCs w:val="24"/>
          <w:lang w:eastAsia="en-US"/>
        </w:rPr>
        <w:t xml:space="preserve">является (не является),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стоимость, основание освобождения от уплаты НДС в случае наличия.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Участник _________________________________ выданное саморегулируемой </w:t>
      </w:r>
    </w:p>
    <w:p w:rsidR="0085667C" w:rsidRDefault="0085667C" w:rsidP="0085667C">
      <w:pPr>
        <w:overflowPunct/>
        <w:ind w:left="1416" w:firstLine="708"/>
        <w:jc w:val="both"/>
        <w:rPr>
          <w:rFonts w:eastAsia="Calibri"/>
          <w:sz w:val="24"/>
          <w:szCs w:val="24"/>
          <w:lang w:eastAsia="en-US"/>
        </w:rPr>
      </w:pPr>
      <w:r>
        <w:rPr>
          <w:rFonts w:eastAsia="Calibri"/>
          <w:sz w:val="24"/>
          <w:szCs w:val="24"/>
          <w:lang w:eastAsia="en-US"/>
        </w:rPr>
        <w:t xml:space="preserve">имеет (не имеет)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b/>
          <w:sz w:val="24"/>
          <w:szCs w:val="24"/>
          <w:lang w:eastAsia="en-US"/>
        </w:rPr>
      </w:pPr>
      <w:r>
        <w:rPr>
          <w:rFonts w:eastAsia="Calibri"/>
          <w:sz w:val="24"/>
          <w:szCs w:val="24"/>
          <w:lang w:eastAsia="en-US"/>
        </w:rPr>
        <w:t>5. Данные об участнике.</w:t>
      </w:r>
      <w:r>
        <w:rPr>
          <w:rFonts w:eastAsia="Calibri"/>
          <w:b/>
          <w:sz w:val="24"/>
          <w:szCs w:val="24"/>
          <w:lang w:eastAsia="en-US"/>
        </w:rPr>
        <w:t xml:space="preserve">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5.1. Участник: _________________________________________________________</w:t>
      </w:r>
    </w:p>
    <w:p w:rsidR="0085667C" w:rsidRDefault="0085667C" w:rsidP="0085667C">
      <w:pPr>
        <w:overflowPunct/>
        <w:autoSpaceDE/>
        <w:adjustRightInd/>
        <w:spacing w:after="160" w:line="256" w:lineRule="auto"/>
        <w:ind w:left="1416" w:firstLine="708"/>
        <w:jc w:val="both"/>
        <w:rPr>
          <w:rFonts w:eastAsia="Calibri"/>
          <w:sz w:val="24"/>
          <w:szCs w:val="24"/>
          <w:lang w:eastAsia="en-US"/>
        </w:rPr>
      </w:pPr>
      <w:r>
        <w:rPr>
          <w:rFonts w:eastAsia="Calibri"/>
          <w:sz w:val="24"/>
          <w:szCs w:val="24"/>
          <w:lang w:eastAsia="en-US"/>
        </w:rPr>
        <w:t xml:space="preserve">                       (данные об участнике)</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85667C" w:rsidTr="0085667C">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Значение</w:t>
            </w:r>
          </w:p>
        </w:tc>
      </w:tr>
      <w:tr w:rsidR="0085667C" w:rsidTr="0085667C">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Pr>
          <w:rFonts w:eastAsia="Calibri"/>
          <w:sz w:val="24"/>
          <w:szCs w:val="24"/>
          <w:lang w:eastAsia="en-US"/>
        </w:rPr>
        <w:t>неисполненых</w:t>
      </w:r>
      <w:proofErr w:type="spellEnd"/>
      <w:r>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w:t>
      </w:r>
      <w:r>
        <w:rPr>
          <w:rFonts w:eastAsia="Calibri"/>
          <w:sz w:val="24"/>
          <w:szCs w:val="24"/>
          <w:lang w:eastAsia="en-US"/>
        </w:rPr>
        <w:lastRenderedPageBreak/>
        <w:t>договоров вследствие существенных нарушений подрядной организацией условий договоров.</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8. Предлагаем следующие условия выполнения договора подряда:</w:t>
      </w:r>
    </w:p>
    <w:p w:rsidR="0085667C" w:rsidRDefault="0085667C" w:rsidP="0085667C">
      <w:pPr>
        <w:overflowPunct/>
        <w:autoSpaceDE/>
        <w:adjustRightInd/>
        <w:spacing w:after="160" w:line="256"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85667C" w:rsidTr="0085667C">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 п/п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85667C" w:rsidTr="0085667C">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 работ с учетом климатологии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Календарные дни с даты начала работ</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r>
        <w:rPr>
          <w:rFonts w:eastAsia="Calibri"/>
          <w:sz w:val="24"/>
          <w:szCs w:val="24"/>
          <w:lang w:eastAsia="en-US"/>
        </w:rPr>
        <w:t>* Цена, подлежащая  ранжированию.</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9. Информация для оценки подкритериев критерия "Квалификация"</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85667C" w:rsidTr="008566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85667C" w:rsidTr="0085667C">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hideMark/>
          </w:tcPr>
          <w:p w:rsidR="0085667C" w:rsidRDefault="0085667C">
            <w:pPr>
              <w:overflowPunct/>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p w:rsidR="0085667C" w:rsidRDefault="0085667C">
            <w:pPr>
              <w:overflowPunct/>
              <w:jc w:val="center"/>
              <w:rPr>
                <w:sz w:val="24"/>
                <w:szCs w:val="24"/>
              </w:rPr>
            </w:pPr>
          </w:p>
        </w:tc>
      </w:tr>
      <w:tr w:rsidR="0085667C" w:rsidTr="0085667C">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r>
      <w:tr w:rsidR="0085667C" w:rsidTr="008566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bl>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(дата, номер платежного поручения)</w:t>
      </w:r>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(указываются реквизиты банковского счета участника для возврата обеспечения)</w:t>
      </w:r>
    </w:p>
    <w:p w:rsidR="0085667C" w:rsidRDefault="0085667C" w:rsidP="0085667C">
      <w:pPr>
        <w:overflowPunct/>
        <w:jc w:val="center"/>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Должность, подпись уполномоченного лица, ссылка на доверенность, печать</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2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капитальному </w:t>
      </w:r>
    </w:p>
    <w:p w:rsidR="0085667C" w:rsidRDefault="0085667C" w:rsidP="0085667C">
      <w:pPr>
        <w:overflowPunct/>
        <w:autoSpaceDE/>
        <w:adjustRightInd/>
        <w:spacing w:after="160" w:line="256" w:lineRule="auto"/>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autoSpaceDE/>
        <w:adjustRightInd/>
        <w:spacing w:after="160" w:line="256" w:lineRule="auto"/>
        <w:jc w:val="right"/>
        <w:rPr>
          <w:rFonts w:eastAsia="Calibri"/>
          <w:sz w:val="24"/>
          <w:szCs w:val="24"/>
          <w:lang w:eastAsia="en-US"/>
        </w:rPr>
      </w:pPr>
    </w:p>
    <w:p w:rsidR="0085667C" w:rsidRDefault="0085667C" w:rsidP="0085667C">
      <w:pPr>
        <w:overflowPunct/>
        <w:jc w:val="center"/>
        <w:rPr>
          <w:sz w:val="24"/>
          <w:szCs w:val="24"/>
        </w:rPr>
      </w:pPr>
      <w:r>
        <w:rPr>
          <w:sz w:val="24"/>
          <w:szCs w:val="24"/>
        </w:rPr>
        <w:t>Опись</w:t>
      </w:r>
    </w:p>
    <w:p w:rsidR="0085667C" w:rsidRDefault="0085667C" w:rsidP="0085667C">
      <w:pPr>
        <w:overflowPunct/>
        <w:jc w:val="center"/>
        <w:rPr>
          <w:sz w:val="24"/>
          <w:szCs w:val="24"/>
        </w:rPr>
      </w:pPr>
      <w:r>
        <w:rPr>
          <w:sz w:val="24"/>
          <w:szCs w:val="24"/>
        </w:rPr>
        <w:t xml:space="preserve">входящих в состав заявки документов </w:t>
      </w:r>
    </w:p>
    <w:p w:rsidR="0085667C" w:rsidRDefault="0085667C" w:rsidP="0085667C">
      <w:pPr>
        <w:overflowPunct/>
        <w:jc w:val="center"/>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подтверждает,   что   для   участия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(указать наименование работ, объект и адрес)</w:t>
      </w:r>
    </w:p>
    <w:p w:rsidR="0085667C" w:rsidRDefault="0085667C" w:rsidP="0085667C">
      <w:pPr>
        <w:overflowPunct/>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Количество листов</w:t>
            </w: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Приложение № 3</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капитальному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ДОВЕРЕННОСТЬ № ______</w:t>
      </w:r>
    </w:p>
    <w:p w:rsidR="0085667C" w:rsidRDefault="0085667C" w:rsidP="0085667C">
      <w:pPr>
        <w:overflowPunct/>
        <w:jc w:val="both"/>
        <w:rPr>
          <w:sz w:val="24"/>
          <w:szCs w:val="24"/>
        </w:rPr>
      </w:pPr>
      <w:r>
        <w:rPr>
          <w:sz w:val="24"/>
          <w:szCs w:val="24"/>
        </w:rPr>
        <w:t xml:space="preserve">   </w:t>
      </w:r>
    </w:p>
    <w:p w:rsidR="0085667C" w:rsidRDefault="0085667C" w:rsidP="0085667C">
      <w:pPr>
        <w:overflowPunct/>
        <w:jc w:val="both"/>
        <w:rPr>
          <w:sz w:val="24"/>
          <w:szCs w:val="24"/>
        </w:rPr>
      </w:pPr>
      <w:r>
        <w:rPr>
          <w:sz w:val="24"/>
          <w:szCs w:val="24"/>
        </w:rPr>
        <w:t>Место составления: __________________</w:t>
      </w:r>
      <w:r>
        <w:rPr>
          <w:sz w:val="24"/>
          <w:szCs w:val="24"/>
        </w:rPr>
        <w:tab/>
        <w:t xml:space="preserve">       Дата выдачи: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Настоящей доверенностью</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в лице _______________________________________________________________________</w:t>
      </w:r>
    </w:p>
    <w:p w:rsidR="0085667C" w:rsidRDefault="0085667C" w:rsidP="0085667C">
      <w:pPr>
        <w:overflowPunct/>
        <w:jc w:val="center"/>
        <w:rPr>
          <w:sz w:val="24"/>
          <w:szCs w:val="24"/>
        </w:rPr>
      </w:pPr>
      <w:r>
        <w:rPr>
          <w:sz w:val="24"/>
          <w:szCs w:val="24"/>
        </w:rPr>
        <w:t>(должность руководителя участника, Ф.И.О),</w:t>
      </w:r>
    </w:p>
    <w:p w:rsidR="0085667C" w:rsidRDefault="0085667C" w:rsidP="0085667C">
      <w:pPr>
        <w:overflowPunct/>
        <w:jc w:val="both"/>
        <w:rPr>
          <w:sz w:val="24"/>
          <w:szCs w:val="24"/>
        </w:rPr>
      </w:pPr>
      <w:r>
        <w:rPr>
          <w:sz w:val="24"/>
          <w:szCs w:val="24"/>
        </w:rPr>
        <w:t>действующего на основании</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(устава, положения и т.п.),</w:t>
      </w:r>
    </w:p>
    <w:p w:rsidR="0085667C" w:rsidRDefault="0085667C" w:rsidP="0085667C">
      <w:pPr>
        <w:overflowPunct/>
        <w:jc w:val="both"/>
        <w:rPr>
          <w:sz w:val="24"/>
          <w:szCs w:val="24"/>
        </w:rPr>
      </w:pPr>
      <w:r>
        <w:rPr>
          <w:sz w:val="24"/>
          <w:szCs w:val="24"/>
        </w:rPr>
        <w:t>уполномочивает _____________________________________________________________________________</w:t>
      </w:r>
    </w:p>
    <w:p w:rsidR="0085667C" w:rsidRDefault="0085667C" w:rsidP="0085667C">
      <w:pPr>
        <w:overflowPunct/>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85667C" w:rsidRDefault="0085667C" w:rsidP="0085667C">
      <w:pPr>
        <w:overflowPunct/>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работ, объект и адрес)</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Настоящая доверенность выдана сроком на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Подпись __________________________________________________ ____________________________________________ удостоверяю.</w:t>
      </w:r>
    </w:p>
    <w:p w:rsidR="0085667C" w:rsidRDefault="0085667C" w:rsidP="0085667C">
      <w:pPr>
        <w:overflowPunct/>
        <w:jc w:val="both"/>
        <w:rPr>
          <w:sz w:val="24"/>
          <w:szCs w:val="24"/>
        </w:rPr>
      </w:pPr>
      <w:r>
        <w:rPr>
          <w:sz w:val="24"/>
          <w:szCs w:val="24"/>
        </w:rPr>
        <w:t>(Ф.И.О. лица, которому выдается доверенность)</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rPr>
          <w:sz w:val="24"/>
          <w:szCs w:val="24"/>
        </w:rPr>
      </w:pPr>
    </w:p>
    <w:p w:rsidR="0085667C" w:rsidRDefault="0085667C" w:rsidP="0085667C">
      <w:pPr>
        <w:overflowPunct/>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4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капитальному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Сведения о составе и квалификации специалистов,</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lastRenderedPageBreak/>
        <w:t>имеющих высшее специальное образование в строительной</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отрасли и опыт работы на руководящих должностях</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не менее 5 лет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85667C" w:rsidTr="0085667C">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№п/п</w:t>
            </w:r>
          </w:p>
        </w:tc>
        <w:tc>
          <w:tcPr>
            <w:tcW w:w="1276"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Примечания</w:t>
            </w: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Итого:</w:t>
      </w:r>
    </w:p>
    <w:p w:rsidR="0085667C" w:rsidRDefault="0085667C" w:rsidP="0085667C">
      <w:pPr>
        <w:overflowPunct/>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85667C" w:rsidRDefault="0085667C" w:rsidP="0085667C">
      <w:pPr>
        <w:overflowPunct/>
        <w:ind w:firstLine="708"/>
        <w:jc w:val="both"/>
        <w:rPr>
          <w:sz w:val="24"/>
          <w:szCs w:val="24"/>
        </w:rPr>
      </w:pPr>
      <w:r>
        <w:rPr>
          <w:sz w:val="24"/>
          <w:szCs w:val="24"/>
        </w:rPr>
        <w:t>- количество специалистов с опытом работы более 5 лет ________ человек.</w:t>
      </w:r>
    </w:p>
    <w:p w:rsidR="0085667C" w:rsidRDefault="0085667C" w:rsidP="0085667C">
      <w:pPr>
        <w:overflowPunct/>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Прилагаются   следующие   документы   в   отношении  каждого  работника (заверенные участником):</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1. Копия паспорта в количестве ____ шт.</w:t>
      </w:r>
    </w:p>
    <w:p w:rsidR="0085667C" w:rsidRDefault="0085667C" w:rsidP="0085667C">
      <w:pPr>
        <w:overflowPunct/>
        <w:jc w:val="both"/>
        <w:rPr>
          <w:sz w:val="24"/>
          <w:szCs w:val="24"/>
        </w:rPr>
      </w:pPr>
      <w:r>
        <w:rPr>
          <w:sz w:val="24"/>
          <w:szCs w:val="24"/>
        </w:rPr>
        <w:t xml:space="preserve">    2. Копия диплома в количестве  ____ шт.</w:t>
      </w:r>
    </w:p>
    <w:p w:rsidR="0085667C" w:rsidRDefault="0085667C" w:rsidP="0085667C">
      <w:pPr>
        <w:overflowPunct/>
        <w:jc w:val="both"/>
        <w:rPr>
          <w:sz w:val="24"/>
          <w:szCs w:val="24"/>
        </w:rPr>
      </w:pPr>
      <w:r>
        <w:rPr>
          <w:sz w:val="24"/>
          <w:szCs w:val="24"/>
        </w:rPr>
        <w:t xml:space="preserve">    3. Копия трудовой книжки в количестве ____ шт.</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right"/>
        <w:rPr>
          <w:sz w:val="24"/>
          <w:szCs w:val="24"/>
        </w:rPr>
      </w:pPr>
      <w:r>
        <w:rPr>
          <w:sz w:val="24"/>
          <w:szCs w:val="24"/>
        </w:rPr>
        <w:t>Приложение №5</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капитальному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jc w:val="center"/>
        <w:rPr>
          <w:sz w:val="24"/>
          <w:szCs w:val="24"/>
        </w:rPr>
      </w:pPr>
      <w:r>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85667C" w:rsidTr="0085667C">
        <w:tc>
          <w:tcPr>
            <w:tcW w:w="959"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lastRenderedPageBreak/>
              <w:t>№</w:t>
            </w:r>
          </w:p>
        </w:tc>
        <w:tc>
          <w:tcPr>
            <w:tcW w:w="5421"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Наименование материально-технических средств</w:t>
            </w:r>
          </w:p>
        </w:tc>
        <w:tc>
          <w:tcPr>
            <w:tcW w:w="3190"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Количество</w:t>
            </w: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bl>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Должность, подпись уполномоченного лица, печать</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6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капитальному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Договор подряда № ___</w:t>
      </w:r>
    </w:p>
    <w:p w:rsidR="0085667C" w:rsidRDefault="0085667C" w:rsidP="0085667C">
      <w:pPr>
        <w:overflowPunct/>
        <w:jc w:val="center"/>
        <w:rPr>
          <w:sz w:val="24"/>
          <w:szCs w:val="24"/>
        </w:rPr>
      </w:pPr>
      <w:r>
        <w:rPr>
          <w:sz w:val="24"/>
          <w:szCs w:val="24"/>
        </w:rPr>
        <w:t>на выполнение работ по капитальному ремонту</w:t>
      </w:r>
    </w:p>
    <w:p w:rsidR="0085667C" w:rsidRDefault="0085667C" w:rsidP="0085667C">
      <w:pPr>
        <w:overflowPunct/>
        <w:jc w:val="center"/>
        <w:rPr>
          <w:sz w:val="24"/>
          <w:szCs w:val="24"/>
        </w:rPr>
      </w:pPr>
      <w:r>
        <w:rPr>
          <w:sz w:val="24"/>
          <w:szCs w:val="24"/>
        </w:rPr>
        <w:t>____________________________ многоквартирного дома ____________________________</w:t>
      </w: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«____» __________________2015г.</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sz w:val="24"/>
          <w:szCs w:val="24"/>
        </w:rPr>
      </w:pP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r>
        <w:rPr>
          <w:sz w:val="24"/>
          <w:szCs w:val="24"/>
        </w:rPr>
        <w:t>1. ПРЕДМЕТ И СУЩЕСТВЕННЫЕ УСЛОВИЯ ДОГОВОРА</w:t>
      </w:r>
    </w:p>
    <w:p w:rsidR="0085667C" w:rsidRDefault="0085667C" w:rsidP="0085667C">
      <w:pPr>
        <w:overflowPunct/>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1.2 Общая стоимость работ по Договору составляет ________________________________________________________________ рублей, в том числе НДС __________ руб.</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5667C" w:rsidRDefault="0085667C" w:rsidP="0085667C">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5667C" w:rsidRDefault="0085667C" w:rsidP="0085667C">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5667C" w:rsidRDefault="0085667C" w:rsidP="0085667C">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5667C" w:rsidRDefault="0085667C" w:rsidP="0085667C">
      <w:pPr>
        <w:ind w:firstLine="708"/>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5667C" w:rsidRDefault="0085667C" w:rsidP="0085667C">
      <w:pPr>
        <w:overflowPunct/>
        <w:jc w:val="center"/>
        <w:rPr>
          <w:rFonts w:eastAsia="Calibri"/>
          <w:sz w:val="24"/>
          <w:szCs w:val="24"/>
          <w:lang w:eastAsia="en-US"/>
        </w:rPr>
      </w:pPr>
    </w:p>
    <w:p w:rsidR="0085667C" w:rsidRDefault="0085667C" w:rsidP="0085667C">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85667C" w:rsidRDefault="0085667C" w:rsidP="0085667C">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5667C" w:rsidRDefault="0085667C" w:rsidP="0085667C">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5667C" w:rsidRDefault="0085667C" w:rsidP="0085667C">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5667C" w:rsidRDefault="0085667C" w:rsidP="0085667C">
      <w:pPr>
        <w:widowControl w:val="0"/>
        <w:suppressAutoHyphens/>
        <w:jc w:val="both"/>
        <w:rPr>
          <w:sz w:val="24"/>
          <w:szCs w:val="24"/>
        </w:rPr>
      </w:pPr>
    </w:p>
    <w:p w:rsidR="0085667C" w:rsidRDefault="0085667C" w:rsidP="0085667C">
      <w:pPr>
        <w:overflowPunct/>
        <w:jc w:val="center"/>
        <w:rPr>
          <w:rFonts w:eastAsia="Calibri"/>
          <w:sz w:val="24"/>
          <w:szCs w:val="24"/>
          <w:lang w:eastAsia="en-US"/>
        </w:rPr>
      </w:pPr>
      <w:r>
        <w:rPr>
          <w:rFonts w:eastAsia="Calibri"/>
          <w:sz w:val="24"/>
          <w:szCs w:val="24"/>
          <w:lang w:eastAsia="en-US"/>
        </w:rPr>
        <w:t>3. ПОРЯДОК ОПЛАТЫ РАБОТ</w:t>
      </w:r>
    </w:p>
    <w:p w:rsidR="0085667C" w:rsidRDefault="0085667C" w:rsidP="0085667C">
      <w:pPr>
        <w:overflowPunct/>
        <w:jc w:val="center"/>
        <w:rPr>
          <w:rFonts w:eastAsia="Calibri"/>
          <w:sz w:val="24"/>
          <w:szCs w:val="24"/>
          <w:lang w:eastAsia="en-US"/>
        </w:rPr>
      </w:pPr>
    </w:p>
    <w:p w:rsidR="00EC7827" w:rsidRDefault="00EC7827" w:rsidP="00EC7827">
      <w:pPr>
        <w:jc w:val="both"/>
        <w:rPr>
          <w:rFonts w:eastAsia="Calibri"/>
          <w:sz w:val="24"/>
          <w:szCs w:val="24"/>
        </w:rPr>
      </w:pPr>
      <w:r>
        <w:rPr>
          <w:rFonts w:eastAsia="Calibri"/>
          <w:sz w:val="24"/>
          <w:szCs w:val="24"/>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w:t>
      </w:r>
      <w:r>
        <w:rPr>
          <w:rFonts w:eastAsia="Calibri"/>
          <w:sz w:val="24"/>
          <w:szCs w:val="24"/>
        </w:rPr>
        <w:lastRenderedPageBreak/>
        <w:t>Авансовый платеж договором не предусмотрен. Оплата производится не позднее 01 июля 201</w:t>
      </w:r>
      <w:r w:rsidR="00302A6F">
        <w:rPr>
          <w:rFonts w:eastAsia="Calibri"/>
          <w:sz w:val="24"/>
          <w:szCs w:val="24"/>
        </w:rPr>
        <w:t>8</w:t>
      </w:r>
      <w:r>
        <w:rPr>
          <w:rFonts w:eastAsia="Calibri"/>
          <w:sz w:val="24"/>
          <w:szCs w:val="24"/>
        </w:rPr>
        <w:t xml:space="preserve">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не</w:t>
      </w:r>
      <w:r w:rsidR="00AE5790">
        <w:rPr>
          <w:rFonts w:eastAsia="Calibri"/>
          <w:sz w:val="24"/>
          <w:szCs w:val="24"/>
        </w:rPr>
        <w:t xml:space="preserve"> </w:t>
      </w:r>
      <w:r>
        <w:rPr>
          <w:rFonts w:eastAsia="Calibri"/>
          <w:sz w:val="24"/>
          <w:szCs w:val="24"/>
        </w:rPr>
        <w:t>поступлением на расчетный счет Заказчика средств субсидии.</w:t>
      </w:r>
    </w:p>
    <w:p w:rsidR="0085667C" w:rsidRDefault="00EC7827" w:rsidP="00EC7827">
      <w:pPr>
        <w:overflowPunct/>
        <w:jc w:val="both"/>
        <w:rPr>
          <w:rFonts w:eastAsia="Calibri"/>
          <w:sz w:val="24"/>
          <w:szCs w:val="24"/>
          <w:lang w:eastAsia="en-US"/>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5667C" w:rsidRDefault="0085667C" w:rsidP="0085667C">
      <w:pPr>
        <w:jc w:val="both"/>
        <w:rPr>
          <w:sz w:val="24"/>
          <w:szCs w:val="24"/>
        </w:rPr>
      </w:pPr>
    </w:p>
    <w:p w:rsidR="00037C15" w:rsidRDefault="00037C15" w:rsidP="0085667C">
      <w:pPr>
        <w:jc w:val="both"/>
        <w:rPr>
          <w:sz w:val="24"/>
          <w:szCs w:val="24"/>
        </w:rPr>
      </w:pPr>
    </w:p>
    <w:p w:rsidR="0085667C" w:rsidRDefault="0085667C" w:rsidP="0085667C">
      <w:pPr>
        <w:jc w:val="center"/>
        <w:rPr>
          <w:sz w:val="24"/>
          <w:szCs w:val="24"/>
        </w:rPr>
      </w:pPr>
      <w:r>
        <w:rPr>
          <w:sz w:val="24"/>
          <w:szCs w:val="24"/>
        </w:rPr>
        <w:t>4. СРОКИ ВЫПОЛНЕНИЯ РАБОТ</w:t>
      </w:r>
    </w:p>
    <w:p w:rsidR="0085667C" w:rsidRDefault="0085667C" w:rsidP="0085667C">
      <w:pPr>
        <w:jc w:val="both"/>
        <w:rPr>
          <w:sz w:val="24"/>
          <w:szCs w:val="24"/>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5. ЗАКАЗЧИК</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6.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 Принять от Заказчика по акту объект в срок, указанный в пункте 5.1.1.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w:t>
      </w:r>
      <w:r>
        <w:rPr>
          <w:rFonts w:eastAsia="Calibri"/>
          <w:sz w:val="24"/>
          <w:szCs w:val="24"/>
          <w:lang w:eastAsia="en-US"/>
        </w:rPr>
        <w:lastRenderedPageBreak/>
        <w:t>материалов. Предоставлять Заказчику товарные накладные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5667C" w:rsidRDefault="0085667C" w:rsidP="0085667C">
      <w:pPr>
        <w:overflowPunct/>
        <w:ind w:firstLine="708"/>
        <w:jc w:val="both"/>
        <w:rPr>
          <w:rFonts w:eastAsia="Calibri"/>
          <w:b/>
          <w:sz w:val="24"/>
          <w:szCs w:val="24"/>
          <w:lang w:eastAsia="en-US"/>
        </w:rPr>
      </w:pPr>
      <w:r>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7. ВЫПОЛНЕНИЕ РАБОТ</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5667C" w:rsidRDefault="0085667C" w:rsidP="0085667C">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5667C" w:rsidRDefault="0085667C" w:rsidP="0085667C">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10. ОТВЕТСТВЕННОСТЬ СТОРОН</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Pr>
          <w:rFonts w:eastAsia="Calibri"/>
          <w:sz w:val="24"/>
          <w:szCs w:val="24"/>
          <w:lang w:eastAsia="en-US"/>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12. ОБСТОЯТЕЛЬСТВА НЕПРЕОДОЛИМОЙ СИЛЫ</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5667C" w:rsidRDefault="0085667C" w:rsidP="0085667C">
      <w:pPr>
        <w:overflowPunct/>
        <w:ind w:firstLine="708"/>
        <w:jc w:val="both"/>
        <w:rPr>
          <w:rFonts w:eastAsia="Calibri"/>
          <w:b/>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14. РАЗРЕШЕНИЕ СПОРОВ</w:t>
      </w:r>
    </w:p>
    <w:p w:rsidR="0085667C" w:rsidRDefault="0085667C" w:rsidP="0085667C">
      <w:pPr>
        <w:overflowPunct/>
        <w:jc w:val="center"/>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14.1. Спорные вопросы, возникающие в ходе исполнения Договора, разрешаются сторонами путем переговоров.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15. ОСОБЫЕ УСЛОВИЯ</w:t>
      </w:r>
    </w:p>
    <w:p w:rsidR="0085667C" w:rsidRDefault="0085667C" w:rsidP="0085667C">
      <w:pPr>
        <w:overflowPunct/>
        <w:jc w:val="both"/>
        <w:rPr>
          <w:rFonts w:eastAsia="Calibri"/>
          <w:sz w:val="24"/>
          <w:szCs w:val="24"/>
          <w:lang w:eastAsia="en-US"/>
        </w:rPr>
      </w:pPr>
    </w:p>
    <w:p w:rsidR="0085667C" w:rsidRDefault="0085667C" w:rsidP="0085667C">
      <w:pPr>
        <w:ind w:firstLine="708"/>
        <w:jc w:val="both"/>
        <w:rPr>
          <w:bCs/>
          <w:sz w:val="24"/>
          <w:szCs w:val="24"/>
        </w:rPr>
      </w:pPr>
      <w:r>
        <w:rPr>
          <w:sz w:val="24"/>
          <w:szCs w:val="24"/>
        </w:rPr>
        <w:t>15.1.</w:t>
      </w:r>
      <w:r>
        <w:rPr>
          <w:bCs/>
          <w:sz w:val="24"/>
          <w:szCs w:val="24"/>
        </w:rPr>
        <w:t xml:space="preserve"> Подрядчик обязан:</w:t>
      </w:r>
    </w:p>
    <w:p w:rsidR="0085667C" w:rsidRDefault="0085667C" w:rsidP="0085667C">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5667C" w:rsidRDefault="0085667C" w:rsidP="0085667C">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5667C" w:rsidRDefault="0085667C" w:rsidP="0085667C">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5667C" w:rsidRDefault="0085667C" w:rsidP="0085667C">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5667C" w:rsidRDefault="0085667C" w:rsidP="0085667C">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5667C" w:rsidRDefault="0085667C" w:rsidP="0085667C">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5667C" w:rsidRDefault="0085667C" w:rsidP="0085667C">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5667C" w:rsidRDefault="0085667C" w:rsidP="0085667C">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5667C" w:rsidRDefault="0085667C" w:rsidP="0085667C">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16. ПРОЧИЕ УСЛОВИЯ</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5667C" w:rsidRDefault="0085667C" w:rsidP="0085667C">
      <w:pPr>
        <w:overflowPunct/>
        <w:jc w:val="both"/>
        <w:rPr>
          <w:rFonts w:eastAsia="Calibri"/>
          <w:sz w:val="24"/>
          <w:szCs w:val="24"/>
          <w:lang w:eastAsia="en-US"/>
        </w:rPr>
      </w:pPr>
      <w:r>
        <w:rPr>
          <w:rFonts w:eastAsia="Calibri"/>
          <w:sz w:val="24"/>
          <w:szCs w:val="24"/>
          <w:lang w:eastAsia="en-US"/>
        </w:rPr>
        <w:t>№ 1. Техническое задание</w:t>
      </w:r>
    </w:p>
    <w:p w:rsidR="0085667C" w:rsidRDefault="00206C82" w:rsidP="0085667C">
      <w:pPr>
        <w:overflowPunct/>
        <w:jc w:val="both"/>
        <w:rPr>
          <w:rFonts w:eastAsia="Calibri"/>
          <w:sz w:val="24"/>
          <w:szCs w:val="24"/>
          <w:lang w:eastAsia="en-US"/>
        </w:rPr>
      </w:pPr>
      <w:r>
        <w:rPr>
          <w:rFonts w:eastAsia="Calibri"/>
          <w:sz w:val="24"/>
          <w:szCs w:val="24"/>
          <w:lang w:eastAsia="en-US"/>
        </w:rPr>
        <w:t>№ 2. Локальный смета.</w:t>
      </w:r>
      <w:bookmarkStart w:id="1" w:name="_GoBack"/>
      <w:bookmarkEnd w:id="1"/>
    </w:p>
    <w:p w:rsidR="0085667C" w:rsidRDefault="0085667C" w:rsidP="0085667C">
      <w:pPr>
        <w:overflowPunct/>
        <w:jc w:val="both"/>
        <w:rPr>
          <w:rFonts w:eastAsia="Calibri"/>
          <w:sz w:val="24"/>
          <w:szCs w:val="24"/>
          <w:lang w:eastAsia="en-US"/>
        </w:rPr>
      </w:pPr>
      <w:r>
        <w:rPr>
          <w:rFonts w:eastAsia="Calibri"/>
          <w:sz w:val="24"/>
          <w:szCs w:val="24"/>
          <w:lang w:eastAsia="en-US"/>
        </w:rPr>
        <w:t>№ 3. Ведомость объемов работ</w:t>
      </w:r>
    </w:p>
    <w:p w:rsidR="0085667C" w:rsidRDefault="0085667C" w:rsidP="0085667C">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18.1. Заказчик:</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Местонахождение:</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Реквизиты: </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18.2.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Реквизиты:</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Подписи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5667C" w:rsidRDefault="0085667C" w:rsidP="0085667C">
      <w:pPr>
        <w:ind w:left="708" w:firstLine="708"/>
        <w:jc w:val="both"/>
        <w:rPr>
          <w:sz w:val="24"/>
          <w:szCs w:val="24"/>
        </w:rPr>
      </w:pPr>
    </w:p>
    <w:p w:rsidR="0085667C" w:rsidRDefault="0085667C" w:rsidP="0085667C">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sectPr w:rsidR="0085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37C15"/>
    <w:rsid w:val="00054BDC"/>
    <w:rsid w:val="000D18EB"/>
    <w:rsid w:val="000E3767"/>
    <w:rsid w:val="00124AB1"/>
    <w:rsid w:val="00157DD8"/>
    <w:rsid w:val="001627E4"/>
    <w:rsid w:val="001A6487"/>
    <w:rsid w:val="001F152C"/>
    <w:rsid w:val="00206C82"/>
    <w:rsid w:val="002368F4"/>
    <w:rsid w:val="00302A6F"/>
    <w:rsid w:val="0037113B"/>
    <w:rsid w:val="003A5627"/>
    <w:rsid w:val="003D05D0"/>
    <w:rsid w:val="003D7B33"/>
    <w:rsid w:val="00450FEC"/>
    <w:rsid w:val="00492103"/>
    <w:rsid w:val="0049705A"/>
    <w:rsid w:val="004A787F"/>
    <w:rsid w:val="004E148E"/>
    <w:rsid w:val="00506B5D"/>
    <w:rsid w:val="00513DCE"/>
    <w:rsid w:val="005A5A3B"/>
    <w:rsid w:val="005C3F84"/>
    <w:rsid w:val="00602AFA"/>
    <w:rsid w:val="00605496"/>
    <w:rsid w:val="00630E59"/>
    <w:rsid w:val="00632B28"/>
    <w:rsid w:val="00686658"/>
    <w:rsid w:val="00740F05"/>
    <w:rsid w:val="007B236B"/>
    <w:rsid w:val="0085667C"/>
    <w:rsid w:val="00863BBF"/>
    <w:rsid w:val="0089079C"/>
    <w:rsid w:val="00894D36"/>
    <w:rsid w:val="008A092E"/>
    <w:rsid w:val="00917D56"/>
    <w:rsid w:val="00927826"/>
    <w:rsid w:val="00940C4E"/>
    <w:rsid w:val="009C3A70"/>
    <w:rsid w:val="009E09AB"/>
    <w:rsid w:val="009E1B05"/>
    <w:rsid w:val="009E59DA"/>
    <w:rsid w:val="00AC489D"/>
    <w:rsid w:val="00AE5790"/>
    <w:rsid w:val="00AF253D"/>
    <w:rsid w:val="00B44FF0"/>
    <w:rsid w:val="00B652FF"/>
    <w:rsid w:val="00B900CA"/>
    <w:rsid w:val="00C57854"/>
    <w:rsid w:val="00D14DD1"/>
    <w:rsid w:val="00DB07E1"/>
    <w:rsid w:val="00DC47C0"/>
    <w:rsid w:val="00DD67E1"/>
    <w:rsid w:val="00DD7BB0"/>
    <w:rsid w:val="00E27CCB"/>
    <w:rsid w:val="00EC5BFC"/>
    <w:rsid w:val="00EC7827"/>
    <w:rsid w:val="00EC7F5D"/>
    <w:rsid w:val="00F15ADF"/>
    <w:rsid w:val="00F85EA5"/>
    <w:rsid w:val="00FB2FB9"/>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 w:type="character" w:customStyle="1" w:styleId="paragraph">
    <w:name w:val="paragraph Знак"/>
    <w:link w:val="ab"/>
    <w:locked/>
    <w:rsid w:val="009E59DA"/>
    <w:rPr>
      <w:rFonts w:ascii="Tahoma" w:hAnsi="Tahoma" w:cs="Tahoma"/>
      <w:lang w:val="en-US"/>
    </w:rPr>
  </w:style>
  <w:style w:type="paragraph" w:customStyle="1" w:styleId="ab">
    <w:name w:val="Параграф"/>
    <w:basedOn w:val="a"/>
    <w:link w:val="paragraph"/>
    <w:qFormat/>
    <w:rsid w:val="009E59DA"/>
    <w:pPr>
      <w:overflowPunct/>
      <w:autoSpaceDE/>
      <w:autoSpaceDN/>
      <w:adjustRightInd/>
      <w:spacing w:before="60" w:after="60"/>
      <w:ind w:firstLine="567"/>
      <w:jc w:val="both"/>
    </w:pPr>
    <w:rPr>
      <w:rFonts w:ascii="Tahoma" w:eastAsiaTheme="minorHAnsi" w:hAnsi="Tahoma" w:cs="Tahoma"/>
      <w:sz w:val="22"/>
      <w:szCs w:val="22"/>
      <w:lang w:val="en-US" w:eastAsia="en-US"/>
    </w:rPr>
  </w:style>
  <w:style w:type="character" w:styleId="ac">
    <w:name w:val="Strong"/>
    <w:basedOn w:val="a0"/>
    <w:uiPriority w:val="22"/>
    <w:qFormat/>
    <w:rsid w:val="009E59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 w:type="character" w:customStyle="1" w:styleId="paragraph">
    <w:name w:val="paragraph Знак"/>
    <w:link w:val="ab"/>
    <w:locked/>
    <w:rsid w:val="009E59DA"/>
    <w:rPr>
      <w:rFonts w:ascii="Tahoma" w:hAnsi="Tahoma" w:cs="Tahoma"/>
      <w:lang w:val="en-US"/>
    </w:rPr>
  </w:style>
  <w:style w:type="paragraph" w:customStyle="1" w:styleId="ab">
    <w:name w:val="Параграф"/>
    <w:basedOn w:val="a"/>
    <w:link w:val="paragraph"/>
    <w:qFormat/>
    <w:rsid w:val="009E59DA"/>
    <w:pPr>
      <w:overflowPunct/>
      <w:autoSpaceDE/>
      <w:autoSpaceDN/>
      <w:adjustRightInd/>
      <w:spacing w:before="60" w:after="60"/>
      <w:ind w:firstLine="567"/>
      <w:jc w:val="both"/>
    </w:pPr>
    <w:rPr>
      <w:rFonts w:ascii="Tahoma" w:eastAsiaTheme="minorHAnsi" w:hAnsi="Tahoma" w:cs="Tahoma"/>
      <w:sz w:val="22"/>
      <w:szCs w:val="22"/>
      <w:lang w:val="en-US" w:eastAsia="en-US"/>
    </w:rPr>
  </w:style>
  <w:style w:type="character" w:styleId="ac">
    <w:name w:val="Strong"/>
    <w:basedOn w:val="a0"/>
    <w:uiPriority w:val="22"/>
    <w:qFormat/>
    <w:rsid w:val="009E5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 w:id="1275094574">
      <w:bodyDiv w:val="1"/>
      <w:marLeft w:val="0"/>
      <w:marRight w:val="0"/>
      <w:marTop w:val="0"/>
      <w:marBottom w:val="0"/>
      <w:divBdr>
        <w:top w:val="none" w:sz="0" w:space="0" w:color="auto"/>
        <w:left w:val="none" w:sz="0" w:space="0" w:color="auto"/>
        <w:bottom w:val="none" w:sz="0" w:space="0" w:color="auto"/>
        <w:right w:val="none" w:sz="0" w:space="0" w:color="auto"/>
      </w:divBdr>
    </w:div>
    <w:div w:id="14082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10234</Words>
  <Characters>58336</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2017-03-13T09:11:00Z</cp:lastPrinted>
  <dcterms:created xsi:type="dcterms:W3CDTF">2017-03-13T07:58:00Z</dcterms:created>
  <dcterms:modified xsi:type="dcterms:W3CDTF">2017-03-29T09:01:00Z</dcterms:modified>
</cp:coreProperties>
</file>