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F71" w:rsidRDefault="00552F71" w:rsidP="00E44D5F">
      <w:pPr>
        <w:pStyle w:val="1"/>
        <w:shd w:val="clear" w:color="auto" w:fill="auto"/>
        <w:tabs>
          <w:tab w:val="left" w:pos="1134"/>
          <w:tab w:val="left" w:pos="8127"/>
        </w:tabs>
        <w:spacing w:after="0" w:line="240" w:lineRule="auto"/>
        <w:ind w:left="6096" w:right="459" w:hanging="709"/>
        <w:jc w:val="lef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552F71" w:rsidRDefault="00552F71" w:rsidP="00E44D5F">
      <w:pPr>
        <w:pStyle w:val="1"/>
        <w:shd w:val="clear" w:color="auto" w:fill="auto"/>
        <w:tabs>
          <w:tab w:val="left" w:pos="1134"/>
          <w:tab w:val="left" w:pos="8127"/>
        </w:tabs>
        <w:spacing w:after="0" w:line="240" w:lineRule="auto"/>
        <w:ind w:left="6096" w:right="181" w:hanging="709"/>
        <w:jc w:val="lef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552F71" w:rsidRDefault="00552F71" w:rsidP="00E44D5F">
      <w:pPr>
        <w:pStyle w:val="1"/>
        <w:shd w:val="clear" w:color="auto" w:fill="auto"/>
        <w:tabs>
          <w:tab w:val="left" w:pos="1134"/>
          <w:tab w:val="left" w:pos="8127"/>
        </w:tabs>
        <w:spacing w:after="0" w:line="240" w:lineRule="auto"/>
        <w:ind w:left="6096" w:right="181" w:hanging="709"/>
        <w:jc w:val="left"/>
        <w:rPr>
          <w:sz w:val="28"/>
          <w:szCs w:val="28"/>
        </w:rPr>
      </w:pPr>
      <w:r>
        <w:rPr>
          <w:sz w:val="28"/>
          <w:szCs w:val="28"/>
        </w:rPr>
        <w:t>администрации городского</w:t>
      </w:r>
    </w:p>
    <w:p w:rsidR="00552F71" w:rsidRDefault="00552F71" w:rsidP="00E44D5F">
      <w:pPr>
        <w:pStyle w:val="1"/>
        <w:shd w:val="clear" w:color="auto" w:fill="auto"/>
        <w:tabs>
          <w:tab w:val="left" w:pos="1134"/>
          <w:tab w:val="left" w:pos="8127"/>
        </w:tabs>
        <w:spacing w:after="0" w:line="240" w:lineRule="auto"/>
        <w:ind w:left="6096" w:right="181" w:hanging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округа «Город Калининград» </w:t>
      </w:r>
    </w:p>
    <w:p w:rsidR="00552F71" w:rsidRDefault="00552F71" w:rsidP="003D1647">
      <w:pPr>
        <w:pStyle w:val="1"/>
        <w:shd w:val="clear" w:color="auto" w:fill="auto"/>
        <w:tabs>
          <w:tab w:val="left" w:pos="1134"/>
          <w:tab w:val="left" w:pos="8127"/>
        </w:tabs>
        <w:spacing w:after="289" w:line="321" w:lineRule="exact"/>
        <w:ind w:left="6096" w:right="460" w:hanging="709"/>
        <w:jc w:val="both"/>
        <w:rPr>
          <w:rFonts w:cs="Arial Unicode MS"/>
          <w:sz w:val="28"/>
          <w:szCs w:val="28"/>
        </w:rPr>
      </w:pPr>
      <w:r w:rsidRPr="00210371">
        <w:t>от 25 марта 20</w:t>
      </w:r>
      <w:r>
        <w:rPr>
          <w:sz w:val="28"/>
          <w:szCs w:val="28"/>
        </w:rPr>
        <w:t>15 г. № 534</w:t>
      </w:r>
    </w:p>
    <w:p w:rsidR="00552F71" w:rsidRDefault="00552F71" w:rsidP="003D1647">
      <w:pPr>
        <w:pStyle w:val="1"/>
        <w:shd w:val="clear" w:color="auto" w:fill="auto"/>
        <w:tabs>
          <w:tab w:val="left" w:pos="1134"/>
          <w:tab w:val="left" w:leader="underscore" w:pos="6676"/>
        </w:tabs>
        <w:spacing w:after="0" w:line="260" w:lineRule="exact"/>
        <w:ind w:left="700" w:firstLine="3180"/>
        <w:jc w:val="both"/>
        <w:rPr>
          <w:sz w:val="28"/>
          <w:szCs w:val="28"/>
        </w:rPr>
      </w:pPr>
      <w:r>
        <w:rPr>
          <w:sz w:val="28"/>
          <w:szCs w:val="28"/>
        </w:rPr>
        <w:t>ДОГОВОР №___________</w:t>
      </w:r>
      <w:r>
        <w:rPr>
          <w:sz w:val="28"/>
          <w:szCs w:val="28"/>
        </w:rPr>
        <w:tab/>
      </w:r>
    </w:p>
    <w:p w:rsidR="00552F71" w:rsidRDefault="00552F71" w:rsidP="003F2EC3">
      <w:pPr>
        <w:pStyle w:val="40"/>
        <w:shd w:val="clear" w:color="auto" w:fill="auto"/>
        <w:tabs>
          <w:tab w:val="left" w:pos="7598"/>
        </w:tabs>
        <w:spacing w:after="0" w:line="240" w:lineRule="auto"/>
        <w:ind w:right="39"/>
        <w:jc w:val="center"/>
        <w:rPr>
          <w:sz w:val="28"/>
          <w:szCs w:val="28"/>
        </w:rPr>
      </w:pPr>
      <w:r>
        <w:rPr>
          <w:sz w:val="28"/>
          <w:szCs w:val="28"/>
        </w:rPr>
        <w:t>на размещение объекта мелкорозничной торговли (лотка) для реализации свежей рыбы на территории городского округа  «Город Калининград»</w:t>
      </w:r>
    </w:p>
    <w:p w:rsidR="00552F71" w:rsidRDefault="00552F71" w:rsidP="003F2EC3">
      <w:pPr>
        <w:pStyle w:val="40"/>
        <w:shd w:val="clear" w:color="auto" w:fill="auto"/>
        <w:tabs>
          <w:tab w:val="left" w:pos="7598"/>
        </w:tabs>
        <w:spacing w:after="0" w:line="240" w:lineRule="auto"/>
        <w:ind w:right="39"/>
        <w:jc w:val="center"/>
        <w:rPr>
          <w:sz w:val="28"/>
          <w:szCs w:val="28"/>
        </w:rPr>
      </w:pPr>
      <w:r>
        <w:rPr>
          <w:sz w:val="28"/>
          <w:szCs w:val="28"/>
        </w:rPr>
        <w:t>(типовая форма)</w:t>
      </w:r>
    </w:p>
    <w:p w:rsidR="00552F71" w:rsidRDefault="00552F71" w:rsidP="003F2EC3">
      <w:pPr>
        <w:pStyle w:val="40"/>
        <w:shd w:val="clear" w:color="auto" w:fill="auto"/>
        <w:tabs>
          <w:tab w:val="left" w:pos="7598"/>
        </w:tabs>
        <w:spacing w:after="0" w:line="240" w:lineRule="auto"/>
        <w:ind w:right="39"/>
        <w:jc w:val="center"/>
        <w:rPr>
          <w:sz w:val="28"/>
          <w:szCs w:val="28"/>
        </w:rPr>
      </w:pPr>
    </w:p>
    <w:p w:rsidR="00552F71" w:rsidRDefault="00552F71" w:rsidP="003D1647">
      <w:pPr>
        <w:pStyle w:val="1"/>
        <w:shd w:val="clear" w:color="auto" w:fill="auto"/>
        <w:tabs>
          <w:tab w:val="left" w:pos="1134"/>
          <w:tab w:val="left" w:pos="6584"/>
          <w:tab w:val="left" w:leader="underscore" w:pos="8921"/>
          <w:tab w:val="left" w:leader="underscore" w:pos="9639"/>
        </w:tabs>
        <w:spacing w:after="312" w:line="260" w:lineRule="exact"/>
        <w:ind w:left="20"/>
        <w:jc w:val="both"/>
        <w:rPr>
          <w:sz w:val="28"/>
          <w:szCs w:val="28"/>
        </w:rPr>
      </w:pPr>
      <w:r>
        <w:rPr>
          <w:sz w:val="28"/>
          <w:szCs w:val="28"/>
        </w:rPr>
        <w:t>г. Калининград                                                                    «__»__________ 20___г.</w:t>
      </w: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0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>Комитет экономики, финансов и контроля администрации городского округа «Город Калининград», именуемый в дальнейшем Уполномоченный орган, в лице___________, действующего (ей) на основании______________,</w:t>
      </w:r>
    </w:p>
    <w:p w:rsidR="00552F71" w:rsidRDefault="00552F71" w:rsidP="003D1647">
      <w:pPr>
        <w:pStyle w:val="1"/>
        <w:shd w:val="clear" w:color="auto" w:fill="auto"/>
        <w:tabs>
          <w:tab w:val="left" w:pos="1134"/>
          <w:tab w:val="left" w:leader="underscore" w:pos="5057"/>
        </w:tabs>
        <w:spacing w:after="0"/>
        <w:ind w:left="20"/>
        <w:jc w:val="both"/>
        <w:rPr>
          <w:sz w:val="28"/>
          <w:szCs w:val="28"/>
        </w:rPr>
      </w:pPr>
      <w:r>
        <w:rPr>
          <w:sz w:val="28"/>
          <w:szCs w:val="28"/>
        </w:rPr>
        <w:t>с одной стороны и</w:t>
      </w:r>
      <w:r>
        <w:rPr>
          <w:sz w:val="28"/>
          <w:szCs w:val="28"/>
        </w:rPr>
        <w:tab/>
        <w:t xml:space="preserve">, именуемый в дальнейшем Оператор, в лице _______________________, действующего (ей) на основании___ ____________, с другой стороны заключили настоящий договор (далее по тексту </w:t>
      </w:r>
      <w:r>
        <w:rPr>
          <w:sz w:val="24"/>
          <w:szCs w:val="24"/>
        </w:rPr>
        <w:t>–</w:t>
      </w:r>
      <w:r>
        <w:rPr>
          <w:sz w:val="28"/>
          <w:szCs w:val="28"/>
        </w:rPr>
        <w:t xml:space="preserve">  Договор) о нижеследующем:</w:t>
      </w: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0"/>
        <w:ind w:left="20"/>
        <w:jc w:val="both"/>
        <w:rPr>
          <w:rFonts w:cs="Arial Unicode MS"/>
          <w:sz w:val="28"/>
          <w:szCs w:val="28"/>
        </w:rPr>
      </w:pPr>
    </w:p>
    <w:p w:rsidR="00552F71" w:rsidRDefault="00552F71" w:rsidP="003D1647">
      <w:pPr>
        <w:pStyle w:val="1"/>
        <w:numPr>
          <w:ilvl w:val="0"/>
          <w:numId w:val="1"/>
        </w:numPr>
        <w:shd w:val="clear" w:color="auto" w:fill="auto"/>
        <w:tabs>
          <w:tab w:val="left" w:pos="1134"/>
          <w:tab w:val="left" w:pos="4201"/>
        </w:tabs>
        <w:spacing w:after="0"/>
        <w:ind w:left="700" w:right="20" w:firstLine="3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ДОГОВОРА </w:t>
      </w:r>
    </w:p>
    <w:p w:rsidR="00552F71" w:rsidRDefault="00552F71" w:rsidP="00B712DE">
      <w:pPr>
        <w:pStyle w:val="1"/>
        <w:shd w:val="clear" w:color="auto" w:fill="auto"/>
        <w:tabs>
          <w:tab w:val="left" w:pos="1134"/>
          <w:tab w:val="left" w:pos="4201"/>
        </w:tabs>
        <w:spacing w:after="0"/>
        <w:ind w:left="3880" w:right="20"/>
        <w:jc w:val="both"/>
        <w:rPr>
          <w:rFonts w:cs="Arial Unicode MS"/>
          <w:sz w:val="28"/>
          <w:szCs w:val="28"/>
        </w:rPr>
      </w:pPr>
    </w:p>
    <w:p w:rsidR="00552F71" w:rsidRDefault="00552F71" w:rsidP="00400204">
      <w:pPr>
        <w:pStyle w:val="1"/>
        <w:shd w:val="clear" w:color="auto" w:fill="auto"/>
        <w:tabs>
          <w:tab w:val="left" w:pos="1134"/>
          <w:tab w:val="left" w:pos="4201"/>
        </w:tabs>
        <w:spacing w:after="0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орган предоставляет Оператору право размещать объект мелкорозничной торговли (лоток) площадью 6 кв.м в месте, расположенном по адресу: г. Калининград, _____________, ориентир_________, для осуществления торговли свежей рыбой.</w:t>
      </w:r>
    </w:p>
    <w:p w:rsidR="00552F71" w:rsidRDefault="00552F71" w:rsidP="00400204">
      <w:pPr>
        <w:pStyle w:val="1"/>
        <w:shd w:val="clear" w:color="auto" w:fill="auto"/>
        <w:tabs>
          <w:tab w:val="left" w:pos="1134"/>
          <w:tab w:val="left" w:leader="underscore" w:pos="4784"/>
          <w:tab w:val="left" w:leader="underscore" w:pos="7526"/>
        </w:tabs>
        <w:spacing w:after="0"/>
        <w:jc w:val="both"/>
        <w:rPr>
          <w:rFonts w:cs="Arial Unicode MS"/>
          <w:sz w:val="28"/>
          <w:szCs w:val="28"/>
        </w:rPr>
      </w:pPr>
    </w:p>
    <w:p w:rsidR="00552F71" w:rsidRDefault="00552F71" w:rsidP="003D1647">
      <w:pPr>
        <w:pStyle w:val="1"/>
        <w:numPr>
          <w:ilvl w:val="0"/>
          <w:numId w:val="1"/>
        </w:numPr>
        <w:shd w:val="clear" w:color="auto" w:fill="auto"/>
        <w:tabs>
          <w:tab w:val="left" w:pos="1134"/>
          <w:tab w:val="left" w:pos="4153"/>
        </w:tabs>
        <w:spacing w:after="0"/>
        <w:ind w:left="700" w:firstLine="3180"/>
        <w:jc w:val="both"/>
        <w:rPr>
          <w:sz w:val="28"/>
          <w:szCs w:val="28"/>
        </w:rPr>
      </w:pPr>
      <w:r>
        <w:rPr>
          <w:sz w:val="28"/>
          <w:szCs w:val="28"/>
        </w:rPr>
        <w:t>СРОКИ ДОГОВОРА</w:t>
      </w:r>
    </w:p>
    <w:p w:rsidR="00552F71" w:rsidRDefault="00552F71" w:rsidP="003D1647">
      <w:pPr>
        <w:pStyle w:val="1"/>
        <w:shd w:val="clear" w:color="auto" w:fill="auto"/>
        <w:tabs>
          <w:tab w:val="left" w:pos="1134"/>
          <w:tab w:val="left" w:pos="4153"/>
        </w:tabs>
        <w:spacing w:after="0"/>
        <w:ind w:left="3880"/>
        <w:jc w:val="both"/>
        <w:rPr>
          <w:rFonts w:cs="Arial Unicode MS"/>
          <w:sz w:val="28"/>
          <w:szCs w:val="28"/>
        </w:rPr>
      </w:pP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0"/>
        <w:ind w:left="20" w:firstLine="680"/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настоящего Договора устанавливается с _______________</w:t>
      </w:r>
    </w:p>
    <w:p w:rsidR="00552F71" w:rsidRDefault="00552F71" w:rsidP="003D1647">
      <w:pPr>
        <w:pStyle w:val="1"/>
        <w:shd w:val="clear" w:color="auto" w:fill="auto"/>
        <w:tabs>
          <w:tab w:val="left" w:pos="1134"/>
          <w:tab w:val="left" w:leader="underscore" w:pos="3752"/>
          <w:tab w:val="left" w:leader="underscore" w:pos="8588"/>
        </w:tabs>
        <w:spacing w:after="0"/>
        <w:ind w:left="20"/>
        <w:jc w:val="both"/>
        <w:rPr>
          <w:sz w:val="28"/>
          <w:szCs w:val="28"/>
        </w:rPr>
      </w:pPr>
      <w:r>
        <w:rPr>
          <w:sz w:val="28"/>
          <w:szCs w:val="28"/>
        </w:rPr>
        <w:t>до _________.</w:t>
      </w:r>
    </w:p>
    <w:p w:rsidR="00552F71" w:rsidRDefault="00552F71" w:rsidP="003D1647">
      <w:pPr>
        <w:pStyle w:val="1"/>
        <w:shd w:val="clear" w:color="auto" w:fill="auto"/>
        <w:tabs>
          <w:tab w:val="left" w:pos="1134"/>
          <w:tab w:val="left" w:leader="underscore" w:pos="3752"/>
          <w:tab w:val="left" w:leader="underscore" w:pos="8588"/>
        </w:tabs>
        <w:spacing w:after="0"/>
        <w:ind w:left="20"/>
        <w:jc w:val="both"/>
        <w:rPr>
          <w:sz w:val="28"/>
          <w:szCs w:val="28"/>
        </w:rPr>
      </w:pP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240"/>
        <w:ind w:right="20"/>
        <w:rPr>
          <w:sz w:val="28"/>
          <w:szCs w:val="28"/>
        </w:rPr>
      </w:pPr>
      <w:r>
        <w:rPr>
          <w:sz w:val="28"/>
          <w:szCs w:val="28"/>
        </w:rPr>
        <w:t>3. УСЛОВИЯ РАЗМЕЩЕНИЯ НТО</w:t>
      </w:r>
    </w:p>
    <w:p w:rsidR="00552F71" w:rsidRDefault="00552F71" w:rsidP="003D1647">
      <w:pPr>
        <w:pStyle w:val="1"/>
        <w:numPr>
          <w:ilvl w:val="0"/>
          <w:numId w:val="2"/>
        </w:numPr>
        <w:shd w:val="clear" w:color="auto" w:fill="auto"/>
        <w:tabs>
          <w:tab w:val="left" w:pos="1134"/>
          <w:tab w:val="left" w:pos="1241"/>
        </w:tabs>
        <w:spacing w:after="0"/>
        <w:ind w:left="20" w:right="20" w:firstLine="680"/>
        <w:jc w:val="both"/>
        <w:rPr>
          <w:sz w:val="28"/>
          <w:szCs w:val="28"/>
        </w:rPr>
      </w:pPr>
      <w:r>
        <w:rPr>
          <w:sz w:val="28"/>
          <w:szCs w:val="28"/>
        </w:rPr>
        <w:t>Оператор обязан использовать место размещения объекта мелкорозничной торговли (лотка) для целей, обозначенных в главе 1 настоящего Договора.</w:t>
      </w:r>
    </w:p>
    <w:p w:rsidR="00552F71" w:rsidRDefault="00552F71" w:rsidP="003D1647">
      <w:pPr>
        <w:pStyle w:val="1"/>
        <w:numPr>
          <w:ilvl w:val="0"/>
          <w:numId w:val="2"/>
        </w:numPr>
        <w:shd w:val="clear" w:color="auto" w:fill="auto"/>
        <w:tabs>
          <w:tab w:val="left" w:pos="1134"/>
          <w:tab w:val="left" w:pos="1208"/>
        </w:tabs>
        <w:spacing w:after="0"/>
        <w:ind w:left="20" w:right="20" w:firstLine="680"/>
        <w:jc w:val="both"/>
        <w:rPr>
          <w:sz w:val="28"/>
          <w:szCs w:val="28"/>
        </w:rPr>
      </w:pPr>
      <w:r>
        <w:rPr>
          <w:sz w:val="28"/>
          <w:szCs w:val="28"/>
        </w:rPr>
        <w:t>Настоящий Договор является подтверждением права на осуществление Оператором от своего имени торговой деятельности в месте, предусмотренном Договором.</w:t>
      </w:r>
    </w:p>
    <w:p w:rsidR="00552F71" w:rsidRDefault="00552F71" w:rsidP="003D1647">
      <w:pPr>
        <w:pStyle w:val="1"/>
        <w:numPr>
          <w:ilvl w:val="0"/>
          <w:numId w:val="2"/>
        </w:numPr>
        <w:shd w:val="clear" w:color="auto" w:fill="auto"/>
        <w:tabs>
          <w:tab w:val="left" w:pos="1134"/>
          <w:tab w:val="left" w:pos="1163"/>
        </w:tabs>
        <w:spacing w:after="0"/>
        <w:ind w:left="20" w:right="20"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за эксплуатацию (содержание) объекта мелкорозничной торговли (лотка) и места его размещения несет Оператор.</w:t>
      </w: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240"/>
        <w:ind w:right="20"/>
        <w:jc w:val="both"/>
        <w:rPr>
          <w:rFonts w:cs="Arial Unicode MS"/>
          <w:sz w:val="28"/>
          <w:szCs w:val="28"/>
        </w:rPr>
      </w:pP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240"/>
        <w:ind w:right="20"/>
        <w:rPr>
          <w:sz w:val="28"/>
          <w:szCs w:val="28"/>
        </w:rPr>
      </w:pPr>
      <w:r>
        <w:rPr>
          <w:sz w:val="28"/>
          <w:szCs w:val="28"/>
        </w:rPr>
        <w:t>4. ПЛАТА И ПОРЯДОК ПЛАТЕЖЕЙ</w:t>
      </w: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0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За размещение объекта мелкорозничной торговли (лотка) Оператор уплачивает сумму в размере ___________ руб. </w:t>
      </w: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0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Оплата производится в течении 10 рабочих дней с даты заключения Договора по безналичному расчету на следующие реквизиты: </w:t>
      </w:r>
    </w:p>
    <w:p w:rsidR="00552F71" w:rsidRDefault="00552F71" w:rsidP="00400204">
      <w:pPr>
        <w:pStyle w:val="1"/>
        <w:shd w:val="clear" w:color="auto" w:fill="auto"/>
        <w:tabs>
          <w:tab w:val="left" w:pos="1134"/>
        </w:tabs>
        <w:spacing w:after="0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Получатель: УФК по Калининградской области (Комитет экономики, финансов и контроля администрации городского округа «Город Калининград»)</w:t>
      </w:r>
    </w:p>
    <w:p w:rsidR="00552F71" w:rsidRDefault="00552F71" w:rsidP="003D1647">
      <w:pPr>
        <w:pStyle w:val="1"/>
        <w:shd w:val="clear" w:color="auto" w:fill="auto"/>
        <w:tabs>
          <w:tab w:val="left" w:pos="1134"/>
          <w:tab w:val="left" w:pos="1843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Счет: № 40101810000000010002</w:t>
      </w:r>
    </w:p>
    <w:p w:rsidR="00552F71" w:rsidRDefault="00552F71" w:rsidP="003D1647">
      <w:pPr>
        <w:pStyle w:val="1"/>
        <w:shd w:val="clear" w:color="auto" w:fill="auto"/>
        <w:tabs>
          <w:tab w:val="left" w:pos="1134"/>
          <w:tab w:val="left" w:pos="1843"/>
        </w:tabs>
        <w:spacing w:after="0"/>
        <w:ind w:right="1360"/>
        <w:jc w:val="both"/>
        <w:rPr>
          <w:sz w:val="28"/>
          <w:szCs w:val="28"/>
        </w:rPr>
      </w:pPr>
      <w:r>
        <w:rPr>
          <w:sz w:val="28"/>
          <w:szCs w:val="28"/>
        </w:rPr>
        <w:t>Банк получателя: отделение Калининград г. Калининград</w:t>
      </w:r>
    </w:p>
    <w:p w:rsidR="00552F71" w:rsidRDefault="00552F71" w:rsidP="003D1647">
      <w:pPr>
        <w:pStyle w:val="1"/>
        <w:shd w:val="clear" w:color="auto" w:fill="auto"/>
        <w:tabs>
          <w:tab w:val="left" w:pos="1134"/>
          <w:tab w:val="left" w:pos="1843"/>
        </w:tabs>
        <w:spacing w:after="0"/>
        <w:ind w:right="1360"/>
        <w:jc w:val="both"/>
        <w:rPr>
          <w:sz w:val="28"/>
          <w:szCs w:val="28"/>
        </w:rPr>
      </w:pPr>
      <w:r>
        <w:rPr>
          <w:sz w:val="28"/>
          <w:szCs w:val="28"/>
        </w:rPr>
        <w:t>БИК: 042748001</w:t>
      </w: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0"/>
        <w:ind w:right="4000"/>
        <w:jc w:val="both"/>
        <w:rPr>
          <w:sz w:val="28"/>
          <w:szCs w:val="28"/>
        </w:rPr>
      </w:pPr>
      <w:r>
        <w:rPr>
          <w:sz w:val="28"/>
          <w:szCs w:val="28"/>
        </w:rPr>
        <w:t>ИНН: (администратора) 3905015619</w:t>
      </w: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0"/>
        <w:ind w:right="4000"/>
        <w:jc w:val="both"/>
        <w:rPr>
          <w:sz w:val="28"/>
          <w:szCs w:val="28"/>
        </w:rPr>
      </w:pPr>
      <w:r>
        <w:rPr>
          <w:sz w:val="28"/>
          <w:szCs w:val="28"/>
        </w:rPr>
        <w:t>КПП: (администратора) 390601001</w:t>
      </w: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0"/>
        <w:ind w:right="4000"/>
        <w:jc w:val="both"/>
        <w:rPr>
          <w:sz w:val="28"/>
          <w:szCs w:val="28"/>
        </w:rPr>
      </w:pPr>
      <w:r>
        <w:rPr>
          <w:sz w:val="28"/>
          <w:szCs w:val="28"/>
        </w:rPr>
        <w:t>ОКТМО: 27701000</w:t>
      </w: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Код БК: 00511502040040010140</w:t>
      </w:r>
    </w:p>
    <w:p w:rsidR="00552F71" w:rsidRDefault="00552F71" w:rsidP="003D1647">
      <w:pPr>
        <w:pStyle w:val="1"/>
        <w:shd w:val="clear" w:color="auto" w:fill="auto"/>
        <w:tabs>
          <w:tab w:val="left" w:pos="1134"/>
          <w:tab w:val="left" w:leader="underscore" w:pos="6542"/>
          <w:tab w:val="left" w:leader="underscore" w:pos="7634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Назначение платежа: оплата по Договору от</w:t>
      </w:r>
      <w:r>
        <w:rPr>
          <w:sz w:val="28"/>
          <w:szCs w:val="28"/>
        </w:rPr>
        <w:tab/>
        <w:t>№</w:t>
      </w:r>
      <w:r>
        <w:rPr>
          <w:sz w:val="28"/>
          <w:szCs w:val="28"/>
        </w:rPr>
        <w:tab/>
        <w:t>.</w:t>
      </w: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0"/>
        <w:ind w:left="2660"/>
        <w:jc w:val="both"/>
        <w:rPr>
          <w:rFonts w:cs="Arial Unicode MS"/>
          <w:sz w:val="28"/>
          <w:szCs w:val="28"/>
        </w:rPr>
      </w:pP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0"/>
        <w:ind w:left="2660"/>
        <w:jc w:val="both"/>
        <w:rPr>
          <w:sz w:val="28"/>
          <w:szCs w:val="28"/>
        </w:rPr>
      </w:pPr>
      <w:r>
        <w:rPr>
          <w:sz w:val="28"/>
          <w:szCs w:val="28"/>
        </w:rPr>
        <w:t>5. ПРАВА И ОБЯЗАННОСТИ ОПЕРАТОРА</w:t>
      </w: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0"/>
        <w:ind w:left="2660"/>
        <w:jc w:val="both"/>
        <w:rPr>
          <w:sz w:val="28"/>
          <w:szCs w:val="28"/>
        </w:rPr>
      </w:pPr>
    </w:p>
    <w:p w:rsidR="00552F71" w:rsidRDefault="00552F71" w:rsidP="003D1647">
      <w:pPr>
        <w:pStyle w:val="1"/>
        <w:numPr>
          <w:ilvl w:val="0"/>
          <w:numId w:val="3"/>
        </w:numPr>
        <w:shd w:val="clear" w:color="auto" w:fill="auto"/>
        <w:tabs>
          <w:tab w:val="left" w:pos="1134"/>
          <w:tab w:val="left" w:pos="1241"/>
        </w:tabs>
        <w:spacing w:after="0"/>
        <w:ind w:left="20" w:right="20" w:firstLine="660"/>
        <w:jc w:val="both"/>
        <w:rPr>
          <w:sz w:val="28"/>
          <w:szCs w:val="28"/>
        </w:rPr>
      </w:pPr>
      <w:r>
        <w:rPr>
          <w:sz w:val="28"/>
          <w:szCs w:val="28"/>
        </w:rPr>
        <w:t>Оператор имеет право использовать место для размещения объекта мелкорозничной торговли (лотка)  на условиях, установленных Договором.</w:t>
      </w:r>
    </w:p>
    <w:p w:rsidR="00552F71" w:rsidRDefault="00552F71" w:rsidP="003D1647">
      <w:pPr>
        <w:pStyle w:val="1"/>
        <w:numPr>
          <w:ilvl w:val="0"/>
          <w:numId w:val="3"/>
        </w:numPr>
        <w:shd w:val="clear" w:color="auto" w:fill="auto"/>
        <w:tabs>
          <w:tab w:val="left" w:pos="1134"/>
        </w:tabs>
        <w:spacing w:after="0"/>
        <w:ind w:left="20" w:firstLine="660"/>
        <w:jc w:val="both"/>
        <w:rPr>
          <w:sz w:val="28"/>
          <w:szCs w:val="28"/>
        </w:rPr>
      </w:pPr>
      <w:r>
        <w:rPr>
          <w:sz w:val="28"/>
          <w:szCs w:val="28"/>
        </w:rPr>
        <w:t>Оператор обязан:</w:t>
      </w:r>
    </w:p>
    <w:p w:rsidR="00552F71" w:rsidRDefault="00552F71" w:rsidP="003D1647">
      <w:pPr>
        <w:pStyle w:val="1"/>
        <w:numPr>
          <w:ilvl w:val="0"/>
          <w:numId w:val="4"/>
        </w:numPr>
        <w:shd w:val="clear" w:color="auto" w:fill="auto"/>
        <w:tabs>
          <w:tab w:val="left" w:pos="1134"/>
          <w:tab w:val="left" w:pos="1583"/>
        </w:tabs>
        <w:spacing w:after="0"/>
        <w:ind w:left="20" w:right="20" w:firstLine="66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организацию работы и размещение объекта в соответствии с требованиями законодательства Российской Федерации в сфере защиты прав потребителей, в области обеспечения санитарно- эпидемиологического благополучия населения, пожарной безопасности, в области охраны окружающей среды и других.</w:t>
      </w:r>
    </w:p>
    <w:p w:rsidR="00552F71" w:rsidRPr="00D77141" w:rsidRDefault="00552F71" w:rsidP="00D77141">
      <w:pPr>
        <w:pStyle w:val="ConsPlusNonformat"/>
        <w:widowControl/>
        <w:numPr>
          <w:ilvl w:val="0"/>
          <w:numId w:val="4"/>
        </w:numPr>
        <w:ind w:left="0" w:right="-8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141"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Pr="003F2EC3">
        <w:rPr>
          <w:rFonts w:ascii="Times New Roman" w:hAnsi="Times New Roman" w:cs="Times New Roman"/>
          <w:sz w:val="28"/>
          <w:szCs w:val="28"/>
        </w:rPr>
        <w:t>объект мелкорозничной торговли (лоток)</w:t>
      </w:r>
      <w:r w:rsidRPr="00D77141">
        <w:rPr>
          <w:rFonts w:ascii="Times New Roman" w:hAnsi="Times New Roman" w:cs="Times New Roman"/>
          <w:sz w:val="28"/>
          <w:szCs w:val="28"/>
        </w:rPr>
        <w:t xml:space="preserve"> и прилегающую к нему территорию в чистоте и порядке, в надлежащем виде, </w:t>
      </w:r>
      <w:r>
        <w:rPr>
          <w:rFonts w:ascii="Times New Roman" w:hAnsi="Times New Roman" w:cs="Times New Roman"/>
          <w:sz w:val="28"/>
          <w:szCs w:val="28"/>
        </w:rPr>
        <w:t xml:space="preserve">своевременно </w:t>
      </w:r>
      <w:r w:rsidRPr="00D77141">
        <w:rPr>
          <w:rFonts w:ascii="Times New Roman" w:hAnsi="Times New Roman" w:cs="Times New Roman"/>
          <w:sz w:val="28"/>
          <w:szCs w:val="28"/>
        </w:rPr>
        <w:t>производить уборку прилегающей к объекту территории в соответствии с Правилами санитарного содержания и благоустройства территории городского округа «Город Калининград».</w:t>
      </w:r>
    </w:p>
    <w:p w:rsidR="00552F71" w:rsidRDefault="00552F71" w:rsidP="003D1647">
      <w:pPr>
        <w:pStyle w:val="1"/>
        <w:numPr>
          <w:ilvl w:val="0"/>
          <w:numId w:val="4"/>
        </w:numPr>
        <w:shd w:val="clear" w:color="auto" w:fill="auto"/>
        <w:tabs>
          <w:tab w:val="left" w:pos="1134"/>
          <w:tab w:val="left" w:pos="1358"/>
        </w:tabs>
        <w:spacing w:after="0"/>
        <w:ind w:left="20" w:firstLine="660"/>
        <w:jc w:val="both"/>
        <w:rPr>
          <w:sz w:val="28"/>
          <w:szCs w:val="28"/>
        </w:rPr>
      </w:pPr>
      <w:r>
        <w:rPr>
          <w:sz w:val="28"/>
          <w:szCs w:val="28"/>
        </w:rPr>
        <w:t>Не нарушать права землепользователей.</w:t>
      </w:r>
    </w:p>
    <w:p w:rsidR="00552F71" w:rsidRDefault="00552F71" w:rsidP="003D1647">
      <w:pPr>
        <w:pStyle w:val="1"/>
        <w:numPr>
          <w:ilvl w:val="0"/>
          <w:numId w:val="4"/>
        </w:numPr>
        <w:shd w:val="clear" w:color="auto" w:fill="auto"/>
        <w:tabs>
          <w:tab w:val="left" w:pos="1134"/>
          <w:tab w:val="left" w:pos="1472"/>
        </w:tabs>
        <w:spacing w:after="0"/>
        <w:ind w:left="20" w:right="20" w:firstLine="66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 беспрепятственный доступ на место представителям Уполномоченного органа для проведения мероприятий по контролю за соблюдением условий Договора.</w:t>
      </w:r>
    </w:p>
    <w:p w:rsidR="00552F71" w:rsidRPr="00313A88" w:rsidRDefault="00552F71" w:rsidP="003D1647">
      <w:pPr>
        <w:pStyle w:val="1"/>
        <w:numPr>
          <w:ilvl w:val="0"/>
          <w:numId w:val="4"/>
        </w:numPr>
        <w:shd w:val="clear" w:color="auto" w:fill="auto"/>
        <w:tabs>
          <w:tab w:val="left" w:pos="1134"/>
          <w:tab w:val="left" w:pos="1472"/>
        </w:tabs>
        <w:spacing w:after="0"/>
        <w:ind w:left="20" w:right="20" w:firstLine="660"/>
        <w:jc w:val="both"/>
        <w:rPr>
          <w:sz w:val="28"/>
          <w:szCs w:val="28"/>
        </w:rPr>
      </w:pPr>
      <w:r w:rsidRPr="00313A88">
        <w:rPr>
          <w:sz w:val="28"/>
          <w:szCs w:val="28"/>
        </w:rPr>
        <w:t>Заключить договор на вывоз твердых бытовых отходов с жилищно- коммунальными предприятиями либо с организациями, предоставляющими такие услуги.</w:t>
      </w:r>
    </w:p>
    <w:p w:rsidR="00552F71" w:rsidRDefault="00552F71" w:rsidP="003D1647">
      <w:pPr>
        <w:pStyle w:val="1"/>
        <w:shd w:val="clear" w:color="auto" w:fill="auto"/>
        <w:tabs>
          <w:tab w:val="left" w:pos="1134"/>
          <w:tab w:val="left" w:pos="1436"/>
        </w:tabs>
        <w:spacing w:after="0"/>
        <w:ind w:left="680" w:right="20"/>
        <w:jc w:val="both"/>
        <w:rPr>
          <w:rFonts w:cs="Arial Unicode MS"/>
          <w:sz w:val="28"/>
          <w:szCs w:val="28"/>
        </w:rPr>
      </w:pP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0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6. ПРАВА И ОБЯЗАННОСТИ УПОЛНОМОЧЕННОГО ОРГАНА</w:t>
      </w: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0"/>
        <w:ind w:left="1440"/>
        <w:jc w:val="both"/>
        <w:rPr>
          <w:sz w:val="28"/>
          <w:szCs w:val="28"/>
        </w:rPr>
      </w:pPr>
    </w:p>
    <w:p w:rsidR="00552F71" w:rsidRDefault="00552F71" w:rsidP="003D1647">
      <w:pPr>
        <w:pStyle w:val="1"/>
        <w:numPr>
          <w:ilvl w:val="0"/>
          <w:numId w:val="5"/>
        </w:numPr>
        <w:shd w:val="clear" w:color="auto" w:fill="auto"/>
        <w:tabs>
          <w:tab w:val="left" w:pos="1134"/>
          <w:tab w:val="left" w:pos="1322"/>
        </w:tabs>
        <w:spacing w:after="0"/>
        <w:ind w:left="20" w:right="20" w:firstLine="660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орган имеет право контролировать соблюдение Оператором условий настоящего Договора.</w:t>
      </w:r>
    </w:p>
    <w:p w:rsidR="00552F71" w:rsidRDefault="00552F71" w:rsidP="003D1647">
      <w:pPr>
        <w:pStyle w:val="1"/>
        <w:numPr>
          <w:ilvl w:val="0"/>
          <w:numId w:val="5"/>
        </w:numPr>
        <w:shd w:val="clear" w:color="auto" w:fill="auto"/>
        <w:tabs>
          <w:tab w:val="left" w:pos="1134"/>
        </w:tabs>
        <w:spacing w:after="0"/>
        <w:ind w:left="20" w:firstLine="660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орган обязан:</w:t>
      </w:r>
    </w:p>
    <w:p w:rsidR="00552F71" w:rsidRDefault="00552F71" w:rsidP="003D1647">
      <w:pPr>
        <w:pStyle w:val="1"/>
        <w:numPr>
          <w:ilvl w:val="0"/>
          <w:numId w:val="6"/>
        </w:numPr>
        <w:shd w:val="clear" w:color="auto" w:fill="auto"/>
        <w:tabs>
          <w:tab w:val="left" w:pos="1134"/>
          <w:tab w:val="left" w:pos="1442"/>
        </w:tabs>
        <w:spacing w:after="0"/>
        <w:ind w:left="20" w:right="20" w:firstLine="660"/>
        <w:jc w:val="both"/>
        <w:rPr>
          <w:sz w:val="28"/>
          <w:szCs w:val="28"/>
        </w:rPr>
      </w:pPr>
      <w:r>
        <w:rPr>
          <w:sz w:val="28"/>
          <w:szCs w:val="28"/>
        </w:rPr>
        <w:t>Не нарушать права Оператора, предусмотренные законодательством Российской Федерации и настоящим Договором.</w:t>
      </w:r>
    </w:p>
    <w:p w:rsidR="00552F71" w:rsidRDefault="00552F71" w:rsidP="003D1647">
      <w:pPr>
        <w:pStyle w:val="1"/>
        <w:numPr>
          <w:ilvl w:val="0"/>
          <w:numId w:val="6"/>
        </w:numPr>
        <w:shd w:val="clear" w:color="auto" w:fill="auto"/>
        <w:tabs>
          <w:tab w:val="left" w:pos="1134"/>
          <w:tab w:val="left" w:pos="1358"/>
        </w:tabs>
        <w:spacing w:after="0"/>
        <w:ind w:left="20" w:firstLine="660"/>
        <w:jc w:val="both"/>
        <w:rPr>
          <w:sz w:val="28"/>
          <w:szCs w:val="28"/>
        </w:rPr>
      </w:pPr>
      <w:r>
        <w:rPr>
          <w:sz w:val="28"/>
          <w:szCs w:val="28"/>
        </w:rPr>
        <w:t>Выполнять в полном объеме все условия Договора.</w:t>
      </w:r>
    </w:p>
    <w:p w:rsidR="00552F71" w:rsidRDefault="00552F71" w:rsidP="00D77141">
      <w:pPr>
        <w:pStyle w:val="1"/>
        <w:shd w:val="clear" w:color="auto" w:fill="auto"/>
        <w:tabs>
          <w:tab w:val="left" w:pos="1134"/>
        </w:tabs>
        <w:spacing w:after="0"/>
        <w:ind w:left="2694"/>
        <w:jc w:val="left"/>
        <w:rPr>
          <w:rFonts w:cs="Arial Unicode MS"/>
          <w:sz w:val="28"/>
          <w:szCs w:val="28"/>
        </w:rPr>
      </w:pPr>
    </w:p>
    <w:p w:rsidR="00552F71" w:rsidRDefault="00552F71" w:rsidP="00D77141">
      <w:pPr>
        <w:pStyle w:val="1"/>
        <w:shd w:val="clear" w:color="auto" w:fill="auto"/>
        <w:tabs>
          <w:tab w:val="left" w:pos="1134"/>
        </w:tabs>
        <w:spacing w:after="0"/>
        <w:ind w:left="2694"/>
        <w:jc w:val="left"/>
        <w:rPr>
          <w:rFonts w:cs="Arial Unicode MS"/>
          <w:sz w:val="28"/>
          <w:szCs w:val="28"/>
        </w:rPr>
      </w:pPr>
    </w:p>
    <w:p w:rsidR="00552F71" w:rsidRDefault="00552F71" w:rsidP="00D77141">
      <w:pPr>
        <w:pStyle w:val="1"/>
        <w:shd w:val="clear" w:color="auto" w:fill="auto"/>
        <w:tabs>
          <w:tab w:val="left" w:pos="1134"/>
        </w:tabs>
        <w:spacing w:after="0"/>
        <w:ind w:left="2694"/>
        <w:jc w:val="left"/>
        <w:rPr>
          <w:sz w:val="28"/>
          <w:szCs w:val="28"/>
        </w:rPr>
      </w:pPr>
      <w:r>
        <w:rPr>
          <w:sz w:val="28"/>
          <w:szCs w:val="28"/>
        </w:rPr>
        <w:t>7. ОТВЕТСТВЕННОСТЬ СТОРОН</w:t>
      </w:r>
    </w:p>
    <w:p w:rsidR="00552F71" w:rsidRDefault="00552F71" w:rsidP="00D77141">
      <w:pPr>
        <w:pStyle w:val="1"/>
        <w:shd w:val="clear" w:color="auto" w:fill="auto"/>
        <w:tabs>
          <w:tab w:val="left" w:pos="1134"/>
        </w:tabs>
        <w:spacing w:after="0"/>
        <w:ind w:left="2694"/>
        <w:jc w:val="left"/>
        <w:rPr>
          <w:sz w:val="28"/>
          <w:szCs w:val="28"/>
        </w:rPr>
      </w:pPr>
    </w:p>
    <w:p w:rsidR="00552F71" w:rsidRDefault="00552F71" w:rsidP="003D1647">
      <w:pPr>
        <w:pStyle w:val="1"/>
        <w:numPr>
          <w:ilvl w:val="0"/>
          <w:numId w:val="7"/>
        </w:numPr>
        <w:shd w:val="clear" w:color="auto" w:fill="auto"/>
        <w:tabs>
          <w:tab w:val="left" w:pos="1134"/>
          <w:tab w:val="left" w:pos="1412"/>
        </w:tabs>
        <w:spacing w:after="0"/>
        <w:ind w:left="20" w:right="20" w:firstLine="660"/>
        <w:jc w:val="both"/>
        <w:rPr>
          <w:sz w:val="28"/>
          <w:szCs w:val="28"/>
        </w:rPr>
      </w:pPr>
      <w:r>
        <w:rPr>
          <w:sz w:val="28"/>
          <w:szCs w:val="28"/>
        </w:rPr>
        <w:t>За нарушение условий настоящего Договора стороны несут ответственность, предусмотренную действующим законодательством Российской Федерации и условиями настоящего Договора.</w:t>
      </w:r>
    </w:p>
    <w:p w:rsidR="00552F71" w:rsidRDefault="00552F71" w:rsidP="003D1647">
      <w:pPr>
        <w:pStyle w:val="1"/>
        <w:numPr>
          <w:ilvl w:val="0"/>
          <w:numId w:val="7"/>
        </w:numPr>
        <w:shd w:val="clear" w:color="auto" w:fill="auto"/>
        <w:tabs>
          <w:tab w:val="left" w:pos="1134"/>
          <w:tab w:val="left" w:pos="1316"/>
        </w:tabs>
        <w:spacing w:after="0"/>
        <w:ind w:left="20" w:right="20" w:firstLine="66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сторон за нарушение обязательств по Договору, вызванное действием обстоятельств непреодолимой силы, регулируется действующим законодательством Российской Федерации.</w:t>
      </w:r>
    </w:p>
    <w:p w:rsidR="00552F71" w:rsidRDefault="00552F71" w:rsidP="003D1647">
      <w:pPr>
        <w:pStyle w:val="1"/>
        <w:shd w:val="clear" w:color="auto" w:fill="auto"/>
        <w:tabs>
          <w:tab w:val="left" w:pos="1134"/>
          <w:tab w:val="left" w:pos="1316"/>
        </w:tabs>
        <w:spacing w:after="0"/>
        <w:ind w:left="680" w:right="20"/>
        <w:jc w:val="both"/>
        <w:rPr>
          <w:rFonts w:cs="Arial Unicode MS"/>
          <w:sz w:val="28"/>
          <w:szCs w:val="28"/>
        </w:rPr>
      </w:pP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0"/>
        <w:ind w:left="2660"/>
        <w:jc w:val="both"/>
        <w:rPr>
          <w:sz w:val="28"/>
          <w:szCs w:val="28"/>
        </w:rPr>
      </w:pPr>
      <w:r>
        <w:rPr>
          <w:sz w:val="28"/>
          <w:szCs w:val="28"/>
        </w:rPr>
        <w:t>8. ПОРЯДОК УРЕГУЛИРОВАНИЯ СПОРОВ</w:t>
      </w: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0"/>
        <w:ind w:left="2660"/>
        <w:jc w:val="both"/>
        <w:rPr>
          <w:sz w:val="28"/>
          <w:szCs w:val="28"/>
        </w:rPr>
      </w:pP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0"/>
        <w:ind w:left="20" w:right="20"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Споры сторон, вытекающие из исполнения условий настоящего Договора, разрешаются в претензионном порядке, а в случае неурегулирования спорных вопросов </w:t>
      </w:r>
      <w:r>
        <w:rPr>
          <w:sz w:val="24"/>
          <w:szCs w:val="24"/>
        </w:rPr>
        <w:t>–</w:t>
      </w:r>
      <w:r>
        <w:rPr>
          <w:sz w:val="28"/>
          <w:szCs w:val="28"/>
        </w:rPr>
        <w:t xml:space="preserve"> в судебном порядке.</w:t>
      </w: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0"/>
        <w:ind w:left="20" w:right="20" w:firstLine="660"/>
        <w:jc w:val="both"/>
        <w:rPr>
          <w:sz w:val="28"/>
          <w:szCs w:val="28"/>
        </w:rPr>
      </w:pP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0"/>
        <w:ind w:left="1380"/>
        <w:jc w:val="both"/>
        <w:rPr>
          <w:sz w:val="28"/>
          <w:szCs w:val="28"/>
        </w:rPr>
      </w:pPr>
      <w:r>
        <w:rPr>
          <w:sz w:val="28"/>
          <w:szCs w:val="28"/>
        </w:rPr>
        <w:t>9. РАСТОРЖЕНИЕ И ПРЕКРАЩЕНИЕ ДЕЙСТВИЯ ДОГОВОРА</w:t>
      </w: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0"/>
        <w:ind w:left="1380"/>
        <w:jc w:val="both"/>
        <w:rPr>
          <w:sz w:val="28"/>
          <w:szCs w:val="28"/>
        </w:rPr>
      </w:pPr>
    </w:p>
    <w:p w:rsidR="00552F71" w:rsidRDefault="00552F71" w:rsidP="003D1647">
      <w:pPr>
        <w:pStyle w:val="1"/>
        <w:numPr>
          <w:ilvl w:val="0"/>
          <w:numId w:val="8"/>
        </w:numPr>
        <w:shd w:val="clear" w:color="auto" w:fill="auto"/>
        <w:tabs>
          <w:tab w:val="left" w:pos="1134"/>
        </w:tabs>
        <w:spacing w:after="0"/>
        <w:ind w:left="80" w:firstLine="560"/>
        <w:jc w:val="both"/>
        <w:rPr>
          <w:sz w:val="28"/>
          <w:szCs w:val="28"/>
        </w:rPr>
      </w:pPr>
      <w:r>
        <w:rPr>
          <w:sz w:val="28"/>
          <w:szCs w:val="28"/>
        </w:rPr>
        <w:t>Договор может быть досрочно расторгнут:</w:t>
      </w:r>
    </w:p>
    <w:p w:rsidR="00552F71" w:rsidRDefault="00552F71" w:rsidP="003D1647">
      <w:pPr>
        <w:pStyle w:val="1"/>
        <w:numPr>
          <w:ilvl w:val="0"/>
          <w:numId w:val="9"/>
        </w:numPr>
        <w:shd w:val="clear" w:color="auto" w:fill="auto"/>
        <w:tabs>
          <w:tab w:val="left" w:pos="1134"/>
          <w:tab w:val="left" w:pos="1544"/>
        </w:tabs>
        <w:spacing w:after="0"/>
        <w:ind w:left="80" w:right="160"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случае использования Оператором места размещения объекта мелкорозничной торговли (лотка) не по целевому назначению, указанному в главе 1 настоящего Договора.</w:t>
      </w:r>
    </w:p>
    <w:p w:rsidR="00552F71" w:rsidRDefault="00552F71" w:rsidP="003D1647">
      <w:pPr>
        <w:pStyle w:val="1"/>
        <w:numPr>
          <w:ilvl w:val="0"/>
          <w:numId w:val="9"/>
        </w:numPr>
        <w:shd w:val="clear" w:color="auto" w:fill="auto"/>
        <w:tabs>
          <w:tab w:val="left" w:pos="1134"/>
          <w:tab w:val="left" w:pos="1318"/>
        </w:tabs>
        <w:spacing w:after="0"/>
        <w:ind w:left="80" w:firstLine="560"/>
        <w:jc w:val="both"/>
        <w:rPr>
          <w:sz w:val="28"/>
          <w:szCs w:val="28"/>
        </w:rPr>
      </w:pPr>
      <w:r>
        <w:rPr>
          <w:sz w:val="28"/>
          <w:szCs w:val="28"/>
        </w:rPr>
        <w:t>По соглашению сторон.</w:t>
      </w:r>
    </w:p>
    <w:p w:rsidR="00552F71" w:rsidRDefault="00552F71" w:rsidP="003D1647">
      <w:pPr>
        <w:pStyle w:val="1"/>
        <w:numPr>
          <w:ilvl w:val="0"/>
          <w:numId w:val="8"/>
        </w:numPr>
        <w:shd w:val="clear" w:color="auto" w:fill="auto"/>
        <w:tabs>
          <w:tab w:val="left" w:pos="1134"/>
          <w:tab w:val="left" w:pos="1220"/>
        </w:tabs>
        <w:spacing w:after="0"/>
        <w:ind w:left="80" w:right="160" w:firstLine="560"/>
        <w:jc w:val="both"/>
        <w:rPr>
          <w:sz w:val="28"/>
          <w:szCs w:val="28"/>
        </w:rPr>
      </w:pPr>
      <w:r>
        <w:rPr>
          <w:sz w:val="28"/>
          <w:szCs w:val="28"/>
        </w:rPr>
        <w:t>Договор прекращает свое действие в случае прекращения правоспособности индивидуального предпринимателя или юридического лица.</w:t>
      </w:r>
    </w:p>
    <w:p w:rsidR="00552F71" w:rsidRDefault="00552F71" w:rsidP="00400204">
      <w:pPr>
        <w:pStyle w:val="1"/>
        <w:shd w:val="clear" w:color="auto" w:fill="auto"/>
        <w:tabs>
          <w:tab w:val="left" w:pos="1134"/>
          <w:tab w:val="left" w:pos="1220"/>
        </w:tabs>
        <w:spacing w:after="0"/>
        <w:ind w:left="640" w:right="160"/>
        <w:jc w:val="both"/>
        <w:rPr>
          <w:rFonts w:cs="Arial Unicode MS"/>
          <w:sz w:val="28"/>
          <w:szCs w:val="28"/>
        </w:rPr>
      </w:pP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0"/>
        <w:ind w:left="80" w:right="160" w:firstLine="2940"/>
        <w:jc w:val="both"/>
        <w:rPr>
          <w:sz w:val="28"/>
          <w:szCs w:val="28"/>
        </w:rPr>
      </w:pPr>
      <w:r>
        <w:rPr>
          <w:sz w:val="28"/>
          <w:szCs w:val="28"/>
        </w:rPr>
        <w:t>10. ЗАКЛЮЧИТЕЛЬНЫЕ ПОЛОЖЕНИЯ</w:t>
      </w: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0"/>
        <w:ind w:left="80" w:right="160" w:firstLine="2940"/>
        <w:jc w:val="both"/>
        <w:rPr>
          <w:sz w:val="28"/>
          <w:szCs w:val="28"/>
        </w:rPr>
      </w:pPr>
    </w:p>
    <w:p w:rsidR="00552F71" w:rsidRDefault="00552F71" w:rsidP="003D1647">
      <w:pPr>
        <w:pStyle w:val="1"/>
        <w:shd w:val="clear" w:color="auto" w:fill="auto"/>
        <w:tabs>
          <w:tab w:val="left" w:pos="1134"/>
        </w:tabs>
        <w:spacing w:after="0"/>
        <w:ind w:right="16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Договор составлен и подписан в двух экземплярах, имеющих одинаковую юридическую силу, по одному экземпляру каждой из сторон.</w:t>
      </w:r>
    </w:p>
    <w:p w:rsidR="00552F71" w:rsidRDefault="00552F71" w:rsidP="006F46A8">
      <w:pPr>
        <w:pStyle w:val="1"/>
        <w:shd w:val="clear" w:color="auto" w:fill="auto"/>
        <w:tabs>
          <w:tab w:val="left" w:pos="1134"/>
        </w:tabs>
        <w:spacing w:after="0"/>
        <w:ind w:right="160" w:firstLine="709"/>
        <w:jc w:val="both"/>
        <w:rPr>
          <w:rFonts w:cs="Arial Unicode MS"/>
          <w:sz w:val="28"/>
          <w:szCs w:val="28"/>
        </w:rPr>
      </w:pPr>
    </w:p>
    <w:p w:rsidR="00552F71" w:rsidRDefault="00552F71" w:rsidP="006F46A8">
      <w:pPr>
        <w:pStyle w:val="1"/>
        <w:shd w:val="clear" w:color="auto" w:fill="auto"/>
        <w:tabs>
          <w:tab w:val="left" w:pos="1134"/>
        </w:tabs>
        <w:spacing w:after="0"/>
        <w:ind w:right="160"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План месторасположения объекта мелкорозничной торговли (лотка)</w:t>
      </w:r>
    </w:p>
    <w:p w:rsidR="00552F71" w:rsidRDefault="00552F71" w:rsidP="006F46A8">
      <w:pPr>
        <w:pStyle w:val="1"/>
        <w:shd w:val="clear" w:color="auto" w:fill="auto"/>
        <w:tabs>
          <w:tab w:val="left" w:pos="1134"/>
        </w:tabs>
        <w:spacing w:after="0"/>
        <w:ind w:right="160" w:firstLine="709"/>
        <w:jc w:val="both"/>
        <w:rPr>
          <w:sz w:val="28"/>
          <w:szCs w:val="28"/>
        </w:rPr>
      </w:pPr>
    </w:p>
    <w:p w:rsidR="00552F71" w:rsidRDefault="00552F71" w:rsidP="00E44D5F">
      <w:pPr>
        <w:pStyle w:val="1"/>
        <w:shd w:val="clear" w:color="auto" w:fill="auto"/>
        <w:tabs>
          <w:tab w:val="left" w:pos="1134"/>
          <w:tab w:val="left" w:pos="7109"/>
        </w:tabs>
        <w:spacing w:after="0"/>
        <w:ind w:left="380" w:right="1680" w:firstLine="230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12. ЮРИДИЧЕСКИЕ АДРЕСА СТОРОН: </w:t>
      </w:r>
    </w:p>
    <w:p w:rsidR="00552F71" w:rsidRDefault="00552F71" w:rsidP="00E44D5F">
      <w:pPr>
        <w:pStyle w:val="1"/>
        <w:shd w:val="clear" w:color="auto" w:fill="auto"/>
        <w:tabs>
          <w:tab w:val="left" w:pos="1134"/>
          <w:tab w:val="left" w:pos="7109"/>
        </w:tabs>
        <w:spacing w:after="0"/>
        <w:ind w:left="380" w:right="1680" w:firstLine="2300"/>
        <w:jc w:val="left"/>
        <w:rPr>
          <w:sz w:val="28"/>
          <w:szCs w:val="28"/>
        </w:rPr>
      </w:pPr>
    </w:p>
    <w:p w:rsidR="00552F71" w:rsidRDefault="00552F71" w:rsidP="003D1647">
      <w:pPr>
        <w:pStyle w:val="1"/>
        <w:shd w:val="clear" w:color="auto" w:fill="auto"/>
        <w:tabs>
          <w:tab w:val="left" w:pos="1134"/>
          <w:tab w:val="left" w:pos="7109"/>
        </w:tabs>
        <w:spacing w:after="0"/>
        <w:ind w:right="1680" w:firstLine="709"/>
        <w:jc w:val="right"/>
        <w:rPr>
          <w:sz w:val="28"/>
          <w:szCs w:val="28"/>
        </w:rPr>
      </w:pPr>
      <w:r>
        <w:rPr>
          <w:sz w:val="28"/>
          <w:szCs w:val="28"/>
        </w:rPr>
        <w:t>Уполномоченный орган:                                       ОПЕРАТОР:</w:t>
      </w:r>
    </w:p>
    <w:p w:rsidR="00552F71" w:rsidRDefault="00552F71" w:rsidP="00065DDA">
      <w:pPr>
        <w:pStyle w:val="1"/>
        <w:shd w:val="clear" w:color="auto" w:fill="auto"/>
        <w:tabs>
          <w:tab w:val="left" w:pos="1134"/>
        </w:tabs>
        <w:spacing w:after="0" w:line="240" w:lineRule="auto"/>
        <w:ind w:left="79" w:right="5200"/>
        <w:jc w:val="both"/>
        <w:rPr>
          <w:sz w:val="28"/>
          <w:szCs w:val="28"/>
        </w:rPr>
      </w:pPr>
      <w:r>
        <w:rPr>
          <w:sz w:val="28"/>
          <w:szCs w:val="28"/>
        </w:rPr>
        <w:t>Комитет экономики, финансов и контроля администрации городского округа «Город Калининград»</w:t>
      </w:r>
    </w:p>
    <w:p w:rsidR="00552F71" w:rsidRDefault="00552F71" w:rsidP="00065DDA">
      <w:pPr>
        <w:pStyle w:val="1"/>
        <w:shd w:val="clear" w:color="auto" w:fill="auto"/>
        <w:tabs>
          <w:tab w:val="left" w:pos="1134"/>
        </w:tabs>
        <w:spacing w:after="0" w:line="240" w:lineRule="auto"/>
        <w:ind w:left="79"/>
        <w:jc w:val="both"/>
        <w:rPr>
          <w:sz w:val="28"/>
          <w:szCs w:val="28"/>
        </w:rPr>
      </w:pPr>
      <w:r>
        <w:rPr>
          <w:sz w:val="28"/>
          <w:szCs w:val="28"/>
        </w:rPr>
        <w:t>236035, г. Калининград, площадь Победы, 1</w:t>
      </w:r>
    </w:p>
    <w:p w:rsidR="00552F71" w:rsidRDefault="00552F71" w:rsidP="00065DDA">
      <w:pPr>
        <w:pStyle w:val="1"/>
        <w:shd w:val="clear" w:color="auto" w:fill="auto"/>
        <w:tabs>
          <w:tab w:val="left" w:pos="1134"/>
        </w:tabs>
        <w:spacing w:after="0" w:line="240" w:lineRule="auto"/>
        <w:ind w:left="79" w:right="-16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администрации, </w:t>
      </w:r>
    </w:p>
    <w:p w:rsidR="00552F71" w:rsidRDefault="00552F71" w:rsidP="00065DDA">
      <w:pPr>
        <w:pStyle w:val="1"/>
        <w:shd w:val="clear" w:color="auto" w:fill="auto"/>
        <w:tabs>
          <w:tab w:val="left" w:pos="1134"/>
        </w:tabs>
        <w:spacing w:after="0" w:line="240" w:lineRule="auto"/>
        <w:ind w:left="79" w:right="-16"/>
        <w:jc w:val="left"/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</w:p>
    <w:p w:rsidR="00552F71" w:rsidRDefault="00552F71" w:rsidP="00065DDA">
      <w:pPr>
        <w:pStyle w:val="1"/>
        <w:shd w:val="clear" w:color="auto" w:fill="auto"/>
        <w:tabs>
          <w:tab w:val="left" w:pos="1134"/>
        </w:tabs>
        <w:spacing w:after="0" w:line="240" w:lineRule="auto"/>
        <w:ind w:left="79" w:right="-16"/>
        <w:jc w:val="left"/>
        <w:rPr>
          <w:sz w:val="28"/>
          <w:szCs w:val="28"/>
        </w:rPr>
      </w:pPr>
      <w:r>
        <w:rPr>
          <w:sz w:val="28"/>
          <w:szCs w:val="28"/>
        </w:rPr>
        <w:t>____________     _____________</w:t>
      </w:r>
    </w:p>
    <w:p w:rsidR="00552F71" w:rsidRPr="00701A01" w:rsidRDefault="00552F71" w:rsidP="00065DDA">
      <w:pPr>
        <w:pStyle w:val="1"/>
        <w:shd w:val="clear" w:color="auto" w:fill="auto"/>
        <w:tabs>
          <w:tab w:val="left" w:pos="1134"/>
        </w:tabs>
        <w:spacing w:after="0" w:line="240" w:lineRule="auto"/>
        <w:ind w:left="79" w:right="-16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(подпись)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</w:t>
      </w:r>
      <w:r w:rsidRPr="00701A01">
        <w:rPr>
          <w:sz w:val="20"/>
          <w:szCs w:val="20"/>
        </w:rPr>
        <w:t>(инициалы, фамилия)</w:t>
      </w:r>
    </w:p>
    <w:sectPr w:rsidR="00552F71" w:rsidRPr="00701A01" w:rsidSect="00065DDA">
      <w:headerReference w:type="default" r:id="rId7"/>
      <w:pgSz w:w="11906" w:h="16838" w:code="9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F71" w:rsidRDefault="00552F71" w:rsidP="00E44D5F">
      <w:r>
        <w:separator/>
      </w:r>
    </w:p>
  </w:endnote>
  <w:endnote w:type="continuationSeparator" w:id="0">
    <w:p w:rsidR="00552F71" w:rsidRDefault="00552F71" w:rsidP="00E44D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F71" w:rsidRDefault="00552F71" w:rsidP="00E44D5F">
      <w:r>
        <w:separator/>
      </w:r>
    </w:p>
  </w:footnote>
  <w:footnote w:type="continuationSeparator" w:id="0">
    <w:p w:rsidR="00552F71" w:rsidRDefault="00552F71" w:rsidP="00E44D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F71" w:rsidRDefault="00552F71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552F71" w:rsidRDefault="00552F7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C62A5"/>
    <w:multiLevelType w:val="multilevel"/>
    <w:tmpl w:val="22E62FF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AC5761"/>
    <w:multiLevelType w:val="multilevel"/>
    <w:tmpl w:val="FBF226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95A7628"/>
    <w:multiLevelType w:val="multilevel"/>
    <w:tmpl w:val="76AC170C"/>
    <w:lvl w:ilvl="0">
      <w:start w:val="1"/>
      <w:numFmt w:val="decimal"/>
      <w:lvlText w:val="6.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DD4A83"/>
    <w:multiLevelType w:val="multilevel"/>
    <w:tmpl w:val="A32EB7D6"/>
    <w:lvl w:ilvl="0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836BFF"/>
    <w:multiLevelType w:val="multilevel"/>
    <w:tmpl w:val="A986FE38"/>
    <w:lvl w:ilvl="0">
      <w:start w:val="1"/>
      <w:numFmt w:val="decimal"/>
      <w:lvlText w:val="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AA32D4"/>
    <w:multiLevelType w:val="multilevel"/>
    <w:tmpl w:val="6E66ACF6"/>
    <w:lvl w:ilvl="0">
      <w:start w:val="1"/>
      <w:numFmt w:val="decimal"/>
      <w:lvlText w:val="7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941512"/>
    <w:multiLevelType w:val="multilevel"/>
    <w:tmpl w:val="2AF2C986"/>
    <w:lvl w:ilvl="0">
      <w:start w:val="1"/>
      <w:numFmt w:val="decimal"/>
      <w:lvlText w:val="5.2.%1."/>
      <w:lvlJc w:val="left"/>
      <w:pPr>
        <w:ind w:left="568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7AB51F5"/>
    <w:multiLevelType w:val="multilevel"/>
    <w:tmpl w:val="CB4A8E06"/>
    <w:lvl w:ilvl="0">
      <w:start w:val="1"/>
      <w:numFmt w:val="decimal"/>
      <w:lvlText w:val="9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42C0ED4"/>
    <w:multiLevelType w:val="multilevel"/>
    <w:tmpl w:val="3FC245BA"/>
    <w:lvl w:ilvl="0">
      <w:start w:val="1"/>
      <w:numFmt w:val="decimal"/>
      <w:lvlText w:val="9.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F9001B2"/>
    <w:multiLevelType w:val="multilevel"/>
    <w:tmpl w:val="4F725254"/>
    <w:lvl w:ilvl="0">
      <w:start w:val="1"/>
      <w:numFmt w:val="decimal"/>
      <w:lvlText w:val="5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89F"/>
    <w:rsid w:val="00065DDA"/>
    <w:rsid w:val="00097A25"/>
    <w:rsid w:val="00112DE2"/>
    <w:rsid w:val="00113CF3"/>
    <w:rsid w:val="00172EB2"/>
    <w:rsid w:val="001E75E9"/>
    <w:rsid w:val="00210371"/>
    <w:rsid w:val="00220A3D"/>
    <w:rsid w:val="002252C8"/>
    <w:rsid w:val="00281781"/>
    <w:rsid w:val="00313A88"/>
    <w:rsid w:val="0035169F"/>
    <w:rsid w:val="003531A3"/>
    <w:rsid w:val="003B68E6"/>
    <w:rsid w:val="003D1647"/>
    <w:rsid w:val="003F2EC3"/>
    <w:rsid w:val="00400204"/>
    <w:rsid w:val="0048308C"/>
    <w:rsid w:val="004839AE"/>
    <w:rsid w:val="0049593A"/>
    <w:rsid w:val="004B5522"/>
    <w:rsid w:val="00552F71"/>
    <w:rsid w:val="0055789E"/>
    <w:rsid w:val="005B5355"/>
    <w:rsid w:val="00600CB1"/>
    <w:rsid w:val="00663D83"/>
    <w:rsid w:val="00681202"/>
    <w:rsid w:val="006F46A8"/>
    <w:rsid w:val="00701A01"/>
    <w:rsid w:val="007363FA"/>
    <w:rsid w:val="007509DD"/>
    <w:rsid w:val="007D56AE"/>
    <w:rsid w:val="007E7DFB"/>
    <w:rsid w:val="00A2239D"/>
    <w:rsid w:val="00AF2379"/>
    <w:rsid w:val="00B42D3E"/>
    <w:rsid w:val="00B712DE"/>
    <w:rsid w:val="00B918C9"/>
    <w:rsid w:val="00B93DD6"/>
    <w:rsid w:val="00BD321A"/>
    <w:rsid w:val="00BD56D4"/>
    <w:rsid w:val="00C012D1"/>
    <w:rsid w:val="00C214AF"/>
    <w:rsid w:val="00C56F23"/>
    <w:rsid w:val="00CD791F"/>
    <w:rsid w:val="00D34865"/>
    <w:rsid w:val="00D60C13"/>
    <w:rsid w:val="00D66C59"/>
    <w:rsid w:val="00D77141"/>
    <w:rsid w:val="00DB5FAF"/>
    <w:rsid w:val="00E0389F"/>
    <w:rsid w:val="00E37ED5"/>
    <w:rsid w:val="00E4349A"/>
    <w:rsid w:val="00E44D5F"/>
    <w:rsid w:val="00F92982"/>
    <w:rsid w:val="00FB7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89F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uiPriority w:val="99"/>
    <w:locked/>
    <w:rsid w:val="00E0389F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E0389F"/>
    <w:pPr>
      <w:shd w:val="clear" w:color="auto" w:fill="FFFFFF"/>
      <w:spacing w:after="600" w:line="318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1pt">
    <w:name w:val="Основной текст + Интервал 1 pt"/>
    <w:basedOn w:val="a"/>
    <w:uiPriority w:val="99"/>
    <w:rsid w:val="00E0389F"/>
    <w:rPr>
      <w:spacing w:val="30"/>
    </w:rPr>
  </w:style>
  <w:style w:type="paragraph" w:styleId="Header">
    <w:name w:val="header"/>
    <w:basedOn w:val="Normal"/>
    <w:link w:val="HeaderChar"/>
    <w:uiPriority w:val="99"/>
    <w:rsid w:val="00E44D5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44D5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E44D5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44D5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77141"/>
    <w:pPr>
      <w:widowControl w:val="0"/>
      <w:suppressAutoHyphens/>
      <w:autoSpaceDE w:val="0"/>
    </w:pPr>
    <w:rPr>
      <w:rFonts w:ascii="Courier New" w:eastAsia="Arial Unicode MS" w:hAnsi="Courier New" w:cs="Courier New"/>
      <w:sz w:val="20"/>
      <w:szCs w:val="20"/>
      <w:lang w:eastAsia="ar-SA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3F2EC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3F2EC3"/>
    <w:pPr>
      <w:shd w:val="clear" w:color="auto" w:fill="FFFFFF"/>
      <w:spacing w:after="60" w:line="315" w:lineRule="exac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194</TotalTime>
  <Pages>3</Pages>
  <Words>794</Words>
  <Characters>4530</Characters>
  <Application>Microsoft Office Outlook</Application>
  <DocSecurity>0</DocSecurity>
  <Lines>0</Lines>
  <Paragraphs>0</Paragraphs>
  <ScaleCrop>false</ScaleCrop>
  <Company>МКУ "ЦИКТ"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Инна Тимофеевна (ECON-MEDVEDEVA - Медведева)</dc:creator>
  <cp:keywords/>
  <dc:description/>
  <cp:lastModifiedBy>Колесникова Наталья Юрьевна (UIR-NK - Колесникова)</cp:lastModifiedBy>
  <cp:revision>18</cp:revision>
  <cp:lastPrinted>2015-03-26T13:06:00Z</cp:lastPrinted>
  <dcterms:created xsi:type="dcterms:W3CDTF">2014-12-11T15:53:00Z</dcterms:created>
  <dcterms:modified xsi:type="dcterms:W3CDTF">2015-04-02T08:04:00Z</dcterms:modified>
</cp:coreProperties>
</file>