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77B1A" w14:textId="77777777" w:rsidR="00FA25AB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</w:t>
      </w:r>
      <w:r>
        <w:t>аттракционы</w:t>
      </w:r>
      <w:r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14:paraId="039A6FDD" w14:textId="77777777" w:rsidR="00FA25AB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</w:p>
    <w:p w14:paraId="56C21579" w14:textId="77777777" w:rsidR="00FA25AB" w:rsidRPr="0074479A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Организатору аукциона</w:t>
      </w:r>
      <w:r>
        <w:rPr>
          <w:rFonts w:cs="Times New Roman"/>
          <w:szCs w:val="24"/>
        </w:rPr>
        <w:t>:</w:t>
      </w:r>
    </w:p>
    <w:p w14:paraId="6EBEB8E4" w14:textId="77777777" w:rsidR="00FA25AB" w:rsidRPr="0074479A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Pr="0074479A">
        <w:rPr>
          <w:rFonts w:cs="Times New Roman"/>
          <w:szCs w:val="24"/>
        </w:rPr>
        <w:t>омитет</w:t>
      </w:r>
      <w:r>
        <w:rPr>
          <w:rFonts w:cs="Times New Roman"/>
          <w:szCs w:val="24"/>
        </w:rPr>
        <w:t>у</w:t>
      </w:r>
      <w:r w:rsidRPr="0074479A">
        <w:rPr>
          <w:rFonts w:cs="Times New Roman"/>
          <w:szCs w:val="24"/>
        </w:rPr>
        <w:t xml:space="preserve"> по финансам администрации городского округа «Город Калининград» (отдел муниципальных торгов управления организации и проведения торгов</w:t>
      </w:r>
      <w:r>
        <w:rPr>
          <w:rFonts w:cs="Times New Roman"/>
          <w:szCs w:val="24"/>
        </w:rPr>
        <w:t>)</w:t>
      </w:r>
    </w:p>
    <w:p w14:paraId="25C7FF49" w14:textId="77777777" w:rsidR="00FA25AB" w:rsidRPr="0074479A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Наименование оператора</w:t>
      </w:r>
    </w:p>
    <w:p w14:paraId="04996220" w14:textId="77777777" w:rsidR="00FA25AB" w:rsidRPr="0074479A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электронной площадки</w:t>
      </w:r>
      <w:r>
        <w:rPr>
          <w:rFonts w:cs="Times New Roman"/>
          <w:szCs w:val="24"/>
        </w:rPr>
        <w:t>:</w:t>
      </w:r>
    </w:p>
    <w:p w14:paraId="0B56077F" w14:textId="77777777" w:rsidR="00FA25AB" w:rsidRPr="0074479A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ООО «РТС-тендер» </w:t>
      </w:r>
      <w:r w:rsidRPr="0074479A">
        <w:rPr>
          <w:rFonts w:cs="Times New Roman"/>
          <w:szCs w:val="24"/>
        </w:rPr>
        <w:t>(</w:t>
      </w:r>
      <w:hyperlink r:id="rId4" w:history="1">
        <w:r w:rsidRPr="0074479A">
          <w:rPr>
            <w:rStyle w:val="a3"/>
            <w:iCs/>
            <w:szCs w:val="24"/>
          </w:rPr>
          <w:t>www.rts-tender.ru</w:t>
        </w:r>
      </w:hyperlink>
      <w:r>
        <w:rPr>
          <w:rStyle w:val="a3"/>
          <w:iCs/>
          <w:szCs w:val="24"/>
        </w:rPr>
        <w:t>)</w:t>
      </w:r>
    </w:p>
    <w:p w14:paraId="7E6A4A81" w14:textId="77777777" w:rsidR="00FA25AB" w:rsidRDefault="00FA25AB" w:rsidP="00FA25A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EB93FFB" w14:textId="77777777" w:rsidR="00FA25AB" w:rsidRPr="00DC2B71" w:rsidRDefault="00FA25AB" w:rsidP="00FA25A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Заявление </w:t>
      </w:r>
      <w:r w:rsidRPr="00DC2B71">
        <w:rPr>
          <w:rFonts w:cs="Times New Roman"/>
          <w:szCs w:val="24"/>
        </w:rPr>
        <w:t>на участие в аукционе в электронной форме на право</w:t>
      </w:r>
    </w:p>
    <w:p w14:paraId="33D8699C" w14:textId="77777777" w:rsidR="00FA25AB" w:rsidRPr="00DC2B71" w:rsidRDefault="00FA25AB" w:rsidP="00FA25A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размещения нестационарного объекта</w:t>
      </w:r>
    </w:p>
    <w:p w14:paraId="294FDD39" w14:textId="77777777" w:rsidR="00A211A9" w:rsidRPr="00DC2B71" w:rsidRDefault="00A211A9" w:rsidP="00A211A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Заявитель___________________________________________________________________________________________________________________________________________________________</w:t>
      </w:r>
    </w:p>
    <w:p w14:paraId="77E6A48D" w14:textId="77777777" w:rsidR="00A211A9" w:rsidRPr="00DC2B71" w:rsidRDefault="00A211A9" w:rsidP="00A211A9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C2B71">
        <w:rPr>
          <w:rFonts w:cs="Times New Roman"/>
          <w:szCs w:val="24"/>
        </w:rPr>
        <w:t>(</w:t>
      </w:r>
      <w:r w:rsidRPr="00DC2B71">
        <w:rPr>
          <w:rFonts w:cs="Times New Roman"/>
          <w:sz w:val="20"/>
          <w:szCs w:val="20"/>
        </w:rPr>
        <w:t>наименование, фирменное наименование (при наличии), место нахождения, почтовый адрес (для юридического лица), фамилия, имя, отчество (далее - ФИО) (при наличии), паспортные данные, место жительства (для индивидуального предпринимателя)</w:t>
      </w:r>
    </w:p>
    <w:p w14:paraId="6643B50C" w14:textId="77777777" w:rsidR="00A211A9" w:rsidRPr="00DC2B71" w:rsidRDefault="00A211A9" w:rsidP="00A211A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Номер контактного телефона: _____________________________________________________</w:t>
      </w:r>
    </w:p>
    <w:p w14:paraId="4E858911" w14:textId="77777777" w:rsidR="00A211A9" w:rsidRPr="00DC2B71" w:rsidRDefault="00A211A9" w:rsidP="00A211A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ИНН: _____________________</w:t>
      </w:r>
    </w:p>
    <w:p w14:paraId="73E826BE" w14:textId="77777777" w:rsidR="00A211A9" w:rsidRPr="00DC2B71" w:rsidRDefault="00A211A9" w:rsidP="00A211A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ФИО и должность лица, уполномоченного на подписание договора: _________________________________________________________________________________</w:t>
      </w:r>
      <w:r>
        <w:rPr>
          <w:rFonts w:cs="Times New Roman"/>
          <w:szCs w:val="24"/>
        </w:rPr>
        <w:t>___</w:t>
      </w:r>
      <w:r w:rsidRPr="00DC2B71">
        <w:rPr>
          <w:rFonts w:cs="Times New Roman"/>
          <w:szCs w:val="24"/>
        </w:rPr>
        <w:t>.</w:t>
      </w:r>
    </w:p>
    <w:p w14:paraId="2C233180" w14:textId="77777777" w:rsidR="00A211A9" w:rsidRDefault="00A211A9" w:rsidP="00A211A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 xml:space="preserve">Заявитель ________________________ </w:t>
      </w:r>
      <w:r>
        <w:rPr>
          <w:rFonts w:cs="Times New Roman"/>
          <w:szCs w:val="24"/>
        </w:rPr>
        <w:t xml:space="preserve">в </w:t>
      </w:r>
      <w:r w:rsidRPr="00DC2B71">
        <w:rPr>
          <w:rFonts w:cs="Times New Roman"/>
          <w:szCs w:val="24"/>
        </w:rPr>
        <w:t>случае признания победителем либо единственным   участником электронного аукциона обязуется подписать договор в сроки, установленные в извещени</w:t>
      </w:r>
      <w:r>
        <w:rPr>
          <w:rFonts w:cs="Times New Roman"/>
          <w:szCs w:val="24"/>
        </w:rPr>
        <w:t>и</w:t>
      </w:r>
      <w:r w:rsidRPr="00DC2B71">
        <w:rPr>
          <w:rFonts w:cs="Times New Roman"/>
          <w:szCs w:val="24"/>
        </w:rPr>
        <w:t xml:space="preserve"> о проведении открытого аукциона в электронной форме.</w:t>
      </w:r>
    </w:p>
    <w:p w14:paraId="5D2EB352" w14:textId="77777777" w:rsidR="00A211A9" w:rsidRPr="00F907C4" w:rsidRDefault="00A211A9" w:rsidP="00A211A9">
      <w:pPr>
        <w:pStyle w:val="ConsPlusNormal"/>
        <w:keepNext/>
        <w:keepLines/>
        <w:ind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Pr="00F907C4">
        <w:rPr>
          <w:sz w:val="24"/>
          <w:szCs w:val="24"/>
        </w:rPr>
        <w:t xml:space="preserve"> подтверждае</w:t>
      </w:r>
      <w:r>
        <w:rPr>
          <w:sz w:val="24"/>
          <w:szCs w:val="24"/>
        </w:rPr>
        <w:t>т</w:t>
      </w:r>
      <w:r w:rsidRPr="00F907C4">
        <w:rPr>
          <w:sz w:val="24"/>
          <w:szCs w:val="24"/>
        </w:rPr>
        <w:t xml:space="preserve">, что в отношении </w:t>
      </w:r>
    </w:p>
    <w:p w14:paraId="63A236FD" w14:textId="77777777" w:rsidR="00A211A9" w:rsidRPr="00F907C4" w:rsidRDefault="00A211A9" w:rsidP="00A211A9">
      <w:pPr>
        <w:pStyle w:val="ConsPlusNormal"/>
        <w:keepNext/>
        <w:keepLines/>
        <w:ind w:right="-1"/>
        <w:jc w:val="both"/>
        <w:rPr>
          <w:sz w:val="24"/>
          <w:szCs w:val="24"/>
        </w:rPr>
      </w:pPr>
      <w:r w:rsidRPr="00F907C4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</w:t>
      </w:r>
      <w:r w:rsidRPr="00F907C4">
        <w:rPr>
          <w:sz w:val="24"/>
          <w:szCs w:val="24"/>
        </w:rPr>
        <w:t>_______________________</w:t>
      </w:r>
    </w:p>
    <w:p w14:paraId="61247ED2" w14:textId="77777777" w:rsidR="00A211A9" w:rsidRPr="00F907C4" w:rsidRDefault="00A211A9" w:rsidP="00A211A9">
      <w:pPr>
        <w:pStyle w:val="ConsPlusNormal"/>
        <w:keepNext/>
        <w:keepLines/>
        <w:ind w:right="-1"/>
        <w:jc w:val="center"/>
        <w:rPr>
          <w:sz w:val="24"/>
          <w:szCs w:val="24"/>
        </w:rPr>
      </w:pPr>
      <w:r w:rsidRPr="00F907C4">
        <w:rPr>
          <w:sz w:val="20"/>
          <w:szCs w:val="20"/>
        </w:rPr>
        <w:t>(наименование организации или ФИО индивидуального предпр</w:t>
      </w:r>
      <w:r>
        <w:rPr>
          <w:sz w:val="20"/>
          <w:szCs w:val="20"/>
        </w:rPr>
        <w:t>инимателя</w:t>
      </w:r>
      <w:r w:rsidRPr="00F907C4">
        <w:rPr>
          <w:sz w:val="24"/>
          <w:szCs w:val="24"/>
        </w:rPr>
        <w:t>)</w:t>
      </w:r>
    </w:p>
    <w:p w14:paraId="5022223E" w14:textId="77777777" w:rsidR="00A211A9" w:rsidRPr="00F907C4" w:rsidRDefault="00A211A9" w:rsidP="00A211A9">
      <w:pPr>
        <w:pStyle w:val="ConsPlusNormal"/>
        <w:keepNext/>
        <w:keepLines/>
        <w:ind w:right="-1"/>
        <w:jc w:val="both"/>
        <w:rPr>
          <w:sz w:val="24"/>
          <w:szCs w:val="24"/>
        </w:rPr>
      </w:pPr>
      <w:r w:rsidRPr="00F907C4">
        <w:rPr>
          <w:sz w:val="24"/>
          <w:szCs w:val="24"/>
        </w:rPr>
        <w:t xml:space="preserve">не проводится процедура ликвидации, банкротства, </w:t>
      </w:r>
      <w:r>
        <w:rPr>
          <w:sz w:val="24"/>
          <w:szCs w:val="24"/>
        </w:rPr>
        <w:t xml:space="preserve">конкурсного производства, </w:t>
      </w:r>
      <w:r w:rsidRPr="00F907C4">
        <w:rPr>
          <w:sz w:val="24"/>
          <w:szCs w:val="24"/>
        </w:rPr>
        <w:t>деятельность не приостановлена</w:t>
      </w:r>
      <w:r>
        <w:rPr>
          <w:sz w:val="24"/>
          <w:szCs w:val="24"/>
        </w:rPr>
        <w:t xml:space="preserve"> в порядке, установленном Кодексом Российской Федерации об административных правонарушениях</w:t>
      </w:r>
      <w:r w:rsidRPr="00F907C4">
        <w:rPr>
          <w:sz w:val="24"/>
          <w:szCs w:val="24"/>
        </w:rPr>
        <w:t xml:space="preserve">, а также что не имеется неисполненной обязанности по уплате налогов, сборов </w:t>
      </w:r>
      <w:r>
        <w:rPr>
          <w:sz w:val="24"/>
          <w:szCs w:val="24"/>
        </w:rPr>
        <w:t>задолженности по иным обязательным платежам в бюджеты бюджетной системы Российской Федерации</w:t>
      </w:r>
      <w:r w:rsidRPr="00F907C4">
        <w:rPr>
          <w:sz w:val="24"/>
          <w:szCs w:val="24"/>
        </w:rPr>
        <w:t>, подлежащих уплате в соответствии с нормами законодательства Российской Федерации.</w:t>
      </w:r>
    </w:p>
    <w:p w14:paraId="48888A33" w14:textId="392100F7" w:rsidR="00A211A9" w:rsidRPr="00996C00" w:rsidRDefault="00A211A9" w:rsidP="00A211A9">
      <w:pPr>
        <w:pStyle w:val="ConsPlusNonformat"/>
        <w:keepNext/>
        <w:keepLines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C0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п. 3 ст. 3, ст. 9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br/>
      </w:r>
      <w:r w:rsidRPr="00996C00">
        <w:rPr>
          <w:rFonts w:ascii="Times New Roman" w:hAnsi="Times New Roman" w:cs="Times New Roman"/>
          <w:sz w:val="24"/>
          <w:szCs w:val="24"/>
        </w:rPr>
        <w:t>№ 152-ФЗ «О персональных данных» подтверждаю свое согласие на обработку</w:t>
      </w:r>
      <w:r w:rsidRPr="00996C00">
        <w:rPr>
          <w:sz w:val="24"/>
          <w:szCs w:val="24"/>
        </w:rPr>
        <w:t xml:space="preserve"> </w:t>
      </w:r>
      <w:r w:rsidRPr="00996C00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заявителя, а также согласие </w:t>
      </w:r>
      <w:r w:rsidR="00075E37">
        <w:rPr>
          <w:rFonts w:ascii="Times New Roman" w:hAnsi="Times New Roman" w:cs="Times New Roman"/>
          <w:sz w:val="24"/>
          <w:szCs w:val="24"/>
        </w:rPr>
        <w:t>доверителя</w:t>
      </w:r>
      <w:r w:rsidRPr="00996C00">
        <w:rPr>
          <w:rFonts w:ascii="Times New Roman" w:hAnsi="Times New Roman" w:cs="Times New Roman"/>
          <w:sz w:val="24"/>
          <w:szCs w:val="24"/>
        </w:rPr>
        <w:t xml:space="preserve"> в целях и объеме, необходимых в соответствии с действующими нормативными актами</w:t>
      </w:r>
      <w:r>
        <w:rPr>
          <w:rFonts w:ascii="Times New Roman" w:hAnsi="Times New Roman" w:cs="Times New Roman"/>
          <w:sz w:val="24"/>
          <w:szCs w:val="24"/>
        </w:rPr>
        <w:t>, извещением</w:t>
      </w:r>
      <w:r w:rsidRPr="00996C00">
        <w:rPr>
          <w:rFonts w:ascii="Times New Roman" w:hAnsi="Times New Roman" w:cs="Times New Roman"/>
          <w:sz w:val="24"/>
          <w:szCs w:val="24"/>
        </w:rPr>
        <w:t xml:space="preserve">, </w:t>
      </w:r>
      <w:r w:rsidRPr="0099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подлежащих опубликованию </w:t>
      </w:r>
      <w:r w:rsidRPr="00996C00">
        <w:rPr>
          <w:rFonts w:ascii="Times New Roman" w:hAnsi="Times New Roman" w:cs="Times New Roman"/>
          <w:sz w:val="24"/>
          <w:szCs w:val="24"/>
        </w:rPr>
        <w:t>и (</w:t>
      </w:r>
      <w:r w:rsidRPr="0099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или) обязательному раскрытию </w:t>
      </w:r>
      <w:r w:rsidRPr="00996C00">
        <w:rPr>
          <w:rFonts w:ascii="Times New Roman" w:hAnsi="Times New Roman" w:cs="Times New Roman"/>
          <w:sz w:val="24"/>
          <w:szCs w:val="24"/>
        </w:rPr>
        <w:t xml:space="preserve">уполномоченным органом на проведение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996C00">
        <w:rPr>
          <w:rFonts w:ascii="Times New Roman" w:hAnsi="Times New Roman" w:cs="Times New Roman"/>
          <w:sz w:val="24"/>
          <w:szCs w:val="24"/>
        </w:rPr>
        <w:t xml:space="preserve"> </w:t>
      </w:r>
      <w:r w:rsidRPr="0099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Pr="00996C00">
        <w:rPr>
          <w:rFonts w:ascii="Times New Roman" w:hAnsi="Times New Roman" w:cs="Times New Roman"/>
          <w:sz w:val="24"/>
          <w:szCs w:val="24"/>
        </w:rPr>
        <w:t xml:space="preserve">с действующими нормативными актами и </w:t>
      </w:r>
      <w:r>
        <w:rPr>
          <w:rFonts w:ascii="Times New Roman" w:hAnsi="Times New Roman" w:cs="Times New Roman"/>
          <w:sz w:val="24"/>
          <w:szCs w:val="24"/>
        </w:rPr>
        <w:t>извещением</w:t>
      </w:r>
      <w:r w:rsidRPr="00996C00">
        <w:rPr>
          <w:rFonts w:ascii="Times New Roman" w:hAnsi="Times New Roman" w:cs="Times New Roman"/>
          <w:sz w:val="24"/>
          <w:szCs w:val="24"/>
        </w:rPr>
        <w:t xml:space="preserve"> (передачу, хранение и опубликование, на совершение иных действий).</w:t>
      </w:r>
    </w:p>
    <w:p w14:paraId="392AB306" w14:textId="77777777" w:rsidR="00A211A9" w:rsidRPr="00996C00" w:rsidRDefault="00A211A9" w:rsidP="00A211A9">
      <w:pPr>
        <w:pStyle w:val="ConsPlusNonformat"/>
        <w:keepNext/>
        <w:keepLines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C00">
        <w:rPr>
          <w:rFonts w:ascii="Times New Roman" w:hAnsi="Times New Roman" w:cs="Times New Roman"/>
          <w:sz w:val="24"/>
          <w:szCs w:val="24"/>
        </w:rPr>
        <w:t>Настоящее согласие действительно до исполнения всех обязательств по договору на право заключения договора на размещение нестационарного объекта для организации досуга (</w:t>
      </w:r>
      <w:r>
        <w:rPr>
          <w:rFonts w:ascii="Times New Roman" w:hAnsi="Times New Roman" w:cs="Times New Roman"/>
          <w:sz w:val="24"/>
          <w:szCs w:val="24"/>
        </w:rPr>
        <w:t>аттракционы</w:t>
      </w:r>
      <w:r w:rsidRPr="00996C00">
        <w:rPr>
          <w:rFonts w:ascii="Times New Roman" w:hAnsi="Times New Roman" w:cs="Times New Roman"/>
          <w:sz w:val="24"/>
          <w:szCs w:val="24"/>
        </w:rPr>
        <w:t xml:space="preserve">) на территории общего пользования городского округа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996C00">
        <w:rPr>
          <w:rFonts w:ascii="Times New Roman" w:hAnsi="Times New Roman" w:cs="Times New Roman"/>
          <w:sz w:val="24"/>
          <w:szCs w:val="24"/>
        </w:rPr>
        <w:t>«Город Калининград».</w:t>
      </w:r>
    </w:p>
    <w:p w14:paraId="1648824C" w14:textId="3622C79E" w:rsidR="00142A26" w:rsidRPr="00FA25AB" w:rsidRDefault="00A211A9" w:rsidP="00A211A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C2B71">
        <w:rPr>
          <w:rFonts w:cs="Times New Roman"/>
          <w:szCs w:val="24"/>
        </w:rPr>
        <w:t>Достоверность представленной информации подтверждаю.</w:t>
      </w:r>
    </w:p>
    <w:sectPr w:rsidR="00142A26" w:rsidRPr="00FA25AB" w:rsidSect="00443D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20"/>
    <w:rsid w:val="00075E37"/>
    <w:rsid w:val="00142A26"/>
    <w:rsid w:val="00360715"/>
    <w:rsid w:val="00443D20"/>
    <w:rsid w:val="00A211A9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4B80"/>
  <w15:chartTrackingRefBased/>
  <w15:docId w15:val="{5579B961-7C36-4ECD-9F0C-E8CCD49B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D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43D20"/>
    <w:rPr>
      <w:color w:val="0000FF"/>
      <w:u w:val="single"/>
    </w:rPr>
  </w:style>
  <w:style w:type="paragraph" w:customStyle="1" w:styleId="ConsPlusNormal">
    <w:name w:val="ConsPlusNormal"/>
    <w:link w:val="ConsPlusNormal0"/>
    <w:rsid w:val="00443D20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character" w:customStyle="1" w:styleId="ConsPlusNormal0">
    <w:name w:val="ConsPlusNormal Знак"/>
    <w:link w:val="ConsPlusNormal"/>
    <w:locked/>
    <w:rsid w:val="00443D20"/>
    <w:rPr>
      <w:rFonts w:cs="Times New Roman"/>
      <w:kern w:val="0"/>
      <w:sz w:val="28"/>
      <w:szCs w:val="28"/>
      <w14:ligatures w14:val="none"/>
    </w:rPr>
  </w:style>
  <w:style w:type="paragraph" w:customStyle="1" w:styleId="ConsPlusNonformat">
    <w:name w:val="ConsPlusNonformat"/>
    <w:next w:val="a"/>
    <w:uiPriority w:val="99"/>
    <w:rsid w:val="00443D20"/>
    <w:pPr>
      <w:widowControl w:val="0"/>
      <w:suppressAutoHyphens/>
      <w:autoSpaceDE w:val="0"/>
    </w:pPr>
    <w:rPr>
      <w:rFonts w:ascii="Courier New" w:eastAsia="Courier New" w:hAnsi="Courier New" w:cs="Courier New"/>
      <w:kern w:val="0"/>
      <w:sz w:val="20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Небесенко Надежда Анатольевна</cp:lastModifiedBy>
  <cp:revision>4</cp:revision>
  <dcterms:created xsi:type="dcterms:W3CDTF">2023-04-18T10:26:00Z</dcterms:created>
  <dcterms:modified xsi:type="dcterms:W3CDTF">2024-04-25T09:07:00Z</dcterms:modified>
</cp:coreProperties>
</file>