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1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18"/>
        <w:gridCol w:w="5353"/>
      </w:tblGrid>
      <w:tr w:rsidR="006048FB" w:rsidRPr="00B16EBC" w:rsidTr="006048FB">
        <w:trPr>
          <w:cantSplit/>
          <w:trHeight w:val="561"/>
        </w:trPr>
        <w:tc>
          <w:tcPr>
            <w:tcW w:w="4218" w:type="dxa"/>
          </w:tcPr>
          <w:p w:rsidR="006048FB" w:rsidRPr="00B16EBC" w:rsidRDefault="006048FB" w:rsidP="006048F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6EB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«СОГЛАСОВАНО»</w:t>
            </w:r>
          </w:p>
        </w:tc>
        <w:tc>
          <w:tcPr>
            <w:tcW w:w="5353" w:type="dxa"/>
          </w:tcPr>
          <w:p w:rsidR="006048FB" w:rsidRPr="00B16EBC" w:rsidRDefault="006048FB" w:rsidP="006048F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</w:t>
            </w:r>
            <w:r w:rsidRPr="00B16EB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«УТВЕРЖДАЮ"</w:t>
            </w:r>
          </w:p>
        </w:tc>
      </w:tr>
      <w:tr w:rsidR="006048FB" w:rsidRPr="00BB06E0" w:rsidTr="006048FB">
        <w:trPr>
          <w:cantSplit/>
          <w:trHeight w:val="70"/>
        </w:trPr>
        <w:tc>
          <w:tcPr>
            <w:tcW w:w="4218" w:type="dxa"/>
          </w:tcPr>
          <w:p w:rsidR="006048FB" w:rsidRDefault="006048FB" w:rsidP="00604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6048FB" w:rsidRDefault="006048FB" w:rsidP="00604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МКУ  ГО «Город Калининград»</w:t>
            </w:r>
          </w:p>
          <w:p w:rsidR="006048FB" w:rsidRPr="004F6CCF" w:rsidRDefault="006048FB" w:rsidP="00604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«КР МКД» </w:t>
            </w:r>
          </w:p>
        </w:tc>
        <w:tc>
          <w:tcPr>
            <w:tcW w:w="5353" w:type="dxa"/>
          </w:tcPr>
          <w:p w:rsidR="006048FB" w:rsidRPr="00BB06E0" w:rsidRDefault="006048FB" w:rsidP="00604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1"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6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Генеральный директор </w:t>
            </w:r>
          </w:p>
          <w:p w:rsidR="006048FB" w:rsidRPr="00BB06E0" w:rsidRDefault="006048FB" w:rsidP="008615A6">
            <w:pPr>
              <w:widowControl w:val="0"/>
              <w:autoSpaceDE w:val="0"/>
              <w:autoSpaceDN w:val="0"/>
              <w:adjustRightInd w:val="0"/>
              <w:spacing w:line="240" w:lineRule="auto"/>
              <w:ind w:left="301"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06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ООО «УК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BB06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тарый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Pr="00BB06E0">
              <w:rPr>
                <w:rFonts w:ascii="Times New Roman" w:hAnsi="Times New Roman"/>
                <w:sz w:val="24"/>
                <w:szCs w:val="24"/>
                <w:lang w:eastAsia="ru-RU"/>
              </w:rPr>
              <w:t>ород»</w:t>
            </w:r>
          </w:p>
        </w:tc>
      </w:tr>
      <w:tr w:rsidR="006048FB" w:rsidRPr="004F6CCF" w:rsidTr="006048FB">
        <w:trPr>
          <w:cantSplit/>
          <w:trHeight w:val="70"/>
        </w:trPr>
        <w:tc>
          <w:tcPr>
            <w:tcW w:w="4218" w:type="dxa"/>
          </w:tcPr>
          <w:p w:rsidR="006048FB" w:rsidRPr="000B4238" w:rsidRDefault="006048FB" w:rsidP="006048F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________________/С.Б.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Русович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/</w:t>
            </w:r>
          </w:p>
        </w:tc>
        <w:tc>
          <w:tcPr>
            <w:tcW w:w="5353" w:type="dxa"/>
          </w:tcPr>
          <w:p w:rsidR="006048FB" w:rsidRPr="004F6CCF" w:rsidRDefault="006048FB" w:rsidP="008615A6">
            <w:pPr>
              <w:widowControl w:val="0"/>
              <w:autoSpaceDE w:val="0"/>
              <w:autoSpaceDN w:val="0"/>
              <w:adjustRightInd w:val="0"/>
              <w:spacing w:line="240" w:lineRule="auto"/>
              <w:ind w:left="70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__________________/Е.В.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Шулепко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</w:tr>
      <w:tr w:rsidR="006048FB" w:rsidRPr="004F6CCF" w:rsidTr="006048FB">
        <w:trPr>
          <w:cantSplit/>
          <w:trHeight w:val="70"/>
        </w:trPr>
        <w:tc>
          <w:tcPr>
            <w:tcW w:w="4218" w:type="dxa"/>
          </w:tcPr>
          <w:p w:rsidR="006048FB" w:rsidRPr="004F6CCF" w:rsidRDefault="006048FB" w:rsidP="006048F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6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«______»_______________20</w:t>
            </w:r>
            <w:r w:rsidRPr="006048F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  <w:r w:rsidRPr="004F6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353" w:type="dxa"/>
          </w:tcPr>
          <w:p w:rsidR="006048FB" w:rsidRPr="004F6CCF" w:rsidRDefault="006048FB" w:rsidP="006048FB">
            <w:pPr>
              <w:widowControl w:val="0"/>
              <w:autoSpaceDE w:val="0"/>
              <w:autoSpaceDN w:val="0"/>
              <w:adjustRightInd w:val="0"/>
              <w:spacing w:line="240" w:lineRule="auto"/>
              <w:ind w:left="301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6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«______»_______________20</w:t>
            </w:r>
            <w:r w:rsidRPr="006048F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  <w:r w:rsidRPr="004F6C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6048FB" w:rsidRDefault="006048FB" w:rsidP="0068372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83725" w:rsidRDefault="00683725" w:rsidP="0068372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683725" w:rsidRDefault="00683725" w:rsidP="00683725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 капитальный ремонт </w:t>
      </w:r>
      <w:r w:rsidR="003F659A">
        <w:rPr>
          <w:rFonts w:ascii="Times New Roman" w:hAnsi="Times New Roman"/>
          <w:bCs/>
          <w:sz w:val="28"/>
          <w:szCs w:val="28"/>
        </w:rPr>
        <w:t>крыши многоквартирного дома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№ 49 по ул. </w:t>
      </w:r>
      <w:proofErr w:type="gramStart"/>
      <w:r>
        <w:rPr>
          <w:rFonts w:ascii="Times New Roman" w:hAnsi="Times New Roman"/>
          <w:bCs/>
          <w:sz w:val="28"/>
          <w:szCs w:val="28"/>
        </w:rPr>
        <w:t>Ленинградск</w:t>
      </w:r>
      <w:r w:rsidR="004C37B6">
        <w:rPr>
          <w:rFonts w:ascii="Times New Roman" w:hAnsi="Times New Roman"/>
          <w:bCs/>
          <w:sz w:val="28"/>
          <w:szCs w:val="28"/>
        </w:rPr>
        <w:t>ая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г. Калининграда.</w:t>
      </w:r>
    </w:p>
    <w:p w:rsidR="00683725" w:rsidRDefault="00683725" w:rsidP="0068372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83725" w:rsidRDefault="00683725" w:rsidP="0068372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111"/>
        <w:gridCol w:w="4643"/>
      </w:tblGrid>
      <w:tr w:rsidR="00683725" w:rsidTr="0068372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25" w:rsidRDefault="006837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25" w:rsidRDefault="006837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25" w:rsidRDefault="006837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683725" w:rsidTr="0068372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25" w:rsidRDefault="006837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25" w:rsidRDefault="0068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объекта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25" w:rsidRDefault="0068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683725" w:rsidTr="0068372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25" w:rsidRDefault="006837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25" w:rsidRDefault="0068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25" w:rsidRDefault="0068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Россия,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Калининград</w:t>
            </w:r>
          </w:p>
          <w:p w:rsidR="00683725" w:rsidRDefault="0068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Ленинградская, № 49</w:t>
            </w:r>
          </w:p>
        </w:tc>
      </w:tr>
      <w:tr w:rsidR="00683725" w:rsidTr="0068372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25" w:rsidRDefault="006837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25" w:rsidRDefault="004C37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 w:rsidR="00683725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25" w:rsidRDefault="004C37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ООО «УК Старый Город»</w:t>
            </w:r>
          </w:p>
        </w:tc>
      </w:tr>
      <w:tr w:rsidR="00683725" w:rsidTr="0068372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25" w:rsidRDefault="006837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25" w:rsidRDefault="0068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725" w:rsidRDefault="00683725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683725" w:rsidTr="0068372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25" w:rsidRDefault="006837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25" w:rsidRDefault="0068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725" w:rsidRDefault="00683725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683725" w:rsidTr="0068372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25" w:rsidRDefault="006837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25" w:rsidRDefault="0068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725" w:rsidRDefault="00683725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683725" w:rsidTr="0068372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25" w:rsidRDefault="006837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25" w:rsidRDefault="0068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725" w:rsidRDefault="00683725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683725" w:rsidTr="0068372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25" w:rsidRDefault="006837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25" w:rsidRDefault="0068372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725" w:rsidRDefault="00683725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683725" w:rsidRDefault="00683725" w:rsidP="0068372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83725" w:rsidRDefault="00683725" w:rsidP="00683725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требования: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9174"/>
      </w:tblGrid>
      <w:tr w:rsidR="00683725" w:rsidTr="006837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25" w:rsidRDefault="006837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25" w:rsidRDefault="0068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многоквартирном доме,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расположенному по адресу: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г. Калининград, ул.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Ленинградская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№ 49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 выполнить капитальный ремонт, в том числе:</w:t>
            </w:r>
          </w:p>
          <w:p w:rsidR="00683725" w:rsidRDefault="0068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ремонт крыши.</w:t>
            </w:r>
          </w:p>
        </w:tc>
      </w:tr>
      <w:tr w:rsidR="00683725" w:rsidTr="006837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25" w:rsidRDefault="006837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25" w:rsidRDefault="0068372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Подрядчику необходимо учесть, что работы будут выполняться в условиях эксплуатирующего жилого дома.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Работы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возможно производить с 8-00 до 20-00 в будни, в субботу с 8-00  до  15-00, воскресенье – выходной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Очередность выполнения работ должна быть согласована с заказчиком.</w:t>
            </w:r>
          </w:p>
        </w:tc>
      </w:tr>
      <w:tr w:rsidR="00683725" w:rsidTr="006837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25" w:rsidRDefault="006837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25" w:rsidRDefault="00683725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возлагается на  подрядчика, ответственным за производством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работ назначается приказом, копия приказа предоставляется Техническому заказчику МКУ «КР МКД».</w:t>
            </w:r>
          </w:p>
        </w:tc>
      </w:tr>
      <w:tr w:rsidR="00683725" w:rsidTr="006837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25" w:rsidRDefault="006837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25" w:rsidRDefault="0068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 должны иметь сертификаты качества/соответствия и разрешены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для применения в жилом фонде. На скрытые  работы должны оформляться акты скрытых работ. К актам на скрытые работы прикладывается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фотофиксация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скрытых работ.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«КР МКД».</w:t>
            </w:r>
          </w:p>
        </w:tc>
      </w:tr>
      <w:tr w:rsidR="00683725" w:rsidTr="006837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25" w:rsidRDefault="006837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25" w:rsidRDefault="0068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3725" w:rsidRDefault="00683725" w:rsidP="00013A8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работ: 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не более </w:t>
            </w:r>
            <w:r w:rsidR="004C37B6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0 календарных дней,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 учетом климатологии</w:t>
            </w:r>
            <w:r w:rsidR="004C37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соблюдения технологического процесса производства работа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683725" w:rsidRDefault="00683725" w:rsidP="00013A8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начала производства работ Подрядчик обязан разработать и представить для согласования с Техническим заказчиком МКУ «КР МКД» технологические карты по капитальному ремонту дома с деталировкой узлов, а также принять строительную площадку для производства работ по акту приема-передачи.</w:t>
            </w:r>
          </w:p>
          <w:p w:rsidR="00683725" w:rsidRDefault="00683725" w:rsidP="00013A8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Подрядчика причинам, Подрядчик обязан письменно уведомить Технического заказчика МКУ «КР МКД» и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предоставить документы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«КР МКД».</w:t>
            </w:r>
          </w:p>
          <w:p w:rsidR="00683725" w:rsidRDefault="00683725" w:rsidP="00013A8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биотуалет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ограждающие ленты в местах прохода людей, щиты над входами в подъезд. </w:t>
            </w:r>
          </w:p>
          <w:p w:rsidR="00683725" w:rsidRDefault="00683725" w:rsidP="00013A8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обязан при выполнении подготовительных и ремонтных работ предусмотреть мероприятия по предотвращению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залития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жилых помещений во время выпадения атмосферных осадков.</w:t>
            </w:r>
          </w:p>
          <w:p w:rsidR="00683725" w:rsidRDefault="00683725" w:rsidP="00013A8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</w:tc>
      </w:tr>
      <w:tr w:rsidR="00683725" w:rsidTr="00683725">
        <w:trPr>
          <w:trHeight w:val="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25" w:rsidRDefault="006837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25" w:rsidRDefault="0068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заказчик МКУ «КР МКД» совместно с Подрядчиком и представителем Строительного контроля имеют право изменить объем всех предусмотренных контрактом работ, услуг не более чем на два процента такого объема, в случае выявления потребности в дополнительных работах, услугах, не предусмотренных контрактом, но связанных с работами, услугами предусмотренными контрактом, или при прекращении потребности в предусмотренной контрактом части работ, услуг.</w:t>
            </w:r>
            <w:proofErr w:type="gramEnd"/>
          </w:p>
        </w:tc>
      </w:tr>
      <w:tr w:rsidR="00683725" w:rsidTr="006837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25" w:rsidRDefault="006837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25" w:rsidRDefault="0068372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 ремонтные работы производятся в соответствии: </w:t>
            </w:r>
          </w:p>
          <w:p w:rsidR="00683725" w:rsidRDefault="00683725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СНиП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РК 2.04-10-2004 «Изоляционные и отделочные покрытия»</w:t>
            </w:r>
          </w:p>
          <w:p w:rsidR="00683725" w:rsidRDefault="00683725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 1713330.2011 «Кровли»</w:t>
            </w:r>
          </w:p>
          <w:p w:rsidR="00683725" w:rsidRDefault="00683725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МДС 12-33.2007 «Кровельные работы»</w:t>
            </w:r>
          </w:p>
          <w:p w:rsidR="00683725" w:rsidRDefault="00683725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 50.13330.2012 «Тепловая защита зданий»</w:t>
            </w:r>
          </w:p>
          <w:p w:rsidR="00683725" w:rsidRDefault="00683725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 2.13130.2012 «Системы противопожарной защиты Обеспечение огнестойкости объектов защиты»</w:t>
            </w:r>
          </w:p>
          <w:p w:rsidR="00683725" w:rsidRDefault="00683725">
            <w:pPr>
              <w:widowControl w:val="0"/>
              <w:autoSpaceDE w:val="0"/>
              <w:autoSpaceDN w:val="0"/>
              <w:adjustRightInd w:val="0"/>
              <w:spacing w:before="20" w:after="20"/>
              <w:ind w:right="30" w:firstLine="2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ГОСТ 30402-96 «Материалы строительные. Методы испытаний на горючесть»</w:t>
            </w:r>
          </w:p>
          <w:p w:rsidR="00683725" w:rsidRDefault="00683725">
            <w:pPr>
              <w:pStyle w:val="1"/>
              <w:shd w:val="clear" w:color="auto" w:fill="FFFFFF"/>
              <w:spacing w:before="0"/>
              <w:ind w:right="238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СП 12-135-2003 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>«Безопасность труда в строительстве»</w:t>
            </w:r>
          </w:p>
        </w:tc>
      </w:tr>
      <w:tr w:rsidR="00683725" w:rsidTr="0068372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25" w:rsidRDefault="0068372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25" w:rsidRDefault="00683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Передача объекта Подрядчику происходит по акту приема-передачи с осмотром 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фотофиксацией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квартир верхних этажей.</w:t>
            </w:r>
          </w:p>
        </w:tc>
      </w:tr>
    </w:tbl>
    <w:p w:rsidR="004C37B6" w:rsidRDefault="004C37B6" w:rsidP="0068372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C37B6" w:rsidRDefault="004C37B6" w:rsidP="0068372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C37B6" w:rsidRDefault="004C37B6" w:rsidP="0068372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83725" w:rsidRDefault="00683725" w:rsidP="0068372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p w:rsidR="004C37B6" w:rsidRDefault="004C37B6" w:rsidP="0068372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C37B6" w:rsidRDefault="004C37B6" w:rsidP="0068372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895"/>
      </w:tblGrid>
      <w:tr w:rsidR="00683725" w:rsidTr="006837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25" w:rsidRDefault="00683725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25" w:rsidRDefault="00683725">
            <w:pPr>
              <w:pStyle w:val="a3"/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КРЫША</w:t>
            </w:r>
          </w:p>
        </w:tc>
      </w:tr>
      <w:tr w:rsidR="00683725" w:rsidTr="006837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725" w:rsidRDefault="00683725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25" w:rsidRDefault="0068372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Керамическая черепица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Tandach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либо аналог.</w:t>
            </w:r>
          </w:p>
        </w:tc>
      </w:tr>
      <w:tr w:rsidR="00683725" w:rsidTr="006837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725" w:rsidRDefault="00683725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25" w:rsidRDefault="0068372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Доска обрезная толщиной не менее 25 мм </w:t>
            </w:r>
          </w:p>
        </w:tc>
      </w:tr>
      <w:tr w:rsidR="00683725" w:rsidTr="006837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725" w:rsidRDefault="00683725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25" w:rsidRDefault="0068372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Бруски обрезные, размеры не менее 50х50 мм</w:t>
            </w:r>
          </w:p>
        </w:tc>
      </w:tr>
      <w:tr w:rsidR="00683725" w:rsidTr="006837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725" w:rsidRDefault="00683725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25" w:rsidRDefault="00683725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Доска обрезная для усиления стропильной системы 150х50мм</w:t>
            </w:r>
          </w:p>
        </w:tc>
      </w:tr>
      <w:tr w:rsidR="00683725" w:rsidTr="006837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725" w:rsidRDefault="00683725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25" w:rsidRDefault="00683725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Брус обрезной 100х150мм, 150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x150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мм</w:t>
            </w:r>
          </w:p>
        </w:tc>
      </w:tr>
      <w:tr w:rsidR="00683725" w:rsidTr="006837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725" w:rsidRDefault="00683725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25" w:rsidRDefault="0068372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Антисептик-антипирен &lt;ПИРИЛАКС СС-2&gt; для древесины  либо аналог</w:t>
            </w:r>
          </w:p>
        </w:tc>
      </w:tr>
      <w:tr w:rsidR="00683725" w:rsidTr="006837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725" w:rsidRDefault="00683725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25" w:rsidRDefault="00683725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Пленка диффузионная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Tyvek</w:t>
            </w:r>
            <w:proofErr w:type="spellEnd"/>
            <w:r w:rsidRPr="006837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Soft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или аналог</w:t>
            </w:r>
          </w:p>
        </w:tc>
      </w:tr>
      <w:tr w:rsidR="00683725" w:rsidTr="006837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725" w:rsidRDefault="00683725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25" w:rsidRDefault="0068372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Сталь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оцинкованная листовая толщиной не менее 0,7мм</w:t>
            </w:r>
          </w:p>
        </w:tc>
      </w:tr>
      <w:tr w:rsidR="00683725" w:rsidTr="006837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725" w:rsidRDefault="00683725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25" w:rsidRDefault="0068372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Кирпич керамический одинарный, размером 250х120х65 мм, марка 150</w:t>
            </w:r>
          </w:p>
        </w:tc>
      </w:tr>
      <w:tr w:rsidR="00683725" w:rsidTr="006837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725" w:rsidRDefault="00683725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25" w:rsidRDefault="0068372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Люк выхода на крышу </w:t>
            </w:r>
          </w:p>
        </w:tc>
      </w:tr>
      <w:tr w:rsidR="00683725" w:rsidTr="006837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725" w:rsidRDefault="00683725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25" w:rsidRDefault="0068372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Водосточная система  по расчету</w:t>
            </w:r>
          </w:p>
        </w:tc>
      </w:tr>
      <w:tr w:rsidR="00683725" w:rsidTr="006837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725" w:rsidRDefault="00683725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25" w:rsidRDefault="0068372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Снегозадержание по расчету</w:t>
            </w:r>
          </w:p>
        </w:tc>
      </w:tr>
      <w:tr w:rsidR="00683725" w:rsidTr="006837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725" w:rsidRDefault="00683725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25" w:rsidRDefault="00683725">
            <w:pPr>
              <w:pStyle w:val="a3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УТЕПЛЕНИЕ МАНСАРД</w:t>
            </w:r>
          </w:p>
        </w:tc>
      </w:tr>
      <w:tr w:rsidR="00683725" w:rsidTr="006837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725" w:rsidRDefault="00683725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25" w:rsidRDefault="0068372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Пленка пароизоляционная ЮТАФОЛ (3-х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слойная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полиэтиленовая с армированным слоем из полиэтиленовых полос) либо аналог</w:t>
            </w:r>
          </w:p>
        </w:tc>
      </w:tr>
      <w:tr w:rsidR="00683725" w:rsidTr="006837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725" w:rsidRDefault="00683725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25" w:rsidRDefault="00683725">
            <w:pPr>
              <w:pStyle w:val="a3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Плиты из минеральной ваты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IZOVER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683725" w:rsidTr="006837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725" w:rsidRDefault="00683725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25" w:rsidRDefault="00683725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Пленка диффузионная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Tyvek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Soft</w:t>
            </w:r>
            <w:proofErr w:type="spellEnd"/>
          </w:p>
        </w:tc>
      </w:tr>
      <w:tr w:rsidR="00683725" w:rsidTr="006837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725" w:rsidRDefault="00683725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725" w:rsidRDefault="00683725">
            <w:pPr>
              <w:pStyle w:val="a3"/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Оконные блоки металлопластиковые поворотно-откидные</w:t>
            </w:r>
          </w:p>
        </w:tc>
      </w:tr>
    </w:tbl>
    <w:p w:rsidR="00683725" w:rsidRDefault="00683725" w:rsidP="0068372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3725" w:rsidRDefault="00683725" w:rsidP="0068372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Все материалы, используемые в ходе ремонтно-строительных работ должны иметь, сертификаты качества/соответствия и разрешены для применения в жилом фонде.</w:t>
      </w:r>
    </w:p>
    <w:p w:rsidR="004C37B6" w:rsidRDefault="004C37B6" w:rsidP="006837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37B6" w:rsidRDefault="004C37B6" w:rsidP="006837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3725" w:rsidRDefault="00683725" w:rsidP="006837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4. Качество работ:</w:t>
      </w:r>
    </w:p>
    <w:p w:rsidR="00683725" w:rsidRDefault="00683725" w:rsidP="006837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3725" w:rsidRDefault="00683725" w:rsidP="006837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Срок предоставления гарантий качеств – не менее 5 лет.</w:t>
      </w:r>
    </w:p>
    <w:p w:rsidR="00683725" w:rsidRDefault="00683725" w:rsidP="006837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 сдаче объекта предоставляются сертификаты качества, накладные, счета-фактуры на  применяемые материалы.</w:t>
      </w:r>
    </w:p>
    <w:p w:rsidR="00683725" w:rsidRDefault="00683725" w:rsidP="006837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Уборка территории объекта от строительного мусора ежедневно. Вывоз мусора.</w:t>
      </w:r>
    </w:p>
    <w:p w:rsidR="00683725" w:rsidRDefault="00683725" w:rsidP="006837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D22149" w:rsidRDefault="00683725" w:rsidP="00683725">
      <w:pPr>
        <w:tabs>
          <w:tab w:val="left" w:pos="337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683725" w:rsidRDefault="00683725" w:rsidP="00D22149">
      <w:pPr>
        <w:tabs>
          <w:tab w:val="left" w:pos="33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Общие организационные вопросы:</w:t>
      </w:r>
    </w:p>
    <w:p w:rsidR="00683725" w:rsidRDefault="00683725" w:rsidP="00683725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83725" w:rsidRDefault="00683725" w:rsidP="006837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Подрядчику до начала выполнения ремонтных работ принять объект по акту с осмотром и </w:t>
      </w:r>
      <w:proofErr w:type="spellStart"/>
      <w:r>
        <w:rPr>
          <w:rFonts w:ascii="Times New Roman" w:hAnsi="Times New Roman"/>
          <w:sz w:val="28"/>
          <w:szCs w:val="28"/>
        </w:rPr>
        <w:t>фотофиксацией</w:t>
      </w:r>
      <w:proofErr w:type="spellEnd"/>
      <w:r>
        <w:rPr>
          <w:rFonts w:ascii="Times New Roman" w:hAnsi="Times New Roman"/>
          <w:sz w:val="28"/>
          <w:szCs w:val="28"/>
        </w:rPr>
        <w:t xml:space="preserve"> состояния квартир верхних этажей.</w:t>
      </w:r>
    </w:p>
    <w:p w:rsidR="00683725" w:rsidRDefault="00683725" w:rsidP="006837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 случае нанесения материального ущерба при производстве ремонтных работ Технический заказчик МКУ «КР МКД» и Подрядчик обязаны в 3-х </w:t>
      </w:r>
      <w:proofErr w:type="spellStart"/>
      <w:r>
        <w:rPr>
          <w:rFonts w:ascii="Times New Roman" w:hAnsi="Times New Roman"/>
          <w:sz w:val="28"/>
          <w:szCs w:val="28"/>
        </w:rPr>
        <w:t>дневный</w:t>
      </w:r>
      <w:proofErr w:type="spellEnd"/>
      <w:r>
        <w:rPr>
          <w:rFonts w:ascii="Times New Roman" w:hAnsi="Times New Roman"/>
          <w:sz w:val="28"/>
          <w:szCs w:val="28"/>
        </w:rPr>
        <w:t xml:space="preserve"> срок составить акт осмотра и принять решение о компенсации ущерба.</w:t>
      </w:r>
    </w:p>
    <w:p w:rsidR="00683725" w:rsidRDefault="00683725" w:rsidP="006837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Строительный контроль, Подрядчик не вправе менять ранее согласованную технологию и строительный материал (качественные характеристики) без согласования с Техническим заданием МКУ «КР МКД». </w:t>
      </w:r>
    </w:p>
    <w:p w:rsidR="00683725" w:rsidRDefault="00683725" w:rsidP="006837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Своевременно принимать меры к устранению замечаний, до устранения замечаний к дальнейшей работе не приступать.</w:t>
      </w:r>
    </w:p>
    <w:p w:rsidR="00683725" w:rsidRDefault="00683725" w:rsidP="006837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83725" w:rsidRDefault="00683725" w:rsidP="006837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3725" w:rsidRDefault="00683725" w:rsidP="0068372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Составил: </w:t>
      </w:r>
    </w:p>
    <w:p w:rsidR="00683725" w:rsidRDefault="00683725" w:rsidP="0068372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683725" w:rsidRDefault="00683725" w:rsidP="0068372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«КР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Е.Н. Сметанина</w:t>
      </w:r>
    </w:p>
    <w:p w:rsidR="00683725" w:rsidRDefault="00683725" w:rsidP="006837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3725" w:rsidRDefault="00683725" w:rsidP="0068372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Проверил: </w:t>
      </w:r>
    </w:p>
    <w:p w:rsidR="00683725" w:rsidRDefault="00683725" w:rsidP="0068372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 начальника отдела контроля</w:t>
      </w:r>
    </w:p>
    <w:p w:rsidR="00683725" w:rsidRDefault="00683725" w:rsidP="0068372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«КР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О.В. Толмачева</w:t>
      </w:r>
    </w:p>
    <w:p w:rsidR="00683725" w:rsidRDefault="00683725" w:rsidP="006837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3725" w:rsidRDefault="00683725" w:rsidP="0068372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EF6897" w:rsidRDefault="00EF6897"/>
    <w:sectPr w:rsidR="00EF6897" w:rsidSect="0068372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AC7A27"/>
    <w:multiLevelType w:val="hybridMultilevel"/>
    <w:tmpl w:val="4348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3725"/>
    <w:rsid w:val="00047C09"/>
    <w:rsid w:val="000508A1"/>
    <w:rsid w:val="000D35F8"/>
    <w:rsid w:val="00100584"/>
    <w:rsid w:val="001053BB"/>
    <w:rsid w:val="00111857"/>
    <w:rsid w:val="00116989"/>
    <w:rsid w:val="00165E22"/>
    <w:rsid w:val="0019297F"/>
    <w:rsid w:val="001D0B64"/>
    <w:rsid w:val="002A3196"/>
    <w:rsid w:val="002A3BAD"/>
    <w:rsid w:val="002B31DB"/>
    <w:rsid w:val="002C1602"/>
    <w:rsid w:val="002D67C0"/>
    <w:rsid w:val="00310125"/>
    <w:rsid w:val="003309BA"/>
    <w:rsid w:val="00350BFE"/>
    <w:rsid w:val="00363F8A"/>
    <w:rsid w:val="0036488E"/>
    <w:rsid w:val="00392B83"/>
    <w:rsid w:val="003B7ED8"/>
    <w:rsid w:val="003C2CA0"/>
    <w:rsid w:val="003C7AD7"/>
    <w:rsid w:val="003D0F18"/>
    <w:rsid w:val="003D2EF6"/>
    <w:rsid w:val="003F659A"/>
    <w:rsid w:val="00405CCC"/>
    <w:rsid w:val="00407BFE"/>
    <w:rsid w:val="00416DA6"/>
    <w:rsid w:val="00431EDD"/>
    <w:rsid w:val="0045153C"/>
    <w:rsid w:val="004606D4"/>
    <w:rsid w:val="004C37B6"/>
    <w:rsid w:val="004C7396"/>
    <w:rsid w:val="005B218E"/>
    <w:rsid w:val="005B748B"/>
    <w:rsid w:val="005F6721"/>
    <w:rsid w:val="006048FB"/>
    <w:rsid w:val="00624081"/>
    <w:rsid w:val="00644A68"/>
    <w:rsid w:val="006523CB"/>
    <w:rsid w:val="006525E4"/>
    <w:rsid w:val="0065383E"/>
    <w:rsid w:val="006702E7"/>
    <w:rsid w:val="00683725"/>
    <w:rsid w:val="00691FA2"/>
    <w:rsid w:val="006950B0"/>
    <w:rsid w:val="006B54CC"/>
    <w:rsid w:val="006C06EE"/>
    <w:rsid w:val="006C5678"/>
    <w:rsid w:val="006D345B"/>
    <w:rsid w:val="006E0090"/>
    <w:rsid w:val="006E1F6D"/>
    <w:rsid w:val="007135CB"/>
    <w:rsid w:val="00715705"/>
    <w:rsid w:val="00763BB8"/>
    <w:rsid w:val="007A6450"/>
    <w:rsid w:val="007C036D"/>
    <w:rsid w:val="007C5E1D"/>
    <w:rsid w:val="007D0890"/>
    <w:rsid w:val="00804A0C"/>
    <w:rsid w:val="00822B3E"/>
    <w:rsid w:val="00876E71"/>
    <w:rsid w:val="00892D9C"/>
    <w:rsid w:val="008B5E1E"/>
    <w:rsid w:val="008D4E38"/>
    <w:rsid w:val="009000CC"/>
    <w:rsid w:val="00903AEA"/>
    <w:rsid w:val="009331CA"/>
    <w:rsid w:val="00945645"/>
    <w:rsid w:val="0095027B"/>
    <w:rsid w:val="009D01D4"/>
    <w:rsid w:val="009D39DD"/>
    <w:rsid w:val="009F5420"/>
    <w:rsid w:val="00AE1531"/>
    <w:rsid w:val="00AE26E2"/>
    <w:rsid w:val="00AE55AA"/>
    <w:rsid w:val="00B04771"/>
    <w:rsid w:val="00B44A35"/>
    <w:rsid w:val="00B563C3"/>
    <w:rsid w:val="00B70C4F"/>
    <w:rsid w:val="00B72C36"/>
    <w:rsid w:val="00B73E6A"/>
    <w:rsid w:val="00B960F8"/>
    <w:rsid w:val="00BC5DF8"/>
    <w:rsid w:val="00BD5487"/>
    <w:rsid w:val="00C22E17"/>
    <w:rsid w:val="00C40366"/>
    <w:rsid w:val="00C4374B"/>
    <w:rsid w:val="00C46A13"/>
    <w:rsid w:val="00CB2FC6"/>
    <w:rsid w:val="00CC0D5C"/>
    <w:rsid w:val="00D22149"/>
    <w:rsid w:val="00D62771"/>
    <w:rsid w:val="00D757EC"/>
    <w:rsid w:val="00D85D6D"/>
    <w:rsid w:val="00D97EDF"/>
    <w:rsid w:val="00DC2D14"/>
    <w:rsid w:val="00DD7A18"/>
    <w:rsid w:val="00DF74EA"/>
    <w:rsid w:val="00E442D4"/>
    <w:rsid w:val="00E47BB5"/>
    <w:rsid w:val="00EA24BC"/>
    <w:rsid w:val="00EB7510"/>
    <w:rsid w:val="00EC0A79"/>
    <w:rsid w:val="00EF6897"/>
    <w:rsid w:val="00F20D06"/>
    <w:rsid w:val="00F3639C"/>
    <w:rsid w:val="00F41DE7"/>
    <w:rsid w:val="00F614BF"/>
    <w:rsid w:val="00FC1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72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837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7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68372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9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558FB-850C-431C-9CB0-507E6DE04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1008</Words>
  <Characters>5749</Characters>
  <Application>Microsoft Office Word</Application>
  <DocSecurity>0</DocSecurity>
  <Lines>47</Lines>
  <Paragraphs>13</Paragraphs>
  <ScaleCrop>false</ScaleCrop>
  <Company/>
  <LinksUpToDate>false</LinksUpToDate>
  <CharactersWithSpaces>6744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2015-09-16T11:53:00Z</dcterms:created>
  <dcterms:modified xsi:type="dcterms:W3CDTF">2015-11-19T14:41:00Z</dcterms:modified>
</cp:coreProperties>
</file>