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2AF" w:rsidRDefault="00FC72AF" w:rsidP="008628DC">
      <w:pPr>
        <w:ind w:left="1416"/>
        <w:jc w:val="both"/>
        <w:rPr>
          <w:sz w:val="24"/>
          <w:szCs w:val="24"/>
        </w:rPr>
      </w:pPr>
    </w:p>
    <w:tbl>
      <w:tblPr>
        <w:tblW w:w="6356" w:type="dxa"/>
        <w:tblInd w:w="3630" w:type="dxa"/>
        <w:tblLook w:val="04A0" w:firstRow="1" w:lastRow="0" w:firstColumn="1" w:lastColumn="0" w:noHBand="0" w:noVBand="1"/>
      </w:tblPr>
      <w:tblGrid>
        <w:gridCol w:w="6356"/>
      </w:tblGrid>
      <w:tr w:rsidR="00F81818" w:rsidRPr="00F24682" w:rsidTr="00F81818">
        <w:tc>
          <w:tcPr>
            <w:tcW w:w="6356" w:type="dxa"/>
            <w:shd w:val="clear" w:color="auto" w:fill="auto"/>
          </w:tcPr>
          <w:p w:rsidR="00F81818" w:rsidRPr="00F24682" w:rsidRDefault="00F81818" w:rsidP="009F7EB2">
            <w:pPr>
              <w:rPr>
                <w:rFonts w:eastAsia="Calibri"/>
                <w:sz w:val="28"/>
                <w:szCs w:val="28"/>
              </w:rPr>
            </w:pPr>
            <w:r w:rsidRPr="00F24682">
              <w:rPr>
                <w:rFonts w:eastAsia="Calibri"/>
                <w:sz w:val="28"/>
                <w:szCs w:val="28"/>
              </w:rPr>
              <w:t>«Утверждаю»</w:t>
            </w:r>
          </w:p>
        </w:tc>
      </w:tr>
      <w:tr w:rsidR="00F81818" w:rsidRPr="00F24682" w:rsidTr="00F81818">
        <w:tc>
          <w:tcPr>
            <w:tcW w:w="6356" w:type="dxa"/>
            <w:shd w:val="clear" w:color="auto" w:fill="auto"/>
          </w:tcPr>
          <w:p w:rsidR="00F81818" w:rsidRPr="00F24682" w:rsidRDefault="00F81818" w:rsidP="009F7EB2">
            <w:pPr>
              <w:rPr>
                <w:rFonts w:eastAsia="Calibri"/>
                <w:sz w:val="28"/>
                <w:szCs w:val="28"/>
              </w:rPr>
            </w:pPr>
            <w:r>
              <w:rPr>
                <w:rFonts w:eastAsia="Calibri"/>
                <w:sz w:val="28"/>
                <w:szCs w:val="28"/>
              </w:rPr>
              <w:t>Исполнительный директор ООО «МУП РСУ №24</w:t>
            </w:r>
            <w:r w:rsidRPr="00F24682">
              <w:rPr>
                <w:rFonts w:eastAsia="Calibri"/>
                <w:sz w:val="28"/>
                <w:szCs w:val="28"/>
              </w:rPr>
              <w:t>»</w:t>
            </w:r>
          </w:p>
        </w:tc>
      </w:tr>
      <w:tr w:rsidR="00F81818" w:rsidRPr="00F24682" w:rsidTr="00F81818">
        <w:tc>
          <w:tcPr>
            <w:tcW w:w="6356" w:type="dxa"/>
            <w:shd w:val="clear" w:color="auto" w:fill="auto"/>
          </w:tcPr>
          <w:p w:rsidR="00F81818" w:rsidRPr="00F24682" w:rsidRDefault="00F81818" w:rsidP="009F7EB2">
            <w:pPr>
              <w:rPr>
                <w:rFonts w:eastAsia="Calibri"/>
                <w:sz w:val="28"/>
                <w:szCs w:val="28"/>
              </w:rPr>
            </w:pPr>
            <w:r>
              <w:rPr>
                <w:rFonts w:eastAsia="Calibri"/>
                <w:sz w:val="28"/>
                <w:szCs w:val="28"/>
              </w:rPr>
              <w:t>____________________/ Н.В. Тихонова</w:t>
            </w:r>
            <w:r w:rsidRPr="00F24682">
              <w:rPr>
                <w:rFonts w:eastAsia="Calibri"/>
                <w:sz w:val="28"/>
                <w:szCs w:val="28"/>
              </w:rPr>
              <w:t xml:space="preserve"> /</w:t>
            </w:r>
          </w:p>
        </w:tc>
      </w:tr>
      <w:tr w:rsidR="00F81818" w:rsidRPr="00F24682" w:rsidTr="00F81818">
        <w:trPr>
          <w:trHeight w:val="694"/>
        </w:trPr>
        <w:tc>
          <w:tcPr>
            <w:tcW w:w="6356" w:type="dxa"/>
            <w:shd w:val="clear" w:color="auto" w:fill="auto"/>
          </w:tcPr>
          <w:p w:rsidR="00F81818" w:rsidRPr="00F24682" w:rsidRDefault="00F81818" w:rsidP="009F7EB2">
            <w:pPr>
              <w:rPr>
                <w:rFonts w:eastAsia="Calibri"/>
                <w:sz w:val="28"/>
                <w:szCs w:val="28"/>
              </w:rPr>
            </w:pPr>
          </w:p>
          <w:p w:rsidR="00F81818" w:rsidRPr="00F24682" w:rsidRDefault="00B5135D" w:rsidP="00B5135D">
            <w:pPr>
              <w:rPr>
                <w:rFonts w:eastAsia="Calibri"/>
                <w:sz w:val="28"/>
                <w:szCs w:val="28"/>
              </w:rPr>
            </w:pPr>
            <w:r>
              <w:rPr>
                <w:rFonts w:eastAsia="Calibri"/>
                <w:sz w:val="28"/>
                <w:szCs w:val="28"/>
              </w:rPr>
              <w:t>«30</w:t>
            </w:r>
            <w:r w:rsidR="00F81818" w:rsidRPr="00F24682">
              <w:rPr>
                <w:rFonts w:eastAsia="Calibri"/>
                <w:sz w:val="28"/>
                <w:szCs w:val="28"/>
              </w:rPr>
              <w:t xml:space="preserve">» </w:t>
            </w:r>
            <w:r>
              <w:rPr>
                <w:rFonts w:eastAsia="Calibri"/>
                <w:sz w:val="28"/>
                <w:szCs w:val="28"/>
              </w:rPr>
              <w:t xml:space="preserve">апреля 2014 </w:t>
            </w:r>
            <w:r w:rsidR="00F81818" w:rsidRPr="00F24682">
              <w:rPr>
                <w:rFonts w:eastAsia="Calibri"/>
                <w:sz w:val="28"/>
                <w:szCs w:val="28"/>
              </w:rPr>
              <w:t>г.</w:t>
            </w:r>
          </w:p>
        </w:tc>
      </w:tr>
    </w:tbl>
    <w:p w:rsidR="00FC72AF" w:rsidRPr="008E7F89"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w:t>
      </w:r>
      <w:r w:rsidR="005530EC">
        <w:rPr>
          <w:color w:val="auto"/>
        </w:rPr>
        <w:t>дворовой территории</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F94D39">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F94D39">
        <w:rPr>
          <w:color w:val="auto"/>
        </w:rPr>
        <w:t xml:space="preserve">дворовой территории </w:t>
      </w:r>
      <w:r>
        <w:rPr>
          <w:color w:val="auto"/>
        </w:rPr>
        <w:t xml:space="preserve">МКД </w:t>
      </w:r>
      <w:r w:rsidR="00F94D39">
        <w:rPr>
          <w:color w:val="auto"/>
        </w:rPr>
        <w:t xml:space="preserve">          </w:t>
      </w:r>
      <w:r>
        <w:rPr>
          <w:color w:val="auto"/>
        </w:rPr>
        <w:t>№</w:t>
      </w:r>
      <w:r w:rsidRPr="008E7F89">
        <w:rPr>
          <w:color w:val="auto"/>
        </w:rPr>
        <w:t xml:space="preserve"> </w:t>
      </w:r>
      <w:r w:rsidR="00825F8A">
        <w:rPr>
          <w:color w:val="auto"/>
        </w:rPr>
        <w:t xml:space="preserve">6-12 по ул. </w:t>
      </w:r>
      <w:proofErr w:type="spellStart"/>
      <w:r w:rsidR="00825F8A">
        <w:rPr>
          <w:color w:val="auto"/>
        </w:rPr>
        <w:t>Краснооктябрьская</w:t>
      </w:r>
      <w:proofErr w:type="spellEnd"/>
      <w:r w:rsidR="00F94D39">
        <w:rPr>
          <w:color w:val="auto"/>
        </w:rPr>
        <w:t xml:space="preserve"> </w:t>
      </w:r>
      <w:r w:rsidRPr="008E7F89">
        <w:rPr>
          <w:color w:val="auto"/>
        </w:rPr>
        <w:t>г.</w:t>
      </w:r>
      <w:r>
        <w:rPr>
          <w:color w:val="auto"/>
        </w:rPr>
        <w:t xml:space="preserve"> </w:t>
      </w:r>
      <w:r w:rsidRPr="008E7F89">
        <w:rPr>
          <w:color w:val="auto"/>
        </w:rPr>
        <w:t>Калининграда.</w:t>
      </w:r>
    </w:p>
    <w:p w:rsidR="00FC72AF" w:rsidRPr="008E7F89" w:rsidRDefault="00FC72AF" w:rsidP="00F94D39">
      <w:pPr>
        <w:jc w:val="both"/>
        <w:rPr>
          <w:sz w:val="24"/>
          <w:szCs w:val="24"/>
        </w:rPr>
      </w:pPr>
      <w:r w:rsidRPr="008E7F89">
        <w:rPr>
          <w:sz w:val="24"/>
          <w:szCs w:val="24"/>
        </w:rPr>
        <w:t xml:space="preserve">1.2. Заказчиком является: </w:t>
      </w:r>
      <w:r w:rsidR="00825F8A">
        <w:rPr>
          <w:sz w:val="24"/>
          <w:szCs w:val="24"/>
        </w:rPr>
        <w:t>ООО «МУП РСУ №24»</w:t>
      </w:r>
    </w:p>
    <w:p w:rsidR="00BF05AA" w:rsidRPr="008E7F89" w:rsidRDefault="00BF05AA" w:rsidP="00BF05AA">
      <w:pPr>
        <w:rPr>
          <w:sz w:val="24"/>
          <w:szCs w:val="24"/>
        </w:rPr>
      </w:pPr>
      <w:r w:rsidRPr="008E7F89">
        <w:rPr>
          <w:sz w:val="24"/>
          <w:szCs w:val="24"/>
        </w:rPr>
        <w:t xml:space="preserve">Юридический адрес: </w:t>
      </w:r>
      <w:r w:rsidRPr="00972641">
        <w:rPr>
          <w:sz w:val="24"/>
          <w:szCs w:val="24"/>
        </w:rPr>
        <w:t xml:space="preserve">236040, г. </w:t>
      </w:r>
      <w:proofErr w:type="gramStart"/>
      <w:r w:rsidRPr="00972641">
        <w:rPr>
          <w:sz w:val="24"/>
          <w:szCs w:val="24"/>
        </w:rPr>
        <w:t>Калининград,  Ленинский</w:t>
      </w:r>
      <w:proofErr w:type="gramEnd"/>
      <w:r w:rsidRPr="00972641">
        <w:rPr>
          <w:sz w:val="24"/>
          <w:szCs w:val="24"/>
        </w:rPr>
        <w:t xml:space="preserve"> пр-т, 81</w:t>
      </w:r>
      <w:r>
        <w:rPr>
          <w:sz w:val="24"/>
          <w:szCs w:val="24"/>
        </w:rPr>
        <w:t>.</w:t>
      </w:r>
    </w:p>
    <w:p w:rsidR="00BF05AA" w:rsidRPr="008E7F89" w:rsidRDefault="00BF05AA" w:rsidP="00BF05AA">
      <w:pPr>
        <w:jc w:val="both"/>
        <w:rPr>
          <w:sz w:val="24"/>
          <w:szCs w:val="24"/>
        </w:rPr>
      </w:pPr>
      <w:r w:rsidRPr="008E7F89">
        <w:rPr>
          <w:sz w:val="24"/>
          <w:szCs w:val="24"/>
        </w:rPr>
        <w:t xml:space="preserve">Физический адрес: </w:t>
      </w:r>
      <w:r w:rsidRPr="00972641">
        <w:rPr>
          <w:sz w:val="24"/>
          <w:szCs w:val="24"/>
        </w:rPr>
        <w:t>236000, г. Калининград, ул. Багратиона, 82</w:t>
      </w:r>
      <w:r>
        <w:rPr>
          <w:sz w:val="24"/>
          <w:szCs w:val="24"/>
        </w:rPr>
        <w:t>.</w:t>
      </w:r>
    </w:p>
    <w:p w:rsidR="00FC72AF" w:rsidRPr="008E7F89" w:rsidRDefault="00FC72AF" w:rsidP="008628DC">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w:t>
      </w:r>
      <w:proofErr w:type="gramStart"/>
      <w:r>
        <w:rPr>
          <w:sz w:val="24"/>
          <w:szCs w:val="24"/>
        </w:rPr>
        <w:t>32;  92</w:t>
      </w:r>
      <w:proofErr w:type="gramEnd"/>
      <w:r>
        <w:rPr>
          <w:sz w:val="24"/>
          <w:szCs w:val="24"/>
        </w:rPr>
        <w:t>-35-57; 92-35-30;  92-35-11.</w:t>
      </w:r>
    </w:p>
    <w:p w:rsidR="005E6B8F" w:rsidRDefault="00FC72AF" w:rsidP="005E6B8F">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w:t>
      </w:r>
      <w:r w:rsidR="00C8638D">
        <w:t>дворовой территории</w:t>
      </w:r>
      <w:r w:rsidR="00A62BF4">
        <w:t xml:space="preserve"> не более 2,</w:t>
      </w:r>
      <w:r>
        <w:t xml:space="preserve">14% от суммы договора подряда. Начальная (максимальная) цена договора </w:t>
      </w:r>
      <w:proofErr w:type="gramStart"/>
      <w:r>
        <w:t xml:space="preserve">подряда </w:t>
      </w:r>
      <w:r w:rsidRPr="008E7F89">
        <w:t xml:space="preserve"> </w:t>
      </w:r>
      <w:r w:rsidR="005E6B8F">
        <w:t>1</w:t>
      </w:r>
      <w:proofErr w:type="gramEnd"/>
      <w:r w:rsidR="005E6B8F">
        <w:t> 113 337</w:t>
      </w:r>
      <w:r w:rsidR="005E6B8F" w:rsidRPr="008E7F89">
        <w:t xml:space="preserve"> (</w:t>
      </w:r>
      <w:r w:rsidR="005E6B8F" w:rsidRPr="00EA5517">
        <w:rPr>
          <w:color w:val="auto"/>
        </w:rPr>
        <w:t>один миллион сто тринадцать тысяч триста тридцать семь</w:t>
      </w:r>
      <w:r w:rsidR="005E6B8F">
        <w:t>) рублей</w:t>
      </w:r>
      <w:r w:rsidR="005E6B8F" w:rsidRPr="008E7F89">
        <w:t xml:space="preserve">, в том числе НДС 18%: </w:t>
      </w:r>
      <w:r w:rsidR="005E6B8F">
        <w:t>169 831,</w:t>
      </w:r>
      <w:r w:rsidR="005E6B8F" w:rsidRPr="00EA5517">
        <w:rPr>
          <w:color w:val="auto"/>
        </w:rPr>
        <w:t>07 (сто шестьдесят девять тысяч восемьсот тридцать один) рубль</w:t>
      </w:r>
      <w:r w:rsidR="005E6B8F" w:rsidRPr="002E1FA3">
        <w:rPr>
          <w:color w:val="FF0000"/>
        </w:rPr>
        <w:t xml:space="preserve"> </w:t>
      </w:r>
      <w:r w:rsidR="005E6B8F">
        <w:t>07 копеек.</w:t>
      </w:r>
    </w:p>
    <w:p w:rsidR="00FC72AF" w:rsidRPr="008E7F89" w:rsidRDefault="00FC72AF" w:rsidP="005E6B8F">
      <w:pPr>
        <w:pStyle w:val="Default"/>
        <w:jc w:val="both"/>
      </w:pPr>
      <w:r w:rsidRPr="008E7F89">
        <w:t xml:space="preserve">1.5. Крайним сроком подачи конкурсных заявок </w:t>
      </w:r>
      <w:proofErr w:type="gramStart"/>
      <w:r w:rsidRPr="008E7F89">
        <w:t>является  9</w:t>
      </w:r>
      <w:proofErr w:type="gramEnd"/>
      <w:r w:rsidRPr="008E7F89">
        <w:t xml:space="preserve">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516097">
        <w:rPr>
          <w:color w:val="000000" w:themeColor="text1"/>
        </w:rPr>
        <w:t xml:space="preserve">1.6. Вскрытие конвертов с конкурсными заявками будет произведено с 10 часов 00 минут </w:t>
      </w:r>
      <w:r w:rsidR="00B5135D">
        <w:rPr>
          <w:color w:val="000000" w:themeColor="text1"/>
        </w:rPr>
        <w:t xml:space="preserve">      "02</w:t>
      </w:r>
      <w:r w:rsidRPr="00CE0293">
        <w:rPr>
          <w:color w:val="000000" w:themeColor="text1"/>
        </w:rPr>
        <w:t xml:space="preserve">" </w:t>
      </w:r>
      <w:r w:rsidR="00B5135D">
        <w:rPr>
          <w:color w:val="000000" w:themeColor="text1"/>
        </w:rPr>
        <w:t>июня</w:t>
      </w:r>
      <w:bookmarkStart w:id="0" w:name="_GoBack"/>
      <w:bookmarkEnd w:id="0"/>
      <w:r w:rsidRPr="00CE0293">
        <w:rPr>
          <w:color w:val="000000" w:themeColor="text1"/>
        </w:rPr>
        <w:t xml:space="preserve"> 2014 года </w:t>
      </w:r>
      <w:r w:rsidRPr="008E7F89">
        <w:rPr>
          <w:color w:val="auto"/>
        </w:rPr>
        <w:t xml:space="preserve">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Организатор конкурса: ответственный за контакты с участниками конкурса: т. (4012) 92-35-11 по финансовым вопросам, по проведению конкурса, ф. 46-96-21, 92-35-</w:t>
      </w:r>
      <w:proofErr w:type="gramStart"/>
      <w:r w:rsidRPr="0023711B">
        <w:rPr>
          <w:sz w:val="24"/>
          <w:szCs w:val="24"/>
        </w:rPr>
        <w:t>57,  92</w:t>
      </w:r>
      <w:proofErr w:type="gramEnd"/>
      <w:r w:rsidRPr="0023711B">
        <w:rPr>
          <w:sz w:val="24"/>
          <w:szCs w:val="24"/>
        </w:rPr>
        <w:t xml:space="preserve">-35-30,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w:t>
      </w:r>
      <w:proofErr w:type="gramStart"/>
      <w:r w:rsidRPr="008E7F89">
        <w:rPr>
          <w:color w:val="auto"/>
        </w:rPr>
        <w:t>требованиям конкурсной документации</w:t>
      </w:r>
      <w:proofErr w:type="gramEnd"/>
      <w:r w:rsidRPr="008E7F89">
        <w:rPr>
          <w:color w:val="auto"/>
        </w:rPr>
        <w:t xml:space="preserve">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w:t>
            </w:r>
            <w:proofErr w:type="gramStart"/>
            <w:r w:rsidRPr="008E7F89">
              <w:rPr>
                <w:color w:val="auto"/>
              </w:rPr>
              <w:t xml:space="preserve">обязательств  </w:t>
            </w:r>
            <w:r>
              <w:rPr>
                <w:color w:val="auto"/>
              </w:rPr>
              <w:t>на</w:t>
            </w:r>
            <w:proofErr w:type="gramEnd"/>
            <w:r>
              <w:rPr>
                <w:color w:val="auto"/>
              </w:rPr>
              <w:t xml:space="preserve"> ведение </w:t>
            </w:r>
            <w:proofErr w:type="spellStart"/>
            <w:r>
              <w:rPr>
                <w:color w:val="auto"/>
              </w:rPr>
              <w:t>строит.контроля</w:t>
            </w:r>
            <w:proofErr w:type="spellEnd"/>
            <w:r w:rsidRPr="008E7F89">
              <w:rPr>
                <w:color w:val="auto"/>
              </w:rPr>
              <w:t xml:space="preserve"> за </w:t>
            </w:r>
            <w:r w:rsidRPr="008E7F89">
              <w:rPr>
                <w:color w:val="auto"/>
              </w:rPr>
              <w:lastRenderedPageBreak/>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w:t>
      </w:r>
      <w:proofErr w:type="gramStart"/>
      <w:r w:rsidRPr="008E7F89">
        <w:rPr>
          <w:color w:val="auto"/>
        </w:rPr>
        <w:t>работ</w:t>
      </w:r>
      <w:proofErr w:type="gramEnd"/>
      <w:r w:rsidRPr="008E7F89">
        <w:rPr>
          <w:color w:val="auto"/>
        </w:rPr>
        <w:t xml:space="preserve">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w:t>
      </w:r>
      <w:proofErr w:type="gramStart"/>
      <w:r w:rsidRPr="00BC2259">
        <w:rPr>
          <w:b/>
          <w:color w:val="auto"/>
        </w:rPr>
        <w:t>_(</w:t>
      </w:r>
      <w:proofErr w:type="gramEnd"/>
      <w:r w:rsidRPr="00BC2259">
        <w:rPr>
          <w:b/>
          <w:color w:val="auto"/>
        </w:rPr>
        <w:t>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w:t>
      </w:r>
      <w:r w:rsidRPr="008E7F89">
        <w:rPr>
          <w:color w:val="auto"/>
        </w:rPr>
        <w:lastRenderedPageBreak/>
        <w:t>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w:t>
            </w:r>
            <w:proofErr w:type="gramEnd"/>
            <w:r w:rsidRPr="008E7F89">
              <w:rPr>
                <w:rFonts w:ascii="Times New Roman" w:hAnsi="Times New Roman" w:cs="Times New Roman"/>
                <w:sz w:val="24"/>
                <w:szCs w:val="24"/>
              </w:rP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proofErr w:type="gramStart"/>
      <w:r w:rsidRPr="008E7F89">
        <w:t xml:space="preserve">подтверждает,   </w:t>
      </w:r>
      <w:proofErr w:type="gramEnd"/>
      <w:r w:rsidRPr="008E7F89">
        <w:t xml:space="preserve">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proofErr w:type="gramStart"/>
      <w:r w:rsidRPr="008E7F89">
        <w:rPr>
          <w:color w:val="auto"/>
        </w:rPr>
        <w:t>к  конкурсной</w:t>
      </w:r>
      <w:proofErr w:type="gramEnd"/>
      <w:r w:rsidRPr="008E7F89">
        <w:rPr>
          <w:color w:val="auto"/>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осуществлять  все</w:t>
      </w:r>
      <w:proofErr w:type="gramEnd"/>
      <w:r w:rsidRPr="008E7F89">
        <w:rPr>
          <w:rFonts w:ascii="Times New Roman" w:hAnsi="Times New Roman" w:cs="Times New Roman"/>
          <w:sz w:val="24"/>
          <w:szCs w:val="24"/>
        </w:rPr>
        <w:t xml:space="preserve">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proofErr w:type="gramStart"/>
      <w:r w:rsidRPr="008E7F89">
        <w:rPr>
          <w:rFonts w:ascii="Times New Roman" w:hAnsi="Times New Roman" w:cs="Times New Roman"/>
          <w:sz w:val="24"/>
          <w:szCs w:val="24"/>
        </w:rPr>
        <w:t>к  конкурсной</w:t>
      </w:r>
      <w:proofErr w:type="gramEnd"/>
      <w:r w:rsidRPr="008E7F89">
        <w:rPr>
          <w:rFonts w:ascii="Times New Roman" w:hAnsi="Times New Roman" w:cs="Times New Roman"/>
          <w:sz w:val="24"/>
          <w:szCs w:val="24"/>
        </w:rPr>
        <w:t xml:space="preserve">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w:t>
            </w:r>
            <w:proofErr w:type="gramEnd"/>
            <w:r w:rsidRPr="008E7F89">
              <w:rPr>
                <w:rFonts w:ascii="Times New Roman" w:hAnsi="Times New Roman" w:cs="Times New Roman"/>
                <w:sz w:val="24"/>
                <w:szCs w:val="24"/>
              </w:rPr>
              <w:t xml:space="preserve">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Прилагаются   следующие   документы   в   </w:t>
      </w:r>
      <w:proofErr w:type="gramStart"/>
      <w:r w:rsidRPr="008E7F89">
        <w:rPr>
          <w:rFonts w:ascii="Times New Roman" w:hAnsi="Times New Roman" w:cs="Times New Roman"/>
          <w:sz w:val="24"/>
          <w:szCs w:val="24"/>
        </w:rPr>
        <w:t>отношении  каждого</w:t>
      </w:r>
      <w:proofErr w:type="gramEnd"/>
      <w:r w:rsidRPr="008E7F89">
        <w:rPr>
          <w:rFonts w:ascii="Times New Roman" w:hAnsi="Times New Roman" w:cs="Times New Roman"/>
          <w:sz w:val="24"/>
          <w:szCs w:val="24"/>
        </w:rPr>
        <w:t xml:space="preserve">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w:t>
      </w:r>
      <w:proofErr w:type="gramStart"/>
      <w:r w:rsidRPr="008E7F89">
        <w:rPr>
          <w:rFonts w:ascii="Times New Roman" w:hAnsi="Times New Roman" w:cs="Times New Roman"/>
          <w:sz w:val="24"/>
          <w:szCs w:val="24"/>
        </w:rPr>
        <w:t>количестве  _</w:t>
      </w:r>
      <w:proofErr w:type="gramEnd"/>
      <w:r w:rsidRPr="008E7F89">
        <w:rPr>
          <w:rFonts w:ascii="Times New Roman" w:hAnsi="Times New Roman" w:cs="Times New Roman"/>
          <w:sz w:val="24"/>
          <w:szCs w:val="24"/>
        </w:rPr>
        <w:t>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w:t>
      </w:r>
      <w:proofErr w:type="gramStart"/>
      <w:r w:rsidRPr="0023711B">
        <w:rPr>
          <w:rFonts w:ascii="Times New Roman" w:hAnsi="Times New Roman" w:cs="Times New Roman"/>
          <w:sz w:val="24"/>
          <w:szCs w:val="24"/>
        </w:rPr>
        <w:t>_»_</w:t>
      </w:r>
      <w:proofErr w:type="gramEnd"/>
      <w:r w:rsidRPr="0023711B">
        <w:rPr>
          <w:rFonts w:ascii="Times New Roman" w:hAnsi="Times New Roman" w:cs="Times New Roman"/>
          <w:sz w:val="24"/>
          <w:szCs w:val="24"/>
        </w:rPr>
        <w:t>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w:t>
      </w:r>
      <w:proofErr w:type="gramStart"/>
      <w:r w:rsidRPr="00EB1DDE">
        <w:rPr>
          <w:rFonts w:ascii="Times New Roman" w:hAnsi="Times New Roman" w:cs="Times New Roman"/>
          <w:sz w:val="24"/>
          <w:szCs w:val="24"/>
        </w:rPr>
        <w:t>Сроки  выполнения</w:t>
      </w:r>
      <w:proofErr w:type="gramEnd"/>
      <w:r w:rsidRPr="00EB1DDE">
        <w:rPr>
          <w:rFonts w:ascii="Times New Roman" w:hAnsi="Times New Roman" w:cs="Times New Roman"/>
          <w:sz w:val="24"/>
          <w:szCs w:val="24"/>
        </w:rPr>
        <w:t xml:space="preserve">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EB1DDE">
        <w:rPr>
          <w:rFonts w:ascii="Times New Roman" w:hAnsi="Times New Roman" w:cs="Times New Roman"/>
          <w:sz w:val="24"/>
          <w:szCs w:val="24"/>
        </w:rPr>
        <w:t>ключает  в</w:t>
      </w:r>
      <w:proofErr w:type="gramEnd"/>
      <w:r w:rsidRPr="00EB1DDE">
        <w:rPr>
          <w:rFonts w:ascii="Times New Roman" w:hAnsi="Times New Roman" w:cs="Times New Roman"/>
          <w:sz w:val="24"/>
          <w:szCs w:val="24"/>
        </w:rPr>
        <w:t xml:space="preserve">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w:t>
      </w:r>
      <w:proofErr w:type="gramStart"/>
      <w:r w:rsidRPr="00EB1DDE">
        <w:rPr>
          <w:rFonts w:ascii="Times New Roman" w:hAnsi="Times New Roman" w:cs="Times New Roman"/>
          <w:sz w:val="24"/>
          <w:szCs w:val="24"/>
        </w:rPr>
        <w:t>%  от</w:t>
      </w:r>
      <w:proofErr w:type="gramEnd"/>
      <w:r w:rsidRPr="00EB1DDE">
        <w:rPr>
          <w:rFonts w:ascii="Times New Roman" w:hAnsi="Times New Roman" w:cs="Times New Roman"/>
          <w:sz w:val="24"/>
          <w:szCs w:val="24"/>
        </w:rPr>
        <w:t xml:space="preserve">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lastRenderedPageBreak/>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w:t>
      </w:r>
      <w:proofErr w:type="gramStart"/>
      <w:r w:rsidRPr="0023711B">
        <w:rPr>
          <w:b w:val="0"/>
          <w:sz w:val="24"/>
          <w:szCs w:val="24"/>
        </w:rPr>
        <w:t>СРО,  в</w:t>
      </w:r>
      <w:proofErr w:type="gramEnd"/>
      <w:r w:rsidRPr="0023711B">
        <w:rPr>
          <w:b w:val="0"/>
          <w:sz w:val="24"/>
          <w:szCs w:val="24"/>
        </w:rPr>
        <w:t xml:space="preserve">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 xml:space="preserve">5.2. В </w:t>
      </w:r>
      <w:proofErr w:type="gramStart"/>
      <w:r w:rsidRPr="00EB1DDE">
        <w:rPr>
          <w:rFonts w:ascii="Times New Roman" w:hAnsi="Times New Roman" w:cs="Times New Roman"/>
          <w:sz w:val="24"/>
          <w:szCs w:val="24"/>
        </w:rPr>
        <w:t>случае  установления</w:t>
      </w:r>
      <w:proofErr w:type="gramEnd"/>
      <w:r w:rsidRPr="00EB1DDE">
        <w:rPr>
          <w:rFonts w:ascii="Times New Roman" w:hAnsi="Times New Roman" w:cs="Times New Roman"/>
          <w:sz w:val="24"/>
          <w:szCs w:val="24"/>
        </w:rPr>
        <w:t xml:space="preserve">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516097">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41BD4"/>
    <w:rsid w:val="00055FE7"/>
    <w:rsid w:val="000958F3"/>
    <w:rsid w:val="000A3610"/>
    <w:rsid w:val="00106B1B"/>
    <w:rsid w:val="001171FD"/>
    <w:rsid w:val="001361D1"/>
    <w:rsid w:val="0014389B"/>
    <w:rsid w:val="0023563F"/>
    <w:rsid w:val="002F2E53"/>
    <w:rsid w:val="003011E9"/>
    <w:rsid w:val="003E2711"/>
    <w:rsid w:val="00516097"/>
    <w:rsid w:val="005530EC"/>
    <w:rsid w:val="005E6B8F"/>
    <w:rsid w:val="00622423"/>
    <w:rsid w:val="006D355C"/>
    <w:rsid w:val="006F02B2"/>
    <w:rsid w:val="007A058B"/>
    <w:rsid w:val="00825F8A"/>
    <w:rsid w:val="00890281"/>
    <w:rsid w:val="009277A3"/>
    <w:rsid w:val="00A62BF4"/>
    <w:rsid w:val="00B30895"/>
    <w:rsid w:val="00B5135D"/>
    <w:rsid w:val="00BF05AA"/>
    <w:rsid w:val="00C4111C"/>
    <w:rsid w:val="00C8638D"/>
    <w:rsid w:val="00CE0293"/>
    <w:rsid w:val="00E361B5"/>
    <w:rsid w:val="00EA0175"/>
    <w:rsid w:val="00F81818"/>
    <w:rsid w:val="00F94D39"/>
    <w:rsid w:val="00FB5A90"/>
    <w:rsid w:val="00FC72AF"/>
    <w:rsid w:val="00FC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7C019D6-A84C-4E8F-A137-F0121A56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516097"/>
    <w:rPr>
      <w:rFonts w:ascii="Segoe UI" w:hAnsi="Segoe UI" w:cs="Segoe UI"/>
      <w:sz w:val="18"/>
      <w:szCs w:val="18"/>
    </w:rPr>
  </w:style>
  <w:style w:type="character" w:customStyle="1" w:styleId="a6">
    <w:name w:val="Текст выноски Знак"/>
    <w:basedOn w:val="a0"/>
    <w:link w:val="a5"/>
    <w:uiPriority w:val="99"/>
    <w:semiHidden/>
    <w:rsid w:val="005160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14</Pages>
  <Words>5198</Words>
  <Characters>29633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44</cp:revision>
  <cp:lastPrinted>2014-03-24T07:37:00Z</cp:lastPrinted>
  <dcterms:created xsi:type="dcterms:W3CDTF">2014-02-28T12:44:00Z</dcterms:created>
  <dcterms:modified xsi:type="dcterms:W3CDTF">2014-04-30T10:49:00Z</dcterms:modified>
</cp:coreProperties>
</file>