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УТВЕРЖДАЮ»</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 xml:space="preserve">Исполнительный  директор </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ООО «УКБР №1»</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____________И.А. Журавлев</w:t>
      </w:r>
    </w:p>
    <w:p w:rsidR="00057351" w:rsidRDefault="00057351" w:rsidP="00731CDA">
      <w:pPr>
        <w:pStyle w:val="Default"/>
        <w:ind w:left="5664" w:firstLine="708"/>
        <w:jc w:val="center"/>
        <w:rPr>
          <w:color w:val="auto"/>
        </w:rPr>
      </w:pPr>
      <w:r w:rsidRPr="00057351">
        <w:rPr>
          <w:rFonts w:eastAsia="Times New Roman"/>
          <w:color w:val="auto"/>
          <w:sz w:val="20"/>
          <w:szCs w:val="20"/>
          <w:lang w:eastAsia="ru-RU"/>
        </w:rPr>
        <w:t>«____»_______________2015г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E7F7F" w:rsidRPr="00F70814">
        <w:t>лестницы</w:t>
      </w:r>
      <w:r w:rsidR="006E7F7F" w:rsidRPr="00BA51CC">
        <w:rPr>
          <w:rFonts w:ascii="Verdana" w:hAnsi="Verdana" w:cs="Verdana"/>
          <w:sz w:val="16"/>
          <w:szCs w:val="16"/>
        </w:rPr>
        <w:t xml:space="preserve"> </w:t>
      </w:r>
      <w:r w:rsidR="006E7F7F">
        <w:rPr>
          <w:color w:val="auto"/>
        </w:rPr>
        <w:t>МКД №</w:t>
      </w:r>
      <w:r w:rsidR="006E7F7F" w:rsidRPr="008E7F89">
        <w:rPr>
          <w:color w:val="auto"/>
        </w:rPr>
        <w:t xml:space="preserve"> </w:t>
      </w:r>
      <w:r w:rsidR="006E7F7F" w:rsidRPr="00F70814">
        <w:t xml:space="preserve">4-10 </w:t>
      </w:r>
      <w:r w:rsidR="006E7F7F">
        <w:rPr>
          <w:color w:val="auto"/>
        </w:rPr>
        <w:t xml:space="preserve"> по ул. </w:t>
      </w:r>
      <w:r w:rsidR="006E7F7F" w:rsidRPr="00F05202">
        <w:t>Тихорецкая</w:t>
      </w:r>
      <w:r w:rsidR="006E7F7F" w:rsidRPr="00F05202">
        <w:rPr>
          <w:color w:val="auto"/>
        </w:rPr>
        <w:t xml:space="preserve"> </w:t>
      </w:r>
      <w:r w:rsidR="006E7F7F" w:rsidRPr="008E7F89">
        <w:rPr>
          <w:color w:val="auto"/>
        </w:rPr>
        <w:t>г.</w:t>
      </w:r>
      <w:r w:rsidR="006E7F7F">
        <w:rPr>
          <w:color w:val="auto"/>
        </w:rPr>
        <w:t xml:space="preserve"> </w:t>
      </w:r>
      <w:r w:rsidR="006E7F7F" w:rsidRPr="008E7F89">
        <w:rPr>
          <w:color w:val="auto"/>
        </w:rPr>
        <w:t>Калининграда.</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Управляющая организация ООО «УКБР №1». </w:t>
      </w:r>
      <w:proofErr w:type="gramStart"/>
      <w:r w:rsidRPr="006F7810">
        <w:rPr>
          <w:rFonts w:ascii="Times New Roman" w:eastAsia="Times New Roman" w:hAnsi="Times New Roman" w:cs="Times New Roman"/>
          <w:sz w:val="24"/>
          <w:szCs w:val="24"/>
          <w:lang w:eastAsia="ru-RU"/>
        </w:rPr>
        <w:t xml:space="preserve">Юридический адрес: </w:t>
      </w:r>
      <w:r w:rsidRPr="006F7810">
        <w:rPr>
          <w:rFonts w:ascii="Times New Roman" w:eastAsia="Times New Roman" w:hAnsi="Times New Roman" w:cs="Times New Roman"/>
          <w:sz w:val="24"/>
          <w:szCs w:val="24"/>
          <w:shd w:val="clear" w:color="auto" w:fill="FFFFFF"/>
          <w:lang w:eastAsia="ru-RU"/>
        </w:rPr>
        <w:t>236005, г. Калининград, ул. Садовая, д. 1</w:t>
      </w:r>
      <w:r w:rsidRPr="006F7810">
        <w:rPr>
          <w:rFonts w:ascii="Times New Roman" w:eastAsia="Times New Roman" w:hAnsi="Times New Roman" w:cs="Times New Roman"/>
          <w:sz w:val="24"/>
          <w:szCs w:val="24"/>
          <w:lang w:eastAsia="ru-RU"/>
        </w:rPr>
        <w:t xml:space="preserve">;  ИНН </w:t>
      </w:r>
      <w:r w:rsidRPr="006F7810">
        <w:rPr>
          <w:rFonts w:ascii="Times New Roman" w:eastAsia="Times New Roman" w:hAnsi="Times New Roman" w:cs="Times New Roman"/>
          <w:sz w:val="24"/>
          <w:szCs w:val="24"/>
          <w:shd w:val="clear" w:color="auto" w:fill="FFFFFF"/>
          <w:lang w:eastAsia="ru-RU"/>
        </w:rPr>
        <w:t>3908605888</w:t>
      </w:r>
      <w:r w:rsidRPr="006F7810">
        <w:rPr>
          <w:rFonts w:ascii="Times New Roman" w:eastAsia="Times New Roman" w:hAnsi="Times New Roman" w:cs="Times New Roman"/>
          <w:sz w:val="24"/>
          <w:szCs w:val="24"/>
          <w:lang w:eastAsia="ru-RU"/>
        </w:rPr>
        <w:t xml:space="preserve">, КПП </w:t>
      </w:r>
      <w:r w:rsidRPr="006F7810">
        <w:rPr>
          <w:rFonts w:ascii="Times New Roman" w:eastAsia="Times New Roman" w:hAnsi="Times New Roman" w:cs="Times New Roman"/>
          <w:sz w:val="24"/>
          <w:szCs w:val="24"/>
          <w:shd w:val="clear" w:color="auto" w:fill="FFFFFF"/>
          <w:lang w:eastAsia="ru-RU"/>
        </w:rPr>
        <w:t>390801001</w:t>
      </w:r>
      <w:r w:rsidRPr="006F7810">
        <w:rPr>
          <w:rFonts w:ascii="Times New Roman" w:eastAsia="Times New Roman" w:hAnsi="Times New Roman" w:cs="Times New Roman"/>
          <w:sz w:val="24"/>
          <w:szCs w:val="24"/>
          <w:lang w:eastAsia="ru-RU"/>
        </w:rPr>
        <w:t>;</w:t>
      </w:r>
      <w:r w:rsidRPr="006F7810">
        <w:rPr>
          <w:rFonts w:ascii="Times New Roman" w:eastAsia="Times New Roman" w:hAnsi="Times New Roman" w:cs="Times New Roman"/>
          <w:b/>
          <w:sz w:val="24"/>
          <w:szCs w:val="24"/>
          <w:lang w:eastAsia="ru-RU"/>
        </w:rPr>
        <w:t xml:space="preserve"> </w:t>
      </w:r>
      <w:r w:rsidRPr="006F7810">
        <w:rPr>
          <w:rFonts w:ascii="Times New Roman" w:eastAsia="Times New Roman" w:hAnsi="Times New Roman" w:cs="Times New Roman"/>
          <w:bCs/>
          <w:sz w:val="24"/>
          <w:szCs w:val="24"/>
          <w:shd w:val="clear" w:color="auto" w:fill="FFFFFF"/>
          <w:lang w:eastAsia="ru-RU"/>
        </w:rPr>
        <w:t>исполнительный директор - Журавлев Илья Александрович; тел.: 65-36-11</w:t>
      </w:r>
      <w:proofErr w:type="gramEnd"/>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proofErr w:type="spellStart"/>
        <w:r w:rsidRPr="006F7810">
          <w:rPr>
            <w:rFonts w:eastAsia="Times New Roman"/>
            <w:color w:val="0000FF"/>
            <w:u w:val="single"/>
            <w:lang w:val="en-US" w:eastAsia="ru-RU"/>
          </w:rPr>
          <w:t>ru</w:t>
        </w:r>
        <w:proofErr w:type="spellEnd"/>
      </w:hyperlink>
      <w:r w:rsidRPr="006F7810">
        <w:rPr>
          <w:rFonts w:eastAsia="Times New Roman"/>
          <w:color w:val="auto"/>
          <w:lang w:eastAsia="ru-RU"/>
        </w:rPr>
        <w:t>, т. (4012) 92-35-11 по проведению конкурса, ф. 46-96-21.</w:t>
      </w:r>
      <w:proofErr w:type="gramEnd"/>
    </w:p>
    <w:p w:rsidR="00FE7634" w:rsidRDefault="00A92554" w:rsidP="006F781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947251" w:rsidRPr="00947251">
        <w:rPr>
          <w:b/>
        </w:rPr>
        <w:t>492 672</w:t>
      </w:r>
      <w:r w:rsidR="00947251" w:rsidRPr="008E7F89">
        <w:t xml:space="preserve"> (</w:t>
      </w:r>
      <w:r w:rsidR="00947251">
        <w:t>четыреста девяносто две тысячи шестьсот семьдесят два</w:t>
      </w:r>
      <w:r w:rsidR="00947251" w:rsidRPr="008E7F89">
        <w:t>) рубл</w:t>
      </w:r>
      <w:r w:rsidR="00947251">
        <w:t>я</w:t>
      </w:r>
      <w:r w:rsidR="00947251" w:rsidRPr="008E7F89">
        <w:t xml:space="preserve">, в том числе НДС 18%: </w:t>
      </w:r>
      <w:r w:rsidR="00947251" w:rsidRPr="00947251">
        <w:rPr>
          <w:b/>
        </w:rPr>
        <w:t>75 153</w:t>
      </w:r>
      <w:r w:rsidR="00947251" w:rsidRPr="008E7F89">
        <w:t xml:space="preserve"> (</w:t>
      </w:r>
      <w:r w:rsidR="00947251">
        <w:t>семьдесят пять тысяч сто пятьдесят три</w:t>
      </w:r>
      <w:r w:rsidR="00947251" w:rsidRPr="008E7F89">
        <w:t>) рубл</w:t>
      </w:r>
      <w:r w:rsidR="00947251">
        <w:t>я</w:t>
      </w:r>
      <w:r w:rsidR="00947251" w:rsidRPr="008E7F89">
        <w:t xml:space="preserve"> </w:t>
      </w:r>
      <w:r w:rsidR="00947251">
        <w:t>35 копеек</w:t>
      </w:r>
      <w:r w:rsidR="00FE7634">
        <w:t>.</w:t>
      </w:r>
      <w:r w:rsidRPr="008E7F89">
        <w:t xml:space="preserve"> </w:t>
      </w:r>
    </w:p>
    <w:p w:rsidR="00A92554" w:rsidRPr="008E7F89" w:rsidRDefault="00FE7634" w:rsidP="006F7810">
      <w:pPr>
        <w:pStyle w:val="Default"/>
        <w:jc w:val="both"/>
      </w:pPr>
      <w:r w:rsidRPr="00947251">
        <w:t>Начальная (максимальная) цена договора</w:t>
      </w:r>
      <w:r>
        <w:rPr>
          <w:b/>
        </w:rPr>
        <w:t xml:space="preserve"> </w:t>
      </w:r>
      <w:r>
        <w:t xml:space="preserve">на </w:t>
      </w:r>
      <w:r w:rsidRPr="00BE4762">
        <w:t xml:space="preserve">ведение строительного контроля при проведении  капитального ремонта общего имущества многоквартирного дома не более 2,14% от суммы договора подряда составляет  </w:t>
      </w:r>
      <w:r w:rsidR="00543883">
        <w:rPr>
          <w:b/>
        </w:rPr>
        <w:t>10</w:t>
      </w:r>
      <w:r>
        <w:rPr>
          <w:b/>
        </w:rPr>
        <w:t xml:space="preserve"> </w:t>
      </w:r>
      <w:r w:rsidR="00543883">
        <w:rPr>
          <w:b/>
        </w:rPr>
        <w:t>54</w:t>
      </w:r>
      <w:r>
        <w:rPr>
          <w:b/>
        </w:rPr>
        <w:t>3</w:t>
      </w:r>
      <w:r>
        <w:t xml:space="preserve"> </w:t>
      </w:r>
      <w:r w:rsidRPr="00BE4762">
        <w:t>(</w:t>
      </w:r>
      <w:r w:rsidR="00543883">
        <w:t>десять</w:t>
      </w:r>
      <w:r>
        <w:t xml:space="preserve"> тысяч </w:t>
      </w:r>
      <w:r w:rsidR="00543883">
        <w:t>пятьсот сорок</w:t>
      </w:r>
      <w:r>
        <w:t xml:space="preserve"> три) </w:t>
      </w:r>
      <w:r w:rsidR="00953C50" w:rsidRPr="00BE4762">
        <w:t>рубл</w:t>
      </w:r>
      <w:r w:rsidR="00953C50">
        <w:t>я,</w:t>
      </w:r>
      <w:r>
        <w:t xml:space="preserve"> в том числе НДС 18% </w:t>
      </w:r>
      <w:r w:rsidR="00DD0F7B">
        <w:t>1 608</w:t>
      </w:r>
      <w:r>
        <w:t xml:space="preserve"> (</w:t>
      </w:r>
      <w:r w:rsidR="00DD0F7B">
        <w:t>одна</w:t>
      </w:r>
      <w:r w:rsidR="00BC4842">
        <w:t xml:space="preserve"> </w:t>
      </w:r>
      <w:r w:rsidR="00DD0F7B">
        <w:t>тысяча</w:t>
      </w:r>
      <w:r>
        <w:t xml:space="preserve"> </w:t>
      </w:r>
      <w:r w:rsidR="00BC4842">
        <w:t>шестьсот восемь</w:t>
      </w:r>
      <w:r>
        <w:t xml:space="preserve">) рублей </w:t>
      </w:r>
      <w:r w:rsidR="00DD0F7B">
        <w:t>25</w:t>
      </w:r>
      <w:r>
        <w:t xml:space="preserve"> коп.</w:t>
      </w:r>
      <w:bookmarkStart w:id="0" w:name="_GoBack"/>
      <w:bookmarkEnd w:id="0"/>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7A10CE">
        <w:rPr>
          <w:color w:val="auto"/>
        </w:rPr>
        <w:t>03</w:t>
      </w:r>
      <w:r w:rsidRPr="008E7F89">
        <w:rPr>
          <w:color w:val="auto"/>
        </w:rPr>
        <w:t xml:space="preserve">" </w:t>
      </w:r>
      <w:r w:rsidR="007A10CE">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w:t>
      </w:r>
      <w:r w:rsidRPr="00DD4F8E">
        <w:rPr>
          <w:sz w:val="24"/>
          <w:szCs w:val="24"/>
        </w:rPr>
        <w:lastRenderedPageBreak/>
        <w:t>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lastRenderedPageBreak/>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lastRenderedPageBreak/>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lastRenderedPageBreak/>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lastRenderedPageBreak/>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w:t>
      </w:r>
      <w:r w:rsidRPr="008E7F89">
        <w:rPr>
          <w:color w:val="auto"/>
        </w:rPr>
        <w:lastRenderedPageBreak/>
        <w:t xml:space="preserve">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lastRenderedPageBreak/>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w:t>
      </w:r>
      <w:r w:rsidRPr="0023711B">
        <w:rPr>
          <w:rFonts w:ascii="Times New Roman" w:hAnsi="Times New Roman" w:cs="Times New Roman"/>
          <w:sz w:val="24"/>
          <w:szCs w:val="24"/>
        </w:rPr>
        <w:lastRenderedPageBreak/>
        <w:t xml:space="preserve">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4"/>
    <w:rsid w:val="00057351"/>
    <w:rsid w:val="000E3767"/>
    <w:rsid w:val="001E667C"/>
    <w:rsid w:val="003052A8"/>
    <w:rsid w:val="004C205A"/>
    <w:rsid w:val="00543883"/>
    <w:rsid w:val="006E7F7F"/>
    <w:rsid w:val="006F7810"/>
    <w:rsid w:val="00731CDA"/>
    <w:rsid w:val="007A10CE"/>
    <w:rsid w:val="007F680D"/>
    <w:rsid w:val="009019B3"/>
    <w:rsid w:val="00947251"/>
    <w:rsid w:val="00953C50"/>
    <w:rsid w:val="00A92554"/>
    <w:rsid w:val="00BC4842"/>
    <w:rsid w:val="00DD0F7B"/>
    <w:rsid w:val="00EC5BFC"/>
    <w:rsid w:val="00FB2FB9"/>
    <w:rsid w:val="00FE29B1"/>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5479</Words>
  <Characters>31233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2015-10-16T07:04:00Z</dcterms:created>
  <dcterms:modified xsi:type="dcterms:W3CDTF">2015-10-22T11:47:00Z</dcterms:modified>
</cp:coreProperties>
</file>