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20"/>
        <w:gridCol w:w="5141"/>
      </w:tblGrid>
      <w:tr w:rsidR="00D3219A" w:rsidRPr="00AC7F66" w:rsidTr="00235DFB">
        <w:trPr>
          <w:trHeight w:val="2334"/>
        </w:trPr>
        <w:tc>
          <w:tcPr>
            <w:tcW w:w="4820" w:type="dxa"/>
          </w:tcPr>
          <w:p w:rsidR="00D3219A" w:rsidRPr="006E5C1C" w:rsidRDefault="00D3219A" w:rsidP="00AB5049">
            <w:pPr>
              <w:pStyle w:val="a7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41" w:type="dxa"/>
          </w:tcPr>
          <w:p w:rsidR="00D3219A" w:rsidRPr="006E5C1C" w:rsidRDefault="00D3219A" w:rsidP="008A0BB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5C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D3219A" w:rsidRPr="006E5C1C" w:rsidRDefault="00D3219A" w:rsidP="008A0BB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219A" w:rsidRPr="006E5C1C" w:rsidRDefault="00D3219A" w:rsidP="009D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C1C">
              <w:rPr>
                <w:rFonts w:ascii="Times New Roman" w:hAnsi="Times New Roman"/>
                <w:sz w:val="24"/>
                <w:szCs w:val="24"/>
              </w:rPr>
              <w:t xml:space="preserve">Управление имущественных отношений </w:t>
            </w:r>
          </w:p>
          <w:p w:rsidR="00D3219A" w:rsidRPr="006E5C1C" w:rsidRDefault="00D3219A" w:rsidP="009D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C1C">
              <w:rPr>
                <w:rFonts w:ascii="Times New Roman" w:hAnsi="Times New Roman"/>
                <w:sz w:val="24"/>
                <w:szCs w:val="24"/>
              </w:rPr>
              <w:t>комитета муниципального имущества и земельных ресурсов администрации городского округа «Город Калининград»</w:t>
            </w:r>
          </w:p>
          <w:p w:rsidR="00D3219A" w:rsidRPr="006E5C1C" w:rsidRDefault="00D3219A" w:rsidP="009D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C1C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 </w:t>
            </w:r>
          </w:p>
          <w:p w:rsidR="00D3219A" w:rsidRPr="006E5C1C" w:rsidRDefault="00D3219A" w:rsidP="009D0F9A">
            <w:pPr>
              <w:pStyle w:val="2"/>
              <w:spacing w:after="0" w:line="240" w:lineRule="auto"/>
              <w:rPr>
                <w:szCs w:val="24"/>
              </w:rPr>
            </w:pPr>
          </w:p>
          <w:p w:rsidR="00D3219A" w:rsidRPr="006E5C1C" w:rsidRDefault="00D3219A" w:rsidP="009D0F9A">
            <w:pPr>
              <w:pStyle w:val="2"/>
              <w:spacing w:after="0" w:line="240" w:lineRule="auto"/>
              <w:rPr>
                <w:b/>
                <w:szCs w:val="24"/>
              </w:rPr>
            </w:pPr>
          </w:p>
          <w:p w:rsidR="00D3219A" w:rsidRPr="006E5C1C" w:rsidRDefault="00D3219A" w:rsidP="009D0F9A">
            <w:pPr>
              <w:pStyle w:val="2"/>
              <w:spacing w:after="0" w:line="240" w:lineRule="auto"/>
              <w:rPr>
                <w:b/>
                <w:szCs w:val="24"/>
              </w:rPr>
            </w:pPr>
          </w:p>
          <w:p w:rsidR="00D3219A" w:rsidRPr="006E5C1C" w:rsidRDefault="00D3219A" w:rsidP="009D0F9A">
            <w:pPr>
              <w:pStyle w:val="2"/>
              <w:spacing w:after="0" w:line="240" w:lineRule="auto"/>
              <w:rPr>
                <w:b/>
                <w:szCs w:val="24"/>
              </w:rPr>
            </w:pPr>
            <w:r w:rsidRPr="006E5C1C">
              <w:rPr>
                <w:b/>
                <w:szCs w:val="24"/>
              </w:rPr>
              <w:t>___________________ В.А. Маштаков</w:t>
            </w:r>
          </w:p>
          <w:p w:rsidR="00D3219A" w:rsidRPr="006E5C1C" w:rsidRDefault="00D3219A" w:rsidP="009D0F9A">
            <w:pPr>
              <w:pStyle w:val="a7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6E5C1C">
              <w:rPr>
                <w:b w:val="0"/>
                <w:sz w:val="24"/>
                <w:szCs w:val="24"/>
              </w:rPr>
              <w:t xml:space="preserve">   </w:t>
            </w:r>
          </w:p>
        </w:tc>
      </w:tr>
    </w:tbl>
    <w:p w:rsidR="00D3219A" w:rsidRPr="008A2700" w:rsidRDefault="00D3219A" w:rsidP="00AB5049">
      <w:pPr>
        <w:pStyle w:val="a7"/>
        <w:jc w:val="left"/>
        <w:rPr>
          <w:b w:val="0"/>
          <w:sz w:val="24"/>
          <w:szCs w:val="24"/>
        </w:rPr>
      </w:pPr>
      <w:r w:rsidRPr="008A2700">
        <w:rPr>
          <w:b w:val="0"/>
          <w:sz w:val="24"/>
          <w:szCs w:val="24"/>
        </w:rPr>
        <w:t xml:space="preserve"> </w:t>
      </w:r>
    </w:p>
    <w:p w:rsidR="00D3219A" w:rsidRPr="008A2700" w:rsidRDefault="00D3219A" w:rsidP="00AB5049">
      <w:pPr>
        <w:pStyle w:val="a7"/>
        <w:jc w:val="left"/>
        <w:rPr>
          <w:b w:val="0"/>
          <w:sz w:val="28"/>
          <w:szCs w:val="28"/>
        </w:rPr>
      </w:pPr>
      <w:r w:rsidRPr="008A2700">
        <w:rPr>
          <w:b w:val="0"/>
          <w:sz w:val="24"/>
          <w:szCs w:val="24"/>
        </w:rPr>
        <w:t xml:space="preserve"> </w:t>
      </w:r>
    </w:p>
    <w:p w:rsidR="00D3219A" w:rsidRPr="008A2700" w:rsidRDefault="00D3219A" w:rsidP="00AB5049">
      <w:pPr>
        <w:pStyle w:val="a7"/>
        <w:jc w:val="left"/>
        <w:rPr>
          <w:b w:val="0"/>
          <w:sz w:val="28"/>
          <w:szCs w:val="28"/>
        </w:rPr>
      </w:pPr>
    </w:p>
    <w:p w:rsidR="00D3219A" w:rsidRPr="008A2700" w:rsidRDefault="00D3219A" w:rsidP="00AB5049">
      <w:pPr>
        <w:pStyle w:val="a7"/>
        <w:jc w:val="left"/>
        <w:rPr>
          <w:b w:val="0"/>
          <w:sz w:val="28"/>
          <w:szCs w:val="28"/>
        </w:rPr>
      </w:pPr>
    </w:p>
    <w:p w:rsidR="00D3219A" w:rsidRPr="008A2700" w:rsidRDefault="00D3219A" w:rsidP="00AB5049">
      <w:pPr>
        <w:pStyle w:val="a7"/>
        <w:jc w:val="left"/>
        <w:rPr>
          <w:b w:val="0"/>
          <w:sz w:val="28"/>
          <w:szCs w:val="28"/>
        </w:rPr>
      </w:pPr>
      <w:r w:rsidRPr="008A2700">
        <w:rPr>
          <w:b w:val="0"/>
          <w:sz w:val="28"/>
          <w:szCs w:val="28"/>
        </w:rPr>
        <w:tab/>
      </w:r>
    </w:p>
    <w:p w:rsidR="00D3219A" w:rsidRPr="008A2700" w:rsidRDefault="00D3219A" w:rsidP="00AB5049">
      <w:pPr>
        <w:pStyle w:val="a7"/>
        <w:jc w:val="left"/>
        <w:rPr>
          <w:b w:val="0"/>
          <w:sz w:val="28"/>
          <w:szCs w:val="28"/>
        </w:rPr>
      </w:pPr>
    </w:p>
    <w:p w:rsidR="00D3219A" w:rsidRPr="008A2700" w:rsidRDefault="00D3219A" w:rsidP="00AB5049">
      <w:pPr>
        <w:pStyle w:val="a7"/>
        <w:rPr>
          <w:b w:val="0"/>
          <w:sz w:val="28"/>
          <w:szCs w:val="28"/>
        </w:rPr>
      </w:pPr>
    </w:p>
    <w:p w:rsidR="00D3219A" w:rsidRPr="003E0647" w:rsidRDefault="00D3219A" w:rsidP="001F3AE3">
      <w:pPr>
        <w:pStyle w:val="a7"/>
        <w:spacing w:line="240" w:lineRule="auto"/>
        <w:rPr>
          <w:caps/>
          <w:sz w:val="24"/>
          <w:szCs w:val="24"/>
        </w:rPr>
      </w:pPr>
      <w:r w:rsidRPr="003E0647">
        <w:rPr>
          <w:caps/>
          <w:sz w:val="24"/>
          <w:szCs w:val="24"/>
        </w:rPr>
        <w:t>Аукционная документация</w:t>
      </w:r>
    </w:p>
    <w:p w:rsidR="00D3219A" w:rsidRDefault="00D3219A" w:rsidP="001F3A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продаже Объекта незавершенного строительства </w:t>
      </w:r>
    </w:p>
    <w:p w:rsidR="00D3219A" w:rsidRDefault="00D3219A" w:rsidP="001F3A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кадастровым номером 39:15:140804:893,</w:t>
      </w:r>
    </w:p>
    <w:p w:rsidR="00D3219A" w:rsidRDefault="00D3219A" w:rsidP="001F3A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степенью готовности 75%, площадью застройки 113,6 кв.м,</w:t>
      </w:r>
    </w:p>
    <w:p w:rsidR="00D3219A" w:rsidRPr="00F76F3F" w:rsidRDefault="00D3219A" w:rsidP="001F3A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расположенного по адресу: г. Калининград, ул. Дюнная</w:t>
      </w:r>
    </w:p>
    <w:p w:rsidR="00D3219A" w:rsidRPr="008A2700" w:rsidRDefault="00D3219A" w:rsidP="00AB5049">
      <w:pPr>
        <w:ind w:firstLine="567"/>
        <w:jc w:val="center"/>
      </w:pPr>
    </w:p>
    <w:p w:rsidR="00D3219A" w:rsidRPr="008A2700" w:rsidRDefault="00D3219A" w:rsidP="00AB5049">
      <w:pPr>
        <w:pStyle w:val="a7"/>
        <w:spacing w:line="240" w:lineRule="auto"/>
        <w:rPr>
          <w:sz w:val="24"/>
          <w:szCs w:val="24"/>
        </w:rPr>
      </w:pPr>
    </w:p>
    <w:p w:rsidR="00D3219A" w:rsidRPr="008A2700" w:rsidRDefault="00D3219A" w:rsidP="00AB5049">
      <w:pPr>
        <w:pStyle w:val="a7"/>
        <w:spacing w:line="240" w:lineRule="auto"/>
        <w:rPr>
          <w:sz w:val="24"/>
          <w:szCs w:val="24"/>
        </w:rPr>
      </w:pPr>
    </w:p>
    <w:p w:rsidR="00D3219A" w:rsidRPr="008A2700" w:rsidRDefault="00D3219A" w:rsidP="00AB5049">
      <w:pPr>
        <w:pStyle w:val="a7"/>
        <w:spacing w:line="240" w:lineRule="auto"/>
        <w:jc w:val="left"/>
        <w:rPr>
          <w:sz w:val="24"/>
          <w:szCs w:val="24"/>
        </w:rPr>
      </w:pPr>
    </w:p>
    <w:p w:rsidR="00D3219A" w:rsidRPr="008A2700" w:rsidRDefault="00D3219A" w:rsidP="00AB5049">
      <w:pPr>
        <w:pStyle w:val="a7"/>
        <w:spacing w:line="240" w:lineRule="auto"/>
        <w:rPr>
          <w:sz w:val="24"/>
          <w:szCs w:val="24"/>
        </w:rPr>
      </w:pPr>
    </w:p>
    <w:p w:rsidR="00D3219A" w:rsidRPr="008A2700" w:rsidRDefault="00D3219A" w:rsidP="00AB5049">
      <w:pPr>
        <w:pStyle w:val="a7"/>
        <w:spacing w:line="240" w:lineRule="auto"/>
        <w:rPr>
          <w:sz w:val="24"/>
          <w:szCs w:val="24"/>
        </w:rPr>
      </w:pPr>
    </w:p>
    <w:p w:rsidR="00D3219A" w:rsidRPr="008A2700" w:rsidRDefault="00D3219A" w:rsidP="00AB5049">
      <w:pPr>
        <w:pStyle w:val="a7"/>
        <w:spacing w:line="240" w:lineRule="auto"/>
        <w:rPr>
          <w:sz w:val="24"/>
          <w:szCs w:val="24"/>
        </w:rPr>
      </w:pPr>
    </w:p>
    <w:p w:rsidR="00D3219A" w:rsidRPr="008A2700" w:rsidRDefault="00D3219A" w:rsidP="00AB5049">
      <w:pPr>
        <w:pStyle w:val="a7"/>
        <w:spacing w:line="240" w:lineRule="auto"/>
        <w:rPr>
          <w:sz w:val="24"/>
          <w:szCs w:val="24"/>
        </w:rPr>
      </w:pPr>
    </w:p>
    <w:p w:rsidR="00D3219A" w:rsidRPr="008A2700" w:rsidRDefault="00D3219A" w:rsidP="00AB5049">
      <w:pPr>
        <w:pStyle w:val="a7"/>
        <w:spacing w:line="240" w:lineRule="auto"/>
        <w:rPr>
          <w:sz w:val="24"/>
          <w:szCs w:val="24"/>
        </w:rPr>
      </w:pPr>
    </w:p>
    <w:p w:rsidR="00D3219A" w:rsidRPr="008A2700" w:rsidRDefault="00D3219A" w:rsidP="00AB5049">
      <w:pPr>
        <w:pStyle w:val="a7"/>
        <w:spacing w:line="240" w:lineRule="auto"/>
        <w:rPr>
          <w:sz w:val="24"/>
          <w:szCs w:val="24"/>
        </w:rPr>
      </w:pPr>
    </w:p>
    <w:p w:rsidR="00D3219A" w:rsidRPr="008A2700" w:rsidRDefault="00D3219A" w:rsidP="00AB5049">
      <w:pPr>
        <w:pStyle w:val="a7"/>
        <w:spacing w:line="240" w:lineRule="auto"/>
        <w:rPr>
          <w:sz w:val="24"/>
          <w:szCs w:val="24"/>
        </w:rPr>
      </w:pPr>
    </w:p>
    <w:p w:rsidR="00D3219A" w:rsidRPr="008A2700" w:rsidRDefault="00D3219A" w:rsidP="00AB5049">
      <w:pPr>
        <w:pStyle w:val="a7"/>
        <w:spacing w:line="240" w:lineRule="auto"/>
        <w:rPr>
          <w:sz w:val="24"/>
          <w:szCs w:val="24"/>
        </w:rPr>
      </w:pPr>
    </w:p>
    <w:p w:rsidR="00D3219A" w:rsidRPr="008A2700" w:rsidRDefault="00D3219A" w:rsidP="00AB5049">
      <w:pPr>
        <w:pStyle w:val="a7"/>
        <w:spacing w:line="240" w:lineRule="auto"/>
        <w:rPr>
          <w:sz w:val="24"/>
          <w:szCs w:val="24"/>
        </w:rPr>
      </w:pPr>
    </w:p>
    <w:p w:rsidR="00D3219A" w:rsidRPr="008A2700" w:rsidRDefault="00D3219A" w:rsidP="00AB5049">
      <w:pPr>
        <w:pStyle w:val="a7"/>
        <w:spacing w:line="240" w:lineRule="auto"/>
        <w:rPr>
          <w:sz w:val="24"/>
          <w:szCs w:val="24"/>
        </w:rPr>
      </w:pPr>
    </w:p>
    <w:p w:rsidR="00D3219A" w:rsidRPr="008A2700" w:rsidRDefault="00D3219A" w:rsidP="00AB5049">
      <w:pPr>
        <w:pStyle w:val="a7"/>
        <w:spacing w:line="240" w:lineRule="auto"/>
        <w:rPr>
          <w:sz w:val="24"/>
          <w:szCs w:val="24"/>
        </w:rPr>
      </w:pPr>
    </w:p>
    <w:p w:rsidR="00D3219A" w:rsidRPr="008A2700" w:rsidRDefault="00D3219A" w:rsidP="00AB5049">
      <w:pPr>
        <w:pStyle w:val="a7"/>
        <w:spacing w:line="240" w:lineRule="auto"/>
        <w:rPr>
          <w:sz w:val="24"/>
          <w:szCs w:val="24"/>
        </w:rPr>
      </w:pPr>
    </w:p>
    <w:p w:rsidR="00D3219A" w:rsidRPr="008A2700" w:rsidRDefault="00D3219A" w:rsidP="00AB5049">
      <w:pPr>
        <w:pStyle w:val="a7"/>
        <w:spacing w:line="240" w:lineRule="auto"/>
        <w:rPr>
          <w:sz w:val="24"/>
          <w:szCs w:val="24"/>
        </w:rPr>
      </w:pPr>
    </w:p>
    <w:p w:rsidR="00D3219A" w:rsidRPr="008A2700" w:rsidRDefault="00D3219A" w:rsidP="00AB5049">
      <w:pPr>
        <w:pStyle w:val="a7"/>
        <w:spacing w:line="240" w:lineRule="auto"/>
        <w:rPr>
          <w:sz w:val="24"/>
          <w:szCs w:val="24"/>
        </w:rPr>
      </w:pPr>
    </w:p>
    <w:p w:rsidR="00D3219A" w:rsidRPr="008A2700" w:rsidRDefault="00D3219A" w:rsidP="00AB5049">
      <w:pPr>
        <w:pStyle w:val="a7"/>
        <w:spacing w:line="240" w:lineRule="auto"/>
        <w:rPr>
          <w:sz w:val="24"/>
          <w:szCs w:val="24"/>
        </w:rPr>
      </w:pPr>
    </w:p>
    <w:p w:rsidR="00D3219A" w:rsidRPr="008A2700" w:rsidRDefault="00D3219A" w:rsidP="00AB5049">
      <w:pPr>
        <w:pStyle w:val="a7"/>
        <w:spacing w:line="240" w:lineRule="auto"/>
        <w:rPr>
          <w:sz w:val="24"/>
          <w:szCs w:val="24"/>
        </w:rPr>
      </w:pPr>
    </w:p>
    <w:p w:rsidR="00D3219A" w:rsidRPr="008A2700" w:rsidRDefault="00D3219A" w:rsidP="00AB5049">
      <w:pPr>
        <w:pStyle w:val="a7"/>
        <w:spacing w:line="240" w:lineRule="auto"/>
        <w:rPr>
          <w:sz w:val="24"/>
          <w:szCs w:val="24"/>
        </w:rPr>
      </w:pPr>
    </w:p>
    <w:p w:rsidR="00D3219A" w:rsidRPr="008A2700" w:rsidRDefault="00D3219A" w:rsidP="00AB5049">
      <w:pPr>
        <w:pStyle w:val="a7"/>
        <w:spacing w:line="240" w:lineRule="auto"/>
        <w:rPr>
          <w:sz w:val="24"/>
          <w:szCs w:val="24"/>
        </w:rPr>
      </w:pPr>
    </w:p>
    <w:p w:rsidR="00D3219A" w:rsidRPr="008A2700" w:rsidRDefault="00D3219A" w:rsidP="00AB5049">
      <w:pPr>
        <w:pStyle w:val="a7"/>
        <w:spacing w:line="240" w:lineRule="auto"/>
        <w:rPr>
          <w:sz w:val="24"/>
          <w:szCs w:val="24"/>
        </w:rPr>
      </w:pPr>
    </w:p>
    <w:p w:rsidR="00D3219A" w:rsidRPr="008A2700" w:rsidRDefault="00D3219A" w:rsidP="00AB5049">
      <w:pPr>
        <w:pStyle w:val="a7"/>
        <w:spacing w:line="240" w:lineRule="auto"/>
        <w:rPr>
          <w:sz w:val="24"/>
          <w:szCs w:val="24"/>
        </w:rPr>
      </w:pPr>
    </w:p>
    <w:p w:rsidR="00D3219A" w:rsidRPr="008A2700" w:rsidRDefault="00D3219A" w:rsidP="00AB5049">
      <w:pPr>
        <w:pStyle w:val="a7"/>
        <w:spacing w:line="240" w:lineRule="auto"/>
        <w:jc w:val="left"/>
        <w:rPr>
          <w:sz w:val="24"/>
          <w:szCs w:val="24"/>
        </w:rPr>
      </w:pPr>
    </w:p>
    <w:p w:rsidR="00D3219A" w:rsidRPr="008A2700" w:rsidRDefault="00D3219A" w:rsidP="00AB5049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Калининград</w:t>
      </w:r>
      <w:r w:rsidRPr="008A2700">
        <w:rPr>
          <w:sz w:val="24"/>
          <w:szCs w:val="24"/>
        </w:rPr>
        <w:t xml:space="preserve">,  </w:t>
      </w:r>
    </w:p>
    <w:p w:rsidR="00D3219A" w:rsidRPr="008A2700" w:rsidRDefault="00D3219A" w:rsidP="00AB5049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2019</w:t>
      </w:r>
      <w:r w:rsidRPr="008A2700">
        <w:rPr>
          <w:sz w:val="24"/>
          <w:szCs w:val="24"/>
        </w:rPr>
        <w:t xml:space="preserve"> год</w:t>
      </w:r>
    </w:p>
    <w:p w:rsidR="006E5C1C" w:rsidRDefault="006E5C1C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445"/>
      </w:tblGrid>
      <w:tr w:rsidR="00D3219A" w:rsidRPr="00AC7F66" w:rsidTr="006E5C1C">
        <w:trPr>
          <w:tblCellSpacing w:w="15" w:type="dxa"/>
        </w:trPr>
        <w:tc>
          <w:tcPr>
            <w:tcW w:w="0" w:type="auto"/>
            <w:vAlign w:val="center"/>
          </w:tcPr>
          <w:p w:rsidR="00D3219A" w:rsidRDefault="006E5C1C" w:rsidP="00D71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Согласовано:</w:t>
            </w:r>
          </w:p>
          <w:p w:rsidR="006E5C1C" w:rsidRDefault="006E5C1C" w:rsidP="00D71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5C1C" w:rsidRDefault="006E5C1C" w:rsidP="00D71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и.о. начальника отдела распоряжения </w:t>
            </w:r>
          </w:p>
          <w:p w:rsidR="006E5C1C" w:rsidRPr="00D71C74" w:rsidRDefault="006E5C1C" w:rsidP="00D71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собственностью                                                          А.В. Шеремет</w:t>
            </w:r>
          </w:p>
        </w:tc>
      </w:tr>
      <w:tr w:rsidR="006E5C1C" w:rsidRPr="00AC7F66" w:rsidTr="006E5C1C">
        <w:trPr>
          <w:tblCellSpacing w:w="15" w:type="dxa"/>
        </w:trPr>
        <w:tc>
          <w:tcPr>
            <w:tcW w:w="0" w:type="auto"/>
            <w:vAlign w:val="center"/>
          </w:tcPr>
          <w:p w:rsidR="006E5C1C" w:rsidRDefault="006E5C1C" w:rsidP="00D71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5C1C" w:rsidRPr="00AC7F66" w:rsidTr="006E5C1C">
        <w:trPr>
          <w:tblCellSpacing w:w="15" w:type="dxa"/>
        </w:trPr>
        <w:tc>
          <w:tcPr>
            <w:tcW w:w="0" w:type="auto"/>
            <w:vAlign w:val="center"/>
          </w:tcPr>
          <w:p w:rsidR="006E5C1C" w:rsidRDefault="006E5C1C" w:rsidP="00D71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  <w:p w:rsidR="006E5C1C" w:rsidRDefault="006E5C1C" w:rsidP="00D71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5C1C" w:rsidRPr="006E5C1C" w:rsidRDefault="006E5C1C" w:rsidP="006E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специалист </w:t>
            </w:r>
            <w:r w:rsidRPr="006E5C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отдела распоряжения </w:t>
            </w:r>
          </w:p>
          <w:p w:rsidR="006E5C1C" w:rsidRDefault="006E5C1C" w:rsidP="006E5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C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собственностью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Н.А. Михайлова</w:t>
            </w:r>
          </w:p>
        </w:tc>
      </w:tr>
      <w:tr w:rsidR="006E5C1C" w:rsidRPr="00AC7F66" w:rsidTr="006E5C1C">
        <w:trPr>
          <w:tblCellSpacing w:w="15" w:type="dxa"/>
        </w:trPr>
        <w:tc>
          <w:tcPr>
            <w:tcW w:w="0" w:type="auto"/>
            <w:vAlign w:val="center"/>
          </w:tcPr>
          <w:p w:rsidR="006E5C1C" w:rsidRDefault="006E5C1C" w:rsidP="00D71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5C1C" w:rsidRPr="00AC7F66" w:rsidTr="006E5C1C">
        <w:trPr>
          <w:tblCellSpacing w:w="15" w:type="dxa"/>
        </w:trPr>
        <w:tc>
          <w:tcPr>
            <w:tcW w:w="0" w:type="auto"/>
            <w:vAlign w:val="center"/>
          </w:tcPr>
          <w:p w:rsidR="006E5C1C" w:rsidRDefault="006E5C1C" w:rsidP="00D71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E5C1C" w:rsidRDefault="006E5C1C" w:rsidP="005C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219A" w:rsidRDefault="006E5C1C" w:rsidP="005C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D3219A" w:rsidRPr="00120489">
        <w:rPr>
          <w:rFonts w:ascii="Times New Roman" w:hAnsi="Times New Roman"/>
          <w:b/>
          <w:sz w:val="24"/>
          <w:szCs w:val="24"/>
        </w:rPr>
        <w:lastRenderedPageBreak/>
        <w:t>СОДЕРЖАНИЕ ДОКУМЕНТАЦИИ ОБ АУКЦИОНЕ</w:t>
      </w:r>
    </w:p>
    <w:p w:rsidR="00D3219A" w:rsidRDefault="00D3219A" w:rsidP="005C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219A" w:rsidRDefault="00D3219A" w:rsidP="005C1780">
      <w:pPr>
        <w:keepNext/>
        <w:keepLines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условия проведения аукциона</w:t>
      </w:r>
    </w:p>
    <w:p w:rsidR="00D3219A" w:rsidRPr="005C1780" w:rsidRDefault="00D3219A" w:rsidP="005C1780">
      <w:pPr>
        <w:keepNext/>
        <w:keepLines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Извещение о проведении аукциона</w:t>
      </w:r>
    </w:p>
    <w:p w:rsidR="00D3219A" w:rsidRPr="005C1780" w:rsidRDefault="00D3219A" w:rsidP="005C1780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0489">
        <w:rPr>
          <w:rFonts w:ascii="Times New Roman" w:hAnsi="Times New Roman"/>
          <w:iCs/>
          <w:sz w:val="24"/>
          <w:szCs w:val="24"/>
        </w:rPr>
        <w:t>Порядок приема заявок</w:t>
      </w:r>
      <w:r>
        <w:rPr>
          <w:rFonts w:ascii="Times New Roman" w:hAnsi="Times New Roman"/>
          <w:iCs/>
          <w:sz w:val="24"/>
          <w:szCs w:val="24"/>
        </w:rPr>
        <w:t xml:space="preserve"> и прилагаемых к ним документов</w:t>
      </w:r>
    </w:p>
    <w:p w:rsidR="00D3219A" w:rsidRPr="005C1780" w:rsidRDefault="00D3219A" w:rsidP="005C1780">
      <w:pPr>
        <w:keepNext/>
        <w:keepLines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0489">
        <w:rPr>
          <w:rFonts w:ascii="Times New Roman" w:hAnsi="Times New Roman"/>
          <w:iCs/>
          <w:sz w:val="24"/>
          <w:szCs w:val="24"/>
        </w:rPr>
        <w:t xml:space="preserve">Порядок и срок отзыва </w:t>
      </w:r>
      <w:r>
        <w:rPr>
          <w:rFonts w:ascii="Times New Roman" w:hAnsi="Times New Roman"/>
          <w:iCs/>
          <w:sz w:val="24"/>
          <w:szCs w:val="24"/>
        </w:rPr>
        <w:t>заявок</w:t>
      </w:r>
    </w:p>
    <w:p w:rsidR="00D3219A" w:rsidRPr="005C1780" w:rsidRDefault="00D3219A" w:rsidP="005C1780">
      <w:pPr>
        <w:keepNext/>
        <w:keepLines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0489">
        <w:rPr>
          <w:rFonts w:ascii="Times New Roman" w:hAnsi="Times New Roman"/>
          <w:iCs/>
          <w:sz w:val="24"/>
          <w:szCs w:val="24"/>
        </w:rPr>
        <w:t>Порядок определения участников торгов</w:t>
      </w:r>
    </w:p>
    <w:p w:rsidR="00D3219A" w:rsidRPr="005C1780" w:rsidRDefault="00D3219A" w:rsidP="005C1780">
      <w:pPr>
        <w:keepNext/>
        <w:keepLines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0489">
        <w:rPr>
          <w:rFonts w:ascii="Times New Roman" w:hAnsi="Times New Roman"/>
          <w:iCs/>
          <w:sz w:val="24"/>
          <w:szCs w:val="24"/>
        </w:rPr>
        <w:t>Порядок определения победителей торгов</w:t>
      </w:r>
    </w:p>
    <w:p w:rsidR="00D3219A" w:rsidRDefault="00D3219A" w:rsidP="005C1780">
      <w:pPr>
        <w:keepNext/>
        <w:keepLines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результатов торгов</w:t>
      </w:r>
    </w:p>
    <w:p w:rsidR="00DC2DCC" w:rsidRPr="00DC2DCC" w:rsidRDefault="00DC2DCC" w:rsidP="005C1780">
      <w:pPr>
        <w:keepNext/>
        <w:keepLines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Признание торгов несостоявшимися</w:t>
      </w:r>
    </w:p>
    <w:p w:rsidR="00DC2DCC" w:rsidRDefault="00DC2DCC" w:rsidP="00DC2DCC">
      <w:pPr>
        <w:keepNext/>
        <w:keepLines/>
        <w:spacing w:after="0" w:line="240" w:lineRule="auto"/>
        <w:ind w:left="36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Приложения:</w:t>
      </w:r>
    </w:p>
    <w:p w:rsidR="00DC2DCC" w:rsidRDefault="00DC2DCC" w:rsidP="00DC2DCC">
      <w:pPr>
        <w:keepNext/>
        <w:keepLines/>
        <w:spacing w:after="0" w:line="240" w:lineRule="auto"/>
        <w:ind w:left="36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- </w:t>
      </w:r>
      <w:r w:rsidR="00D3219A">
        <w:rPr>
          <w:rFonts w:ascii="Times New Roman" w:hAnsi="Times New Roman"/>
          <w:iCs/>
          <w:sz w:val="24"/>
          <w:szCs w:val="24"/>
        </w:rPr>
        <w:t>Форма заявки</w:t>
      </w:r>
      <w:r w:rsidR="00D3219A" w:rsidRPr="00120489">
        <w:rPr>
          <w:rFonts w:ascii="Times New Roman" w:hAnsi="Times New Roman"/>
          <w:iCs/>
          <w:sz w:val="24"/>
          <w:szCs w:val="24"/>
        </w:rPr>
        <w:t xml:space="preserve"> на участие в аукционе</w:t>
      </w:r>
    </w:p>
    <w:p w:rsidR="00D3219A" w:rsidRDefault="00DC2DCC" w:rsidP="00DC2DCC">
      <w:pPr>
        <w:keepNext/>
        <w:keepLines/>
        <w:spacing w:after="0" w:line="240" w:lineRule="auto"/>
        <w:ind w:left="36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D3219A">
        <w:rPr>
          <w:rFonts w:ascii="Times New Roman" w:hAnsi="Times New Roman"/>
          <w:iCs/>
          <w:sz w:val="24"/>
          <w:szCs w:val="24"/>
        </w:rPr>
        <w:t>Форма у</w:t>
      </w:r>
      <w:r w:rsidR="00D3219A" w:rsidRPr="00120489">
        <w:rPr>
          <w:rFonts w:ascii="Times New Roman" w:hAnsi="Times New Roman"/>
          <w:iCs/>
          <w:sz w:val="24"/>
          <w:szCs w:val="24"/>
        </w:rPr>
        <w:t>ведомлени</w:t>
      </w:r>
      <w:r w:rsidR="00D3219A">
        <w:rPr>
          <w:rFonts w:ascii="Times New Roman" w:hAnsi="Times New Roman"/>
          <w:iCs/>
          <w:sz w:val="24"/>
          <w:szCs w:val="24"/>
        </w:rPr>
        <w:t>я об отзыве заявки</w:t>
      </w:r>
    </w:p>
    <w:p w:rsidR="00D3219A" w:rsidRDefault="00DC2DCC" w:rsidP="00DC2DCC">
      <w:pPr>
        <w:keepNext/>
        <w:keepLine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D3219A" w:rsidRPr="00120489">
        <w:rPr>
          <w:rFonts w:ascii="Times New Roman" w:hAnsi="Times New Roman"/>
          <w:sz w:val="24"/>
          <w:szCs w:val="24"/>
        </w:rPr>
        <w:t>Проект договора заключаемого по результатам аукциона</w:t>
      </w:r>
    </w:p>
    <w:p w:rsidR="00D3219A" w:rsidRPr="00E30118" w:rsidRDefault="0065533C" w:rsidP="00E301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D3219A" w:rsidRPr="00A322BD" w:rsidRDefault="00D3219A" w:rsidP="00A322BD">
      <w:pPr>
        <w:pStyle w:val="a4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УСЛОВИЯ ПРОВЕДЕНИЯ АУЦИОНА</w:t>
      </w:r>
    </w:p>
    <w:p w:rsidR="00D3219A" w:rsidRPr="005C1780" w:rsidRDefault="0065533C" w:rsidP="00E301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pict>
          <v:rect id="_x0000_i1026" style="width:0;height:1.5pt" o:hralign="center" o:hrstd="t" o:hr="t" fillcolor="#a0a0a0" stroked="f"/>
        </w:pict>
      </w:r>
    </w:p>
    <w:p w:rsidR="00D3219A" w:rsidRDefault="00D3219A" w:rsidP="005C1780">
      <w:pPr>
        <w:keepNext/>
        <w:keepLine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3219A" w:rsidRPr="009B1E85" w:rsidRDefault="00D3219A" w:rsidP="009B1E85">
      <w:pPr>
        <w:keepNext/>
        <w:keepLine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О</w:t>
      </w:r>
      <w:r w:rsidRPr="00A322BD">
        <w:rPr>
          <w:rFonts w:ascii="Times New Roman" w:hAnsi="Times New Roman"/>
          <w:sz w:val="24"/>
          <w:szCs w:val="24"/>
        </w:rPr>
        <w:t>рганизатор аукциона</w:t>
      </w:r>
      <w:r w:rsidR="009515B6">
        <w:rPr>
          <w:rFonts w:ascii="Times New Roman" w:hAnsi="Times New Roman"/>
          <w:sz w:val="24"/>
          <w:szCs w:val="24"/>
        </w:rPr>
        <w:t xml:space="preserve"> (организатор торгов) </w:t>
      </w:r>
      <w:r>
        <w:rPr>
          <w:rFonts w:ascii="Times New Roman" w:hAnsi="Times New Roman"/>
          <w:sz w:val="24"/>
          <w:szCs w:val="24"/>
        </w:rPr>
        <w:t>– Комитет муниципального имущества и земельных ресурсов администрации городского округа «Город Калининград», действующий в соответствии с Положением «</w:t>
      </w:r>
      <w:r w:rsidRPr="00F10970">
        <w:rPr>
          <w:rFonts w:ascii="Times New Roman" w:hAnsi="Times New Roman"/>
          <w:sz w:val="24"/>
          <w:szCs w:val="24"/>
        </w:rPr>
        <w:t>О комитете муниципального имущества и земельных ре</w:t>
      </w:r>
      <w:r>
        <w:rPr>
          <w:rFonts w:ascii="Times New Roman" w:hAnsi="Times New Roman"/>
          <w:sz w:val="24"/>
          <w:szCs w:val="24"/>
        </w:rPr>
        <w:t xml:space="preserve">сурсов </w:t>
      </w:r>
      <w:r w:rsidRPr="00F1097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дминистрации городского округа «Город Калининград», утвержденн</w:t>
      </w:r>
      <w:r w:rsidR="00304707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 р</w:t>
      </w:r>
      <w:r w:rsidRPr="00F10970">
        <w:rPr>
          <w:rFonts w:ascii="Times New Roman" w:hAnsi="Times New Roman"/>
          <w:sz w:val="24"/>
          <w:szCs w:val="24"/>
        </w:rPr>
        <w:t>ешение</w:t>
      </w:r>
      <w:r>
        <w:rPr>
          <w:rFonts w:ascii="Times New Roman" w:hAnsi="Times New Roman"/>
          <w:sz w:val="24"/>
          <w:szCs w:val="24"/>
        </w:rPr>
        <w:t>м</w:t>
      </w:r>
      <w:r w:rsidRPr="00F10970">
        <w:rPr>
          <w:rFonts w:ascii="Times New Roman" w:hAnsi="Times New Roman"/>
          <w:sz w:val="24"/>
          <w:szCs w:val="24"/>
        </w:rPr>
        <w:t xml:space="preserve"> городского Совета депутатов Калининграда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F10970">
        <w:rPr>
          <w:rFonts w:ascii="Times New Roman" w:hAnsi="Times New Roman"/>
          <w:sz w:val="24"/>
          <w:szCs w:val="24"/>
        </w:rPr>
        <w:t xml:space="preserve">16.07.2008 </w:t>
      </w:r>
      <w:r>
        <w:rPr>
          <w:rFonts w:ascii="Times New Roman" w:hAnsi="Times New Roman"/>
          <w:sz w:val="24"/>
          <w:szCs w:val="24"/>
        </w:rPr>
        <w:t>№</w:t>
      </w:r>
      <w:r w:rsidRPr="00F10970">
        <w:rPr>
          <w:rFonts w:ascii="Times New Roman" w:hAnsi="Times New Roman"/>
          <w:sz w:val="24"/>
          <w:szCs w:val="24"/>
        </w:rPr>
        <w:t xml:space="preserve"> 210 </w:t>
      </w:r>
      <w:r>
        <w:rPr>
          <w:rFonts w:ascii="Times New Roman" w:hAnsi="Times New Roman"/>
          <w:sz w:val="24"/>
          <w:szCs w:val="24"/>
        </w:rPr>
        <w:t xml:space="preserve">(в последующих редакциях), разработал и утвердил настоящую аукционную документацию  </w:t>
      </w:r>
      <w:r w:rsidRPr="00A322BD">
        <w:rPr>
          <w:rFonts w:ascii="Times New Roman" w:hAnsi="Times New Roman"/>
          <w:sz w:val="24"/>
          <w:szCs w:val="24"/>
        </w:rPr>
        <w:t>в целях организации и проведения аукциона</w:t>
      </w:r>
      <w:r w:rsidRPr="00A322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продаже объекта незавершённого строительства, расположенного на земельном участке, находящемся в государственной (неразграниченной) или муниципальной собственности, в связи с прекращением действия договора аренды такого земельного участка.</w:t>
      </w:r>
    </w:p>
    <w:p w:rsidR="00D3219A" w:rsidRDefault="00D3219A" w:rsidP="00A322BD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Настоящая аукционная д</w:t>
      </w:r>
      <w:r w:rsidRPr="00A322BD">
        <w:rPr>
          <w:rFonts w:ascii="Times New Roman" w:hAnsi="Times New Roman"/>
          <w:sz w:val="24"/>
          <w:szCs w:val="24"/>
        </w:rPr>
        <w:t xml:space="preserve">окументация разработана на основании </w:t>
      </w:r>
      <w:r>
        <w:rPr>
          <w:rFonts w:ascii="Times New Roman" w:hAnsi="Times New Roman"/>
          <w:sz w:val="24"/>
          <w:szCs w:val="24"/>
        </w:rPr>
        <w:t xml:space="preserve">Гражданского кодекса Российской Федерации, постановления Правительства Российской Федерации от 03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>. №1299 «Об утверждении Правил проведения публичных торгов по продаже объектов незавершенного строительства»</w:t>
      </w:r>
      <w:r w:rsidRPr="00A322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решения Арбитражного суда Калининградской области от 15.04.2019 по делу № А21-1431/2019 по исковому заявлению Администрации городского округа «Город Калининград» к ООО «КРОМ ПЛЮС» об изъятии объекта незавершенного строительства, отчета об оценке рыночной стоимости </w:t>
      </w:r>
      <w:r w:rsidRPr="001C3FC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№ 282/07-2019К от 23.07.2019</w:t>
      </w:r>
      <w:r w:rsidR="00304707">
        <w:rPr>
          <w:rFonts w:ascii="Times New Roman" w:hAnsi="Times New Roman"/>
          <w:sz w:val="24"/>
          <w:szCs w:val="24"/>
        </w:rPr>
        <w:t>, выполненном ООО «РЦ «Эксперт-Оценка»</w:t>
      </w:r>
      <w:r>
        <w:rPr>
          <w:rFonts w:ascii="Times New Roman" w:hAnsi="Times New Roman"/>
          <w:sz w:val="24"/>
          <w:szCs w:val="24"/>
        </w:rPr>
        <w:t>.</w:t>
      </w:r>
    </w:p>
    <w:p w:rsidR="00D3219A" w:rsidRPr="00120489" w:rsidRDefault="0065533C" w:rsidP="00796DF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D3219A" w:rsidRDefault="00D3219A" w:rsidP="00796DFC">
      <w:pPr>
        <w:pStyle w:val="a4"/>
        <w:numPr>
          <w:ilvl w:val="0"/>
          <w:numId w:val="16"/>
        </w:num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 О ПРОВЕДЕНИИ АУКЦИОНА</w:t>
      </w:r>
    </w:p>
    <w:p w:rsidR="00D3219A" w:rsidRDefault="0065533C" w:rsidP="00796DFC">
      <w:pPr>
        <w:pStyle w:val="a4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D3219A" w:rsidRDefault="008159E2" w:rsidP="009D0F9A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59E2">
        <w:rPr>
          <w:rFonts w:ascii="Times New Roman" w:hAnsi="Times New Roman"/>
          <w:b/>
          <w:bCs/>
          <w:color w:val="000000"/>
          <w:sz w:val="24"/>
          <w:szCs w:val="24"/>
        </w:rPr>
        <w:t>Извещение о проведении торгов 1-изн-2019 (№ 020919/0092515/01)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5397"/>
      </w:tblGrid>
      <w:tr w:rsidR="00D3219A" w:rsidTr="001C3FCB">
        <w:tc>
          <w:tcPr>
            <w:tcW w:w="3968" w:type="dxa"/>
          </w:tcPr>
          <w:p w:rsidR="00D3219A" w:rsidRDefault="00D3219A" w:rsidP="006303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Форма проведения торгов:</w:t>
            </w:r>
          </w:p>
        </w:tc>
        <w:tc>
          <w:tcPr>
            <w:tcW w:w="5397" w:type="dxa"/>
          </w:tcPr>
          <w:p w:rsidR="00D3219A" w:rsidRDefault="00D3219A" w:rsidP="009D0F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Открытый аукцион</w:t>
            </w:r>
          </w:p>
        </w:tc>
      </w:tr>
      <w:tr w:rsidR="00D3219A" w:rsidTr="001C3FCB">
        <w:tc>
          <w:tcPr>
            <w:tcW w:w="3968" w:type="dxa"/>
          </w:tcPr>
          <w:p w:rsidR="00D3219A" w:rsidRDefault="00D3219A" w:rsidP="006303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Сайт размещения информации о торгах:</w:t>
            </w:r>
          </w:p>
        </w:tc>
        <w:tc>
          <w:tcPr>
            <w:tcW w:w="5397" w:type="dxa"/>
          </w:tcPr>
          <w:p w:rsidR="00D3219A" w:rsidRPr="00AC7F66" w:rsidRDefault="00D3219A" w:rsidP="009D0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F66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AC7F66">
              <w:rPr>
                <w:rStyle w:val="a3"/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AC7F66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torgi</w:t>
            </w:r>
            <w:proofErr w:type="spellEnd"/>
            <w:r w:rsidRPr="00AC7F66">
              <w:rPr>
                <w:rStyle w:val="a3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C7F66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AC7F66">
              <w:rPr>
                <w:rStyle w:val="a3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C7F66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3219A" w:rsidRPr="00AC7F66" w:rsidRDefault="00D3219A" w:rsidP="009D0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F66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AC7F66">
              <w:rPr>
                <w:rStyle w:val="a3"/>
                <w:rFonts w:ascii="Times New Roman" w:hAnsi="Times New Roman"/>
                <w:sz w:val="24"/>
                <w:szCs w:val="24"/>
              </w:rPr>
              <w:t>://</w:t>
            </w:r>
            <w:r w:rsidRPr="00AC7F66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AC7F66">
              <w:rPr>
                <w:rStyle w:val="a3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C7F66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klgd</w:t>
            </w:r>
            <w:proofErr w:type="spellEnd"/>
            <w:r w:rsidRPr="00AC7F66">
              <w:rPr>
                <w:rStyle w:val="a3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C7F66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AC7F66">
              <w:rPr>
                <w:rStyle w:val="a3"/>
                <w:rFonts w:ascii="Times New Roman" w:hAnsi="Times New Roman"/>
                <w:sz w:val="24"/>
                <w:szCs w:val="24"/>
              </w:rPr>
              <w:t>/</w:t>
            </w:r>
            <w:r w:rsidRPr="00AC7F66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tenders</w:t>
            </w:r>
          </w:p>
          <w:p w:rsidR="00D3219A" w:rsidRDefault="00D3219A" w:rsidP="006303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219A" w:rsidTr="001C3FCB">
        <w:tc>
          <w:tcPr>
            <w:tcW w:w="3968" w:type="dxa"/>
          </w:tcPr>
          <w:p w:rsidR="00D3219A" w:rsidRDefault="00D3219A" w:rsidP="006303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Количество лотов:</w:t>
            </w:r>
          </w:p>
          <w:p w:rsidR="009515B6" w:rsidRDefault="009515B6" w:rsidP="006303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97" w:type="dxa"/>
          </w:tcPr>
          <w:p w:rsidR="00D3219A" w:rsidRDefault="00D3219A" w:rsidP="009D0F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3219A" w:rsidRDefault="00D3219A" w:rsidP="009D0F9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Контактная информация организатора торгов</w:t>
      </w:r>
      <w:r w:rsidR="009515B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(организатора аукциона)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5397"/>
      </w:tblGrid>
      <w:tr w:rsidR="00D3219A" w:rsidTr="001C3FCB">
        <w:tc>
          <w:tcPr>
            <w:tcW w:w="3968" w:type="dxa"/>
          </w:tcPr>
          <w:p w:rsidR="00D3219A" w:rsidRDefault="00D3219A" w:rsidP="006303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5397" w:type="dxa"/>
          </w:tcPr>
          <w:p w:rsidR="00D3219A" w:rsidRDefault="00D3219A" w:rsidP="009D0F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F66">
              <w:rPr>
                <w:rFonts w:ascii="Times New Roman" w:hAnsi="Times New Roman"/>
                <w:sz w:val="24"/>
                <w:szCs w:val="24"/>
              </w:rPr>
              <w:t>Комитет муниципального имущества и земельных ресурсов администрации городского округа «Город Калининград»</w:t>
            </w:r>
          </w:p>
        </w:tc>
      </w:tr>
      <w:tr w:rsidR="00D3219A" w:rsidTr="001C3FCB">
        <w:tc>
          <w:tcPr>
            <w:tcW w:w="3968" w:type="dxa"/>
          </w:tcPr>
          <w:p w:rsidR="00D3219A" w:rsidRDefault="00D3219A" w:rsidP="006303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5397" w:type="dxa"/>
          </w:tcPr>
          <w:p w:rsidR="00D3219A" w:rsidRPr="00AC7F66" w:rsidRDefault="00D3219A" w:rsidP="009D0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F66">
              <w:rPr>
                <w:rFonts w:ascii="Times New Roman" w:hAnsi="Times New Roman"/>
                <w:sz w:val="24"/>
                <w:szCs w:val="24"/>
              </w:rPr>
              <w:t>236022, Калининградская обл.,</w:t>
            </w:r>
          </w:p>
          <w:p w:rsidR="00D3219A" w:rsidRDefault="00D3219A" w:rsidP="009D0F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F66">
              <w:rPr>
                <w:rFonts w:ascii="Times New Roman" w:hAnsi="Times New Roman"/>
                <w:sz w:val="24"/>
                <w:szCs w:val="24"/>
              </w:rPr>
              <w:t>г. Калининград, пл. Победы, д. 1</w:t>
            </w:r>
          </w:p>
        </w:tc>
      </w:tr>
      <w:tr w:rsidR="00D3219A" w:rsidTr="001C3FCB">
        <w:tc>
          <w:tcPr>
            <w:tcW w:w="3968" w:type="dxa"/>
          </w:tcPr>
          <w:p w:rsidR="00D3219A" w:rsidRDefault="00D3219A" w:rsidP="006303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5397" w:type="dxa"/>
          </w:tcPr>
          <w:p w:rsidR="00D3219A" w:rsidRDefault="00D3219A" w:rsidP="009D0F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(4012) 923227</w:t>
            </w:r>
          </w:p>
        </w:tc>
      </w:tr>
      <w:tr w:rsidR="00D3219A" w:rsidTr="001C3FCB">
        <w:tc>
          <w:tcPr>
            <w:tcW w:w="3968" w:type="dxa"/>
          </w:tcPr>
          <w:p w:rsidR="00D3219A" w:rsidRDefault="00D3219A" w:rsidP="006303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5397" w:type="dxa"/>
          </w:tcPr>
          <w:p w:rsidR="00D3219A" w:rsidRDefault="00D3219A" w:rsidP="009D0F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(4012) 923327</w:t>
            </w:r>
          </w:p>
        </w:tc>
      </w:tr>
      <w:tr w:rsidR="00D3219A" w:rsidTr="001C3FCB">
        <w:tc>
          <w:tcPr>
            <w:tcW w:w="3968" w:type="dxa"/>
          </w:tcPr>
          <w:p w:rsidR="00D3219A" w:rsidRDefault="00D3219A" w:rsidP="006303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397" w:type="dxa"/>
          </w:tcPr>
          <w:p w:rsidR="00D3219A" w:rsidRDefault="00D3219A" w:rsidP="009D0F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nmihaylova@klgd.ru</w:t>
            </w:r>
          </w:p>
        </w:tc>
      </w:tr>
      <w:tr w:rsidR="00D3219A" w:rsidTr="001C3FCB">
        <w:tc>
          <w:tcPr>
            <w:tcW w:w="3968" w:type="dxa"/>
          </w:tcPr>
          <w:p w:rsidR="00D3219A" w:rsidRDefault="00D3219A" w:rsidP="006303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5397" w:type="dxa"/>
          </w:tcPr>
          <w:p w:rsidR="00D3219A" w:rsidRDefault="00D3219A" w:rsidP="009D0F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F66">
              <w:rPr>
                <w:rFonts w:ascii="Times New Roman" w:hAnsi="Times New Roman"/>
                <w:sz w:val="24"/>
                <w:szCs w:val="24"/>
              </w:rPr>
              <w:t>Михайлова Надежда Александровна</w:t>
            </w:r>
          </w:p>
        </w:tc>
      </w:tr>
    </w:tbl>
    <w:p w:rsidR="00D3219A" w:rsidRDefault="00D3219A" w:rsidP="009D0F9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Условия проведения торгов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5397"/>
      </w:tblGrid>
      <w:tr w:rsidR="00774189" w:rsidRPr="00774189" w:rsidTr="001C3FCB">
        <w:tc>
          <w:tcPr>
            <w:tcW w:w="3968" w:type="dxa"/>
          </w:tcPr>
          <w:p w:rsidR="00774189" w:rsidRPr="00774189" w:rsidRDefault="00774189" w:rsidP="006303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7418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публикации извещения:</w:t>
            </w:r>
          </w:p>
        </w:tc>
        <w:tc>
          <w:tcPr>
            <w:tcW w:w="5397" w:type="dxa"/>
          </w:tcPr>
          <w:p w:rsidR="00774189" w:rsidRPr="00774189" w:rsidRDefault="00774189" w:rsidP="001C3F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189">
              <w:rPr>
                <w:rFonts w:ascii="Times New Roman" w:hAnsi="Times New Roman"/>
                <w:color w:val="000000"/>
                <w:sz w:val="24"/>
                <w:szCs w:val="24"/>
              </w:rPr>
              <w:t>26.09.2019</w:t>
            </w:r>
          </w:p>
        </w:tc>
      </w:tr>
      <w:tr w:rsidR="00D3219A" w:rsidRPr="00774189" w:rsidTr="001C3FCB">
        <w:tc>
          <w:tcPr>
            <w:tcW w:w="3968" w:type="dxa"/>
          </w:tcPr>
          <w:p w:rsidR="00D3219A" w:rsidRPr="00774189" w:rsidRDefault="00D3219A" w:rsidP="006303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7418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и время начала подачи заявок:</w:t>
            </w:r>
          </w:p>
        </w:tc>
        <w:tc>
          <w:tcPr>
            <w:tcW w:w="5397" w:type="dxa"/>
          </w:tcPr>
          <w:p w:rsidR="00D3219A" w:rsidRPr="00774189" w:rsidRDefault="00774189" w:rsidP="001C3F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7418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D3219A" w:rsidRPr="00774189">
              <w:rPr>
                <w:rFonts w:ascii="Times New Roman" w:hAnsi="Times New Roman"/>
                <w:color w:val="000000"/>
                <w:sz w:val="24"/>
                <w:szCs w:val="24"/>
              </w:rPr>
              <w:t>.09.2019</w:t>
            </w:r>
            <w:r w:rsidRPr="00774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</w:t>
            </w:r>
            <w:proofErr w:type="gramEnd"/>
            <w:r w:rsidRPr="00774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 час. 00 мин. </w:t>
            </w:r>
          </w:p>
        </w:tc>
      </w:tr>
      <w:tr w:rsidR="00D3219A" w:rsidTr="001C3FCB">
        <w:tc>
          <w:tcPr>
            <w:tcW w:w="3968" w:type="dxa"/>
          </w:tcPr>
          <w:p w:rsidR="00D3219A" w:rsidRPr="00774189" w:rsidRDefault="00D3219A" w:rsidP="006303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7418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и время окончания подачи заявок:</w:t>
            </w:r>
          </w:p>
        </w:tc>
        <w:tc>
          <w:tcPr>
            <w:tcW w:w="5397" w:type="dxa"/>
          </w:tcPr>
          <w:p w:rsidR="00D3219A" w:rsidRPr="00774189" w:rsidRDefault="00774189" w:rsidP="001C3F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189">
              <w:rPr>
                <w:rFonts w:ascii="Times New Roman" w:hAnsi="Times New Roman"/>
                <w:color w:val="000000"/>
                <w:sz w:val="24"/>
                <w:szCs w:val="24"/>
              </w:rPr>
              <w:t>31.10</w:t>
            </w:r>
            <w:r w:rsidR="00D3219A" w:rsidRPr="00774189">
              <w:rPr>
                <w:rFonts w:ascii="Times New Roman" w:hAnsi="Times New Roman"/>
                <w:color w:val="000000"/>
                <w:sz w:val="24"/>
                <w:szCs w:val="24"/>
              </w:rPr>
              <w:t>.2019</w:t>
            </w:r>
            <w:r w:rsidRPr="00774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13 час. 00 мин.</w:t>
            </w:r>
          </w:p>
        </w:tc>
      </w:tr>
      <w:tr w:rsidR="00D3219A" w:rsidTr="001C3FCB">
        <w:tc>
          <w:tcPr>
            <w:tcW w:w="3968" w:type="dxa"/>
          </w:tcPr>
          <w:p w:rsidR="00D3219A" w:rsidRDefault="00D3219A" w:rsidP="006303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 и место подачи заявок:</w:t>
            </w:r>
          </w:p>
        </w:tc>
        <w:tc>
          <w:tcPr>
            <w:tcW w:w="5397" w:type="dxa"/>
          </w:tcPr>
          <w:p w:rsidR="00D3219A" w:rsidRDefault="00D3219A" w:rsidP="002F572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Заявки подаются лично с предоставлением документа, удостоверяющего личность, или уполномоченным лицом, с предъявлением надлежащим образом оформленной доверенности, на бумажном носителе по форме, установленной настоящим извещением с приложением требуемых документов.</w:t>
            </w:r>
          </w:p>
          <w:p w:rsidR="00D3219A" w:rsidRPr="00AA6892" w:rsidRDefault="00D3219A" w:rsidP="002F572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7AD">
              <w:rPr>
                <w:rFonts w:ascii="Times New Roman" w:hAnsi="Times New Roman"/>
                <w:sz w:val="24"/>
                <w:szCs w:val="24"/>
              </w:rPr>
              <w:t>Прием заявок для участия в торгах осуществляется в рабочее время по рабочим дням, начиная со следующего дня после даты публикации,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57AD">
              <w:rPr>
                <w:rFonts w:ascii="Times New Roman" w:hAnsi="Times New Roman"/>
                <w:sz w:val="24"/>
                <w:szCs w:val="24"/>
              </w:rPr>
              <w:t>с 9.00 до 18.00 по местному времени (перерыв с 13.00 до 14.00 часов), в предпраздничные дни прием заявок осуществляется до 13.00 часов по местному времени по адресу: г. Калининград, пл. Победы, 1, 5-й этаж, каб. 528.</w:t>
            </w:r>
          </w:p>
        </w:tc>
      </w:tr>
      <w:tr w:rsidR="00D3219A" w:rsidTr="001C3FCB">
        <w:tc>
          <w:tcPr>
            <w:tcW w:w="3968" w:type="dxa"/>
          </w:tcPr>
          <w:p w:rsidR="00D3219A" w:rsidRDefault="00D3219A" w:rsidP="006303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Требования к содержанию и форме заявки:</w:t>
            </w:r>
          </w:p>
        </w:tc>
        <w:tc>
          <w:tcPr>
            <w:tcW w:w="5397" w:type="dxa"/>
          </w:tcPr>
          <w:p w:rsidR="00D3219A" w:rsidRDefault="00D3219A" w:rsidP="002F572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Заявка оформляется по установленной настоящим извещением форме с приложением требуемых документов. </w:t>
            </w:r>
          </w:p>
        </w:tc>
      </w:tr>
      <w:tr w:rsidR="00D3219A" w:rsidTr="001C3FCB">
        <w:tc>
          <w:tcPr>
            <w:tcW w:w="3968" w:type="dxa"/>
          </w:tcPr>
          <w:p w:rsidR="00D3219A" w:rsidRDefault="00D3219A" w:rsidP="006303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 и срок отзыва заявок:</w:t>
            </w:r>
          </w:p>
        </w:tc>
        <w:tc>
          <w:tcPr>
            <w:tcW w:w="5397" w:type="dxa"/>
          </w:tcPr>
          <w:p w:rsidR="00D3219A" w:rsidRPr="002C4554" w:rsidRDefault="00D3219A" w:rsidP="002F572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554">
              <w:rPr>
                <w:rFonts w:ascii="Times New Roman" w:hAnsi="Times New Roman"/>
                <w:sz w:val="24"/>
                <w:szCs w:val="24"/>
              </w:rPr>
              <w:t>Заявитель вправе отозвать заявку на участие в аукционе в любое время до установленных даты и времени начала рассмотрения заявок.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Заявление об отзыве заявки подается в порядке, установленном для подачи заявок.</w:t>
            </w:r>
          </w:p>
        </w:tc>
      </w:tr>
      <w:tr w:rsidR="00D3219A" w:rsidTr="001C3FCB">
        <w:tc>
          <w:tcPr>
            <w:tcW w:w="3968" w:type="dxa"/>
          </w:tcPr>
          <w:p w:rsidR="00D3219A" w:rsidRDefault="00D3219A" w:rsidP="006303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 внесения изменений в заявки:</w:t>
            </w:r>
          </w:p>
        </w:tc>
        <w:tc>
          <w:tcPr>
            <w:tcW w:w="5397" w:type="dxa"/>
          </w:tcPr>
          <w:p w:rsidR="00D3219A" w:rsidRDefault="00D3219A" w:rsidP="002F572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Изменения в заявку осуществляются путем отзыва поданной заявки и подачи новой заявки в срок до окончания приема заявок.</w:t>
            </w:r>
          </w:p>
        </w:tc>
      </w:tr>
      <w:tr w:rsidR="00D3219A" w:rsidTr="001C3FCB">
        <w:tc>
          <w:tcPr>
            <w:tcW w:w="3968" w:type="dxa"/>
          </w:tcPr>
          <w:p w:rsidR="00D3219A" w:rsidRDefault="00D3219A" w:rsidP="006303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Срок отказа от проведения торгов:</w:t>
            </w:r>
          </w:p>
        </w:tc>
        <w:tc>
          <w:tcPr>
            <w:tcW w:w="5397" w:type="dxa"/>
          </w:tcPr>
          <w:p w:rsidR="00D3219A" w:rsidRDefault="00D3219A" w:rsidP="006303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предусмотрен.</w:t>
            </w:r>
          </w:p>
        </w:tc>
      </w:tr>
      <w:tr w:rsidR="00D3219A" w:rsidTr="001C3FCB">
        <w:tc>
          <w:tcPr>
            <w:tcW w:w="3968" w:type="dxa"/>
          </w:tcPr>
          <w:p w:rsidR="00D3219A" w:rsidRDefault="00D3219A" w:rsidP="006303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Требования к участникам:</w:t>
            </w:r>
          </w:p>
        </w:tc>
        <w:tc>
          <w:tcPr>
            <w:tcW w:w="5397" w:type="dxa"/>
          </w:tcPr>
          <w:p w:rsidR="00D3219A" w:rsidRDefault="00D3219A" w:rsidP="006303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действующим законодательством.</w:t>
            </w:r>
          </w:p>
        </w:tc>
      </w:tr>
      <w:tr w:rsidR="00D3219A" w:rsidTr="001C3FCB">
        <w:tc>
          <w:tcPr>
            <w:tcW w:w="3968" w:type="dxa"/>
          </w:tcPr>
          <w:p w:rsidR="00D3219A" w:rsidRDefault="00D3219A" w:rsidP="006303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и время проведения аукциона:</w:t>
            </w:r>
          </w:p>
        </w:tc>
        <w:tc>
          <w:tcPr>
            <w:tcW w:w="5397" w:type="dxa"/>
          </w:tcPr>
          <w:p w:rsidR="00D3219A" w:rsidRDefault="00774189" w:rsidP="0077418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18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="00D3219A" w:rsidRPr="00774189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Pr="007741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3219A" w:rsidRPr="00774189">
              <w:rPr>
                <w:rFonts w:ascii="Times New Roman" w:hAnsi="Times New Roman"/>
                <w:color w:val="000000"/>
                <w:sz w:val="24"/>
                <w:szCs w:val="24"/>
              </w:rPr>
              <w:t>.2019 10:00</w:t>
            </w:r>
          </w:p>
        </w:tc>
      </w:tr>
      <w:tr w:rsidR="00D3219A" w:rsidTr="001C3FCB">
        <w:tc>
          <w:tcPr>
            <w:tcW w:w="3968" w:type="dxa"/>
          </w:tcPr>
          <w:p w:rsidR="00D3219A" w:rsidRPr="002F5725" w:rsidRDefault="00D3219A" w:rsidP="006303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F572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 и порядок проведения аукциона:</w:t>
            </w:r>
          </w:p>
        </w:tc>
        <w:tc>
          <w:tcPr>
            <w:tcW w:w="5397" w:type="dxa"/>
          </w:tcPr>
          <w:p w:rsidR="00D3219A" w:rsidRPr="002F5725" w:rsidRDefault="00D3219A" w:rsidP="002F572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725">
              <w:rPr>
                <w:rFonts w:ascii="Times New Roman" w:hAnsi="Times New Roman"/>
                <w:sz w:val="24"/>
                <w:szCs w:val="24"/>
              </w:rPr>
              <w:t>г. Калининград, пл. Победы, 1, 2-ой этаж</w:t>
            </w:r>
            <w:r w:rsidR="00816241">
              <w:rPr>
                <w:rFonts w:ascii="Times New Roman" w:hAnsi="Times New Roman"/>
                <w:sz w:val="24"/>
                <w:szCs w:val="24"/>
              </w:rPr>
              <w:t>,</w:t>
            </w:r>
            <w:r w:rsidRPr="002F5725">
              <w:rPr>
                <w:rFonts w:ascii="Times New Roman" w:hAnsi="Times New Roman"/>
                <w:sz w:val="24"/>
                <w:szCs w:val="24"/>
              </w:rPr>
              <w:t xml:space="preserve"> зал засед</w:t>
            </w:r>
            <w:r w:rsidR="00816241">
              <w:rPr>
                <w:rFonts w:ascii="Times New Roman" w:hAnsi="Times New Roman"/>
                <w:sz w:val="24"/>
                <w:szCs w:val="24"/>
              </w:rPr>
              <w:t>аний. Порядок проведения торгов</w:t>
            </w:r>
            <w:r w:rsidRPr="002F5725">
              <w:rPr>
                <w:rFonts w:ascii="Times New Roman" w:hAnsi="Times New Roman"/>
                <w:sz w:val="24"/>
                <w:szCs w:val="24"/>
              </w:rPr>
              <w:t xml:space="preserve"> установлен в соответствии с Постановлением Правительства РФ от 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F5725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2F5725">
              <w:rPr>
                <w:rFonts w:ascii="Times New Roman" w:hAnsi="Times New Roman"/>
                <w:sz w:val="24"/>
                <w:szCs w:val="24"/>
              </w:rPr>
              <w:t>. № 1299.</w:t>
            </w:r>
          </w:p>
        </w:tc>
      </w:tr>
      <w:tr w:rsidR="00D3219A" w:rsidTr="001C3FCB">
        <w:tc>
          <w:tcPr>
            <w:tcW w:w="3968" w:type="dxa"/>
          </w:tcPr>
          <w:p w:rsidR="00D3219A" w:rsidRDefault="00D3219A" w:rsidP="006303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Вид договора:</w:t>
            </w:r>
          </w:p>
        </w:tc>
        <w:tc>
          <w:tcPr>
            <w:tcW w:w="5397" w:type="dxa"/>
          </w:tcPr>
          <w:p w:rsidR="00D3219A" w:rsidRDefault="00D3219A" w:rsidP="002F572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Договор купли-продажи объекта незавершенного строительства</w:t>
            </w:r>
          </w:p>
        </w:tc>
      </w:tr>
      <w:tr w:rsidR="00D3219A" w:rsidTr="001C3FCB">
        <w:tc>
          <w:tcPr>
            <w:tcW w:w="3968" w:type="dxa"/>
          </w:tcPr>
          <w:p w:rsidR="00D3219A" w:rsidRDefault="00D3219A" w:rsidP="006303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Способ проведения аукциона:</w:t>
            </w:r>
          </w:p>
        </w:tc>
        <w:tc>
          <w:tcPr>
            <w:tcW w:w="5397" w:type="dxa"/>
          </w:tcPr>
          <w:p w:rsidR="00C13B60" w:rsidRPr="00C13B60" w:rsidRDefault="00C13B60" w:rsidP="00C13B6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60">
              <w:rPr>
                <w:rFonts w:ascii="Times New Roman" w:hAnsi="Times New Roman"/>
                <w:color w:val="000000"/>
                <w:sz w:val="24"/>
                <w:szCs w:val="24"/>
              </w:rPr>
              <w:t>Аукцион открытый по составу участников и по форме подачи предложения по цене.</w:t>
            </w:r>
          </w:p>
          <w:p w:rsidR="00D3219A" w:rsidRDefault="00C13B60" w:rsidP="00C13B6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B60">
              <w:rPr>
                <w:rFonts w:ascii="Times New Roman" w:hAnsi="Times New Roman"/>
                <w:color w:val="000000"/>
                <w:sz w:val="24"/>
                <w:szCs w:val="24"/>
              </w:rPr>
              <w:t>Аукцион на повышение цены.</w:t>
            </w:r>
          </w:p>
        </w:tc>
      </w:tr>
      <w:tr w:rsidR="00D3219A" w:rsidTr="001C3FCB">
        <w:tc>
          <w:tcPr>
            <w:tcW w:w="3968" w:type="dxa"/>
          </w:tcPr>
          <w:p w:rsidR="00D3219A" w:rsidRDefault="00D3219A" w:rsidP="006303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Реквизиты решения:</w:t>
            </w:r>
          </w:p>
        </w:tc>
        <w:tc>
          <w:tcPr>
            <w:tcW w:w="5397" w:type="dxa"/>
          </w:tcPr>
          <w:p w:rsidR="00D3219A" w:rsidRDefault="00D3219A" w:rsidP="00417CA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по делу № А21-1431/2019 от 15.04.2019:</w:t>
            </w:r>
          </w:p>
          <w:p w:rsidR="00D3219A" w:rsidRPr="00CE4ACB" w:rsidRDefault="00D3219A" w:rsidP="00417CA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«Исковые требования Администрации городского округа «Город Калининград» удовлетворить. Изъять у общества с ограниченной ответственностью «КРОМ ПЛЮС» путем продажи с публичных торгов объект незавершенного строительства с кадастровым номером 39:15:140804:893, степенью готовности 75% , расположенный по адресу: г. Калининград, ул. Дюнная.»</w:t>
            </w:r>
          </w:p>
        </w:tc>
      </w:tr>
      <w:tr w:rsidR="00D3219A" w:rsidTr="001C3FCB">
        <w:tc>
          <w:tcPr>
            <w:tcW w:w="3968" w:type="dxa"/>
          </w:tcPr>
          <w:p w:rsidR="00D3219A" w:rsidRDefault="00D3219A" w:rsidP="006303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Сведения о суде, принявшем решение об изъятии объекта незавершенного строительства:</w:t>
            </w:r>
          </w:p>
        </w:tc>
        <w:tc>
          <w:tcPr>
            <w:tcW w:w="5397" w:type="dxa"/>
          </w:tcPr>
          <w:p w:rsidR="00D3219A" w:rsidRDefault="00D3219A" w:rsidP="006303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Арбитражный суд Калининградской области  в составе судьи Любимовой С.Ю.</w:t>
            </w:r>
          </w:p>
        </w:tc>
      </w:tr>
      <w:tr w:rsidR="00D3219A" w:rsidTr="001C3FCB">
        <w:tc>
          <w:tcPr>
            <w:tcW w:w="3968" w:type="dxa"/>
          </w:tcPr>
          <w:p w:rsidR="00D3219A" w:rsidRDefault="00D3219A" w:rsidP="006303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Сведения об объекте незавершенного строительства:</w:t>
            </w:r>
          </w:p>
        </w:tc>
        <w:tc>
          <w:tcPr>
            <w:tcW w:w="5397" w:type="dxa"/>
          </w:tcPr>
          <w:p w:rsidR="00D3219A" w:rsidRDefault="00D3219A" w:rsidP="006303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Объект незавершенного строительства с кадастровым номером 39:15:140804:893, степенью готовности 75% , площадью застройки 113,6 кв.м., расположенный по адресу: Калининградская область, г. Калининград, ул. Дюнная.</w:t>
            </w:r>
          </w:p>
        </w:tc>
      </w:tr>
      <w:tr w:rsidR="00D3219A" w:rsidTr="001C3FCB">
        <w:tc>
          <w:tcPr>
            <w:tcW w:w="3968" w:type="dxa"/>
          </w:tcPr>
          <w:p w:rsidR="00D3219A" w:rsidRDefault="00D3219A" w:rsidP="006303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Описание земельного участка:</w:t>
            </w:r>
          </w:p>
        </w:tc>
        <w:tc>
          <w:tcPr>
            <w:tcW w:w="5397" w:type="dxa"/>
          </w:tcPr>
          <w:p w:rsidR="00D3219A" w:rsidRDefault="00D3219A" w:rsidP="006303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участок с кадастровым номером 39: 15:140804:84, площадью 1595 кв.м., разрешенное использование – под строительство железнодорожного пути и здания склада, для размещения промышленных объектов. </w:t>
            </w:r>
          </w:p>
          <w:p w:rsidR="00D3219A" w:rsidRDefault="00D3219A" w:rsidP="006303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Зона – ПК, земельный участок не обеспечен самостоятельными подъездными путями. Предельные параметры застройки приведены в отдельной таблице (приложение к аукционной документации).</w:t>
            </w:r>
          </w:p>
          <w:p w:rsidR="00D3219A" w:rsidRDefault="00D3219A" w:rsidP="006303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имеет особые отметки в соответствии с выпиской из ЕГРН, в том числе попадает в границы санитарно-защитной зоны ОАО «Завод ЖБИ-2», ЗАО «Балткерамзитстрой», ООО «КПД-Калининград».</w:t>
            </w:r>
          </w:p>
        </w:tc>
      </w:tr>
      <w:tr w:rsidR="00D3219A" w:rsidTr="001C3FCB">
        <w:tc>
          <w:tcPr>
            <w:tcW w:w="3968" w:type="dxa"/>
          </w:tcPr>
          <w:p w:rsidR="00D3219A" w:rsidRDefault="00D3219A" w:rsidP="006303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Страна размещения:</w:t>
            </w:r>
          </w:p>
        </w:tc>
        <w:tc>
          <w:tcPr>
            <w:tcW w:w="5397" w:type="dxa"/>
          </w:tcPr>
          <w:p w:rsidR="00D3219A" w:rsidRDefault="00D3219A" w:rsidP="006303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D3219A" w:rsidTr="001C3FCB">
        <w:tc>
          <w:tcPr>
            <w:tcW w:w="3968" w:type="dxa"/>
          </w:tcPr>
          <w:p w:rsidR="00D3219A" w:rsidRDefault="00D3219A" w:rsidP="006303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5397" w:type="dxa"/>
          </w:tcPr>
          <w:p w:rsidR="00D3219A" w:rsidRDefault="00D3219A" w:rsidP="006303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Калининградская обл., г. Калининград, ул. Дюнная</w:t>
            </w:r>
          </w:p>
        </w:tc>
      </w:tr>
      <w:tr w:rsidR="00D3219A" w:rsidTr="001C3FCB">
        <w:tc>
          <w:tcPr>
            <w:tcW w:w="3968" w:type="dxa"/>
          </w:tcPr>
          <w:p w:rsidR="00D3219A" w:rsidRDefault="00D3219A" w:rsidP="006303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Площадь объекта (Квадратный метр):</w:t>
            </w:r>
          </w:p>
        </w:tc>
        <w:tc>
          <w:tcPr>
            <w:tcW w:w="5397" w:type="dxa"/>
          </w:tcPr>
          <w:p w:rsidR="00D3219A" w:rsidRDefault="00D3219A" w:rsidP="006303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113,6</w:t>
            </w:r>
          </w:p>
        </w:tc>
      </w:tr>
      <w:tr w:rsidR="00D3219A" w:rsidTr="001C3FCB">
        <w:tc>
          <w:tcPr>
            <w:tcW w:w="3968" w:type="dxa"/>
          </w:tcPr>
          <w:p w:rsidR="00D3219A" w:rsidRDefault="00D3219A" w:rsidP="006303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Начальная цена в валюте лота:</w:t>
            </w:r>
          </w:p>
        </w:tc>
        <w:tc>
          <w:tcPr>
            <w:tcW w:w="5397" w:type="dxa"/>
          </w:tcPr>
          <w:p w:rsidR="00D3219A" w:rsidRDefault="00D3219A" w:rsidP="006303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1 412 000 руб.</w:t>
            </w:r>
          </w:p>
        </w:tc>
      </w:tr>
      <w:tr w:rsidR="00D3219A" w:rsidTr="001C3FCB">
        <w:tc>
          <w:tcPr>
            <w:tcW w:w="3968" w:type="dxa"/>
          </w:tcPr>
          <w:p w:rsidR="00D3219A" w:rsidRDefault="00D3219A" w:rsidP="006303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Шаг аукциона:</w:t>
            </w:r>
          </w:p>
        </w:tc>
        <w:tc>
          <w:tcPr>
            <w:tcW w:w="5397" w:type="dxa"/>
          </w:tcPr>
          <w:p w:rsidR="00D3219A" w:rsidRDefault="00FA08A9" w:rsidP="006303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14 120</w:t>
            </w:r>
            <w:r w:rsidR="00D321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D3219A" w:rsidTr="001C3FCB">
        <w:tc>
          <w:tcPr>
            <w:tcW w:w="3968" w:type="dxa"/>
          </w:tcPr>
          <w:p w:rsidR="00D3219A" w:rsidRDefault="00D3219A" w:rsidP="006303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задатка в валюте лота:</w:t>
            </w:r>
          </w:p>
        </w:tc>
        <w:tc>
          <w:tcPr>
            <w:tcW w:w="5397" w:type="dxa"/>
          </w:tcPr>
          <w:p w:rsidR="00D3219A" w:rsidRDefault="00FA08A9" w:rsidP="006303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141 200 </w:t>
            </w:r>
            <w:r w:rsidR="00D3219A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D3219A" w:rsidTr="001C3FCB">
        <w:tc>
          <w:tcPr>
            <w:tcW w:w="3968" w:type="dxa"/>
          </w:tcPr>
          <w:p w:rsidR="00D3219A" w:rsidRDefault="00D3219A" w:rsidP="006303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Обременение:</w:t>
            </w:r>
          </w:p>
        </w:tc>
        <w:tc>
          <w:tcPr>
            <w:tcW w:w="5397" w:type="dxa"/>
          </w:tcPr>
          <w:p w:rsidR="00D3219A" w:rsidRDefault="00D3219A" w:rsidP="006303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выписками из ЕГРН на объект и земельный участок.</w:t>
            </w:r>
          </w:p>
        </w:tc>
      </w:tr>
      <w:tr w:rsidR="00D3219A" w:rsidTr="001C3FCB">
        <w:tc>
          <w:tcPr>
            <w:tcW w:w="3968" w:type="dxa"/>
          </w:tcPr>
          <w:p w:rsidR="00D3219A" w:rsidRDefault="00D3219A" w:rsidP="006303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Сведения о лице, заключающем договор:</w:t>
            </w:r>
          </w:p>
        </w:tc>
        <w:tc>
          <w:tcPr>
            <w:tcW w:w="5397" w:type="dxa"/>
          </w:tcPr>
          <w:p w:rsidR="00D3219A" w:rsidRDefault="00D3219A" w:rsidP="006303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Собственник объекта – ООО «КРОМ ПЛЮС»</w:t>
            </w:r>
          </w:p>
          <w:p w:rsidR="00D3219A" w:rsidRDefault="00D3219A" w:rsidP="000320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Лицо, подписывающее договор от имени собственника –</w:t>
            </w:r>
            <w:r w:rsidR="00032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Администрация городского округа «Город Калининград» в </w:t>
            </w:r>
            <w:proofErr w:type="gramStart"/>
            <w:r w:rsidR="00032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лице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организатор</w:t>
            </w:r>
            <w:r w:rsidR="0003201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торгов </w:t>
            </w:r>
            <w:r w:rsidRPr="00AC7F66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032014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F66">
              <w:rPr>
                <w:rFonts w:ascii="Times New Roman" w:hAnsi="Times New Roman"/>
                <w:sz w:val="24"/>
                <w:szCs w:val="24"/>
              </w:rPr>
              <w:t xml:space="preserve"> муниципального имущества и земельных ресурсов администрации городского округа «Город Калининград»</w:t>
            </w:r>
          </w:p>
        </w:tc>
      </w:tr>
      <w:tr w:rsidR="00CF4FF1" w:rsidTr="001C3FCB">
        <w:tc>
          <w:tcPr>
            <w:tcW w:w="3968" w:type="dxa"/>
          </w:tcPr>
          <w:p w:rsidR="00CF4FF1" w:rsidRDefault="00CF4FF1" w:rsidP="006303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 внесения и возврата задатка, реквизиты счета для перечисления задатка</w:t>
            </w:r>
          </w:p>
        </w:tc>
        <w:tc>
          <w:tcPr>
            <w:tcW w:w="5397" w:type="dxa"/>
          </w:tcPr>
          <w:p w:rsidR="00CF4FF1" w:rsidRDefault="00CF4FF1" w:rsidP="00CF4FF1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FF1">
              <w:rPr>
                <w:rFonts w:ascii="Times New Roman" w:hAnsi="Times New Roman"/>
                <w:b/>
                <w:sz w:val="24"/>
                <w:szCs w:val="24"/>
              </w:rPr>
              <w:t xml:space="preserve">Данное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извещение</w:t>
            </w:r>
            <w:r w:rsidRPr="00CF4FF1">
              <w:rPr>
                <w:rFonts w:ascii="Times New Roman" w:hAnsi="Times New Roman"/>
                <w:b/>
                <w:sz w:val="24"/>
                <w:szCs w:val="24"/>
              </w:rPr>
              <w:t xml:space="preserve"> является публичной офертой для заключения договора о задатке в соответствии со ст. 473 ГК РФ, подача заявки и перечисление задатка являются акцептом такой оферты, после чего договор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 задатке считается заключенным</w:t>
            </w:r>
            <w:r w:rsidRPr="00CF4FF1">
              <w:rPr>
                <w:rFonts w:ascii="Times New Roman" w:hAnsi="Times New Roman"/>
                <w:b/>
                <w:sz w:val="24"/>
                <w:szCs w:val="24"/>
              </w:rPr>
              <w:t xml:space="preserve"> в письменной форме.</w:t>
            </w:r>
            <w:r w:rsidRPr="00CF4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4FF1" w:rsidRPr="003D6E15" w:rsidRDefault="00CF4FF1" w:rsidP="00CF4FF1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6E15">
              <w:rPr>
                <w:rFonts w:ascii="Times New Roman" w:hAnsi="Times New Roman"/>
                <w:sz w:val="24"/>
                <w:szCs w:val="24"/>
                <w:u w:val="single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F4FF1" w:rsidRPr="00CF4FF1" w:rsidRDefault="00CF4FF1" w:rsidP="00CF4F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6E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Задаток должен быть перечислен по следующим реквизитам до</w:t>
            </w:r>
            <w:r w:rsidRPr="00CF4F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подачи заявки:</w:t>
            </w:r>
          </w:p>
          <w:p w:rsidR="00CF4FF1" w:rsidRPr="00CF4FF1" w:rsidRDefault="00CF4FF1" w:rsidP="00CF4FF1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F4FF1" w:rsidRPr="00CF4FF1" w:rsidRDefault="00CF4FF1" w:rsidP="00CF4F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F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Получатель: УФК по Калининградской области </w:t>
            </w:r>
          </w:p>
          <w:p w:rsidR="00CF4FF1" w:rsidRPr="00CF4FF1" w:rsidRDefault="00CF4FF1" w:rsidP="00CF4F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F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(Комитет муниципального имущества и земельных ресурсов, л/с 05353000440)</w:t>
            </w:r>
          </w:p>
          <w:p w:rsidR="00CF4FF1" w:rsidRPr="00CF4FF1" w:rsidRDefault="00CF4FF1" w:rsidP="00CF4F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F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ИНН/КПП 3903010414/390601001</w:t>
            </w:r>
          </w:p>
          <w:p w:rsidR="00CF4FF1" w:rsidRPr="00CF4FF1" w:rsidRDefault="00CF4FF1" w:rsidP="00CF4F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F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БИК 042748001</w:t>
            </w:r>
          </w:p>
          <w:p w:rsidR="00CF4FF1" w:rsidRPr="00CF4FF1" w:rsidRDefault="00CF4FF1" w:rsidP="00CF4F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F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р/счет № 40302810127483000094 в Отделении по Калининградской области                   Северо-Западного главного управления Центрального банка Российской Федерации</w:t>
            </w:r>
          </w:p>
          <w:p w:rsidR="00CF4FF1" w:rsidRPr="003D6E15" w:rsidRDefault="00CF4FF1" w:rsidP="00CF4F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F4F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Назначение платежа: «</w:t>
            </w:r>
            <w:proofErr w:type="gramStart"/>
            <w:r w:rsidRPr="00CF4F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5100»  задаток</w:t>
            </w:r>
            <w:proofErr w:type="gramEnd"/>
            <w:r w:rsidRPr="00CF4F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 лот №</w:t>
            </w:r>
            <w:r w:rsidR="003D6E15" w:rsidRPr="003D6E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</w:t>
            </w:r>
            <w:r w:rsidRPr="00CF4F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 w:rsidR="003D6E15" w:rsidRPr="003D6E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извещение № ____, </w:t>
            </w:r>
            <w:r w:rsidRPr="00CF4F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дата проведения аукциона</w:t>
            </w:r>
          </w:p>
          <w:p w:rsidR="00CF4FF1" w:rsidRPr="003D6E15" w:rsidRDefault="00CF4FF1" w:rsidP="00CF4F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F4FF1" w:rsidRDefault="00DA592A" w:rsidP="003D6E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6E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Участник аукциона обязан обеспечить поступление перечисленного задатка на счет продавца в срок до </w:t>
            </w:r>
            <w:r w:rsidR="003D6E15" w:rsidRPr="003D6E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времени рассмотрения заявок на участие в аукционе.</w:t>
            </w:r>
          </w:p>
          <w:p w:rsidR="003D6E15" w:rsidRDefault="003D6E15" w:rsidP="003D6E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D6E15" w:rsidRDefault="003D6E15" w:rsidP="003D6E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Возврат задатка осуществляется в следующем порядке:</w:t>
            </w:r>
          </w:p>
          <w:p w:rsidR="00E75E8C" w:rsidRDefault="003D6E15" w:rsidP="003D6E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при признании аукциона несостоявшимся – в течение 5 рабочих дней с даты составления </w:t>
            </w:r>
            <w:r w:rsidR="00E75E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соответствующего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протокола</w:t>
            </w:r>
            <w:r w:rsidR="00E75E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:rsidR="00E75E8C" w:rsidRDefault="00E75E8C" w:rsidP="003D6E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участнику, не являющемуся победителем торгов – в течение 5 рабочих дней со дня подписания про</w:t>
            </w:r>
            <w:r w:rsidR="000A76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токола о результатах аукциона;</w:t>
            </w:r>
          </w:p>
          <w:p w:rsidR="000A76D7" w:rsidRDefault="000A76D7" w:rsidP="003D6E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заявителям, подавшим заявки на участие в торгах после окончания установленного срока их приема –в течение 5 рабочих дней с даты подписания протокола о результатах аукциона;</w:t>
            </w:r>
          </w:p>
          <w:p w:rsidR="000A76D7" w:rsidRDefault="000A76D7" w:rsidP="003D6E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заявителям, отозвавшим в установленном порядке заявку на участие в аукционе – в течение 5 рабочих дней с даты получения организатором аукциона уведомления</w:t>
            </w:r>
            <w:r w:rsidR="00F86F3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 отзыве заявки;</w:t>
            </w:r>
          </w:p>
          <w:p w:rsidR="00F86F36" w:rsidRDefault="00F86F36" w:rsidP="003D6E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заявителям, не допущенным к участию в торгах – в течение 5 рабочих дней со дня составления соответствующего протокола.</w:t>
            </w:r>
          </w:p>
          <w:p w:rsidR="000A76D7" w:rsidRDefault="000A76D7" w:rsidP="003D6E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D6E15" w:rsidRDefault="00E75E8C" w:rsidP="003D6E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Задаток победителя засчитывается в счет исполнения обязательств по договору.</w:t>
            </w:r>
            <w:r w:rsidR="003D6E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E00780" w:rsidRDefault="00E00780" w:rsidP="003D6E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00780" w:rsidRPr="003D6E15" w:rsidRDefault="00E00780" w:rsidP="00D61F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Задаток победител</w:t>
            </w:r>
            <w:r w:rsidR="00D61F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уклонивш</w:t>
            </w:r>
            <w:r w:rsidR="00D61F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емуся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от подписания договора</w:t>
            </w:r>
            <w:r w:rsidR="00D61F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не возвращается.</w:t>
            </w:r>
          </w:p>
        </w:tc>
      </w:tr>
      <w:tr w:rsidR="00E00780" w:rsidTr="001C3FCB">
        <w:tc>
          <w:tcPr>
            <w:tcW w:w="3968" w:type="dxa"/>
          </w:tcPr>
          <w:p w:rsidR="00E00780" w:rsidRDefault="00E00780" w:rsidP="006303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Срок для заключения договора</w:t>
            </w:r>
          </w:p>
        </w:tc>
        <w:tc>
          <w:tcPr>
            <w:tcW w:w="5397" w:type="dxa"/>
          </w:tcPr>
          <w:p w:rsidR="00E00780" w:rsidRPr="00CF4FF1" w:rsidRDefault="00E00780" w:rsidP="00E007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дня со дня подписания протокола о результатах аукциона.</w:t>
            </w:r>
          </w:p>
        </w:tc>
      </w:tr>
    </w:tbl>
    <w:p w:rsidR="00D3219A" w:rsidRPr="00120489" w:rsidRDefault="0065533C" w:rsidP="00A322B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D3219A" w:rsidRPr="00796DFC" w:rsidRDefault="00D3219A" w:rsidP="00796DFC">
      <w:pPr>
        <w:pStyle w:val="a4"/>
        <w:numPr>
          <w:ilvl w:val="0"/>
          <w:numId w:val="16"/>
        </w:num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796DFC">
        <w:rPr>
          <w:rFonts w:ascii="Times New Roman" w:hAnsi="Times New Roman"/>
          <w:b/>
          <w:sz w:val="24"/>
          <w:szCs w:val="24"/>
        </w:rPr>
        <w:t>ПОРЯДОК ПРИЕМА ЗАЯВОК И ПРИЛАГАЕМЫХ К НИМ ДОКУМЕНТОВ</w:t>
      </w:r>
    </w:p>
    <w:p w:rsidR="00D3219A" w:rsidRPr="00796DFC" w:rsidRDefault="0065533C" w:rsidP="00796DFC">
      <w:pPr>
        <w:pStyle w:val="a4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b/>
          <w:sz w:val="24"/>
          <w:szCs w:val="24"/>
        </w:rPr>
      </w:pPr>
      <w:r>
        <w:pict>
          <v:rect id="_x0000_i1030" style="width:0;height:1.5pt" o:hralign="center" o:hrstd="t" o:hr="t" fillcolor="#a0a0a0" stroked="f"/>
        </w:pict>
      </w:r>
    </w:p>
    <w:p w:rsidR="00D3219A" w:rsidRDefault="00D3219A" w:rsidP="00796DFC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96DFC">
        <w:rPr>
          <w:rFonts w:ascii="Times New Roman" w:hAnsi="Times New Roman"/>
          <w:sz w:val="24"/>
          <w:szCs w:val="24"/>
        </w:rPr>
        <w:t xml:space="preserve">Для участия в аукционе заявители представляют в установленный в извещении о проведении аукциона,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796DFC">
        <w:rPr>
          <w:rFonts w:ascii="Times New Roman" w:hAnsi="Times New Roman"/>
          <w:sz w:val="24"/>
          <w:szCs w:val="24"/>
        </w:rPr>
        <w:t xml:space="preserve"> срок следующие документы:</w:t>
      </w:r>
    </w:p>
    <w:p w:rsidR="00D3219A" w:rsidRDefault="00D3219A" w:rsidP="00FA08A9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D3CA2">
        <w:rPr>
          <w:rFonts w:ascii="Times New Roman" w:hAnsi="Times New Roman"/>
          <w:sz w:val="24"/>
          <w:szCs w:val="24"/>
        </w:rPr>
        <w:t>заявка на участие в аукционе по установленной форме (</w:t>
      </w:r>
      <w:r>
        <w:rPr>
          <w:rFonts w:ascii="Times New Roman" w:hAnsi="Times New Roman"/>
          <w:sz w:val="24"/>
          <w:szCs w:val="24"/>
        </w:rPr>
        <w:t>Приложение</w:t>
      </w:r>
      <w:r w:rsidRPr="003D3CA2">
        <w:rPr>
          <w:rFonts w:ascii="Times New Roman" w:hAnsi="Times New Roman"/>
          <w:sz w:val="24"/>
          <w:szCs w:val="24"/>
        </w:rPr>
        <w:t>)</w:t>
      </w:r>
      <w:r w:rsidR="00FA08A9">
        <w:rPr>
          <w:rFonts w:ascii="Times New Roman" w:hAnsi="Times New Roman"/>
          <w:sz w:val="24"/>
          <w:szCs w:val="24"/>
        </w:rPr>
        <w:t>, предусматривающей указание</w:t>
      </w:r>
      <w:r w:rsidRPr="003D3CA2">
        <w:rPr>
          <w:rFonts w:ascii="Times New Roman" w:hAnsi="Times New Roman"/>
          <w:sz w:val="24"/>
          <w:szCs w:val="24"/>
        </w:rPr>
        <w:t xml:space="preserve"> реквизитов счета для возврата задатка в случае установления </w:t>
      </w:r>
      <w:r w:rsidR="00FA08A9">
        <w:rPr>
          <w:rFonts w:ascii="Times New Roman" w:hAnsi="Times New Roman"/>
          <w:sz w:val="24"/>
          <w:szCs w:val="24"/>
        </w:rPr>
        <w:t>организатором торгов</w:t>
      </w:r>
      <w:r w:rsidRPr="003D3CA2">
        <w:rPr>
          <w:rFonts w:ascii="Times New Roman" w:hAnsi="Times New Roman"/>
          <w:sz w:val="24"/>
          <w:szCs w:val="24"/>
        </w:rPr>
        <w:t xml:space="preserve"> требования о внесении задатка для участия в аукционе;</w:t>
      </w:r>
    </w:p>
    <w:p w:rsidR="00FA08A9" w:rsidRDefault="00FA08A9" w:rsidP="00FA08A9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FA08A9" w:rsidRDefault="00FA08A9" w:rsidP="00FA08A9">
      <w:pPr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FA08A9" w:rsidRDefault="00FA08A9" w:rsidP="00FA08A9">
      <w:pPr>
        <w:numPr>
          <w:ilvl w:val="0"/>
          <w:numId w:val="2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документ, подтверждающий полномочия лица на осуществление действий от имени заявителя -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 имени заявителя без доверенности (далее - руководитель заявителя).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</w:t>
      </w:r>
      <w:r>
        <w:rPr>
          <w:rFonts w:ascii="Times New Roman" w:hAnsi="Times New Roman"/>
          <w:sz w:val="24"/>
          <w:szCs w:val="24"/>
        </w:rPr>
        <w:lastRenderedPageBreak/>
        <w:t>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</w:t>
      </w:r>
      <w:r w:rsidR="00CF4FF1">
        <w:rPr>
          <w:rFonts w:ascii="Times New Roman" w:hAnsi="Times New Roman"/>
          <w:sz w:val="24"/>
          <w:szCs w:val="24"/>
        </w:rPr>
        <w:t>;</w:t>
      </w:r>
    </w:p>
    <w:p w:rsidR="00CF4FF1" w:rsidRDefault="00CF4FF1" w:rsidP="00FA08A9">
      <w:pPr>
        <w:numPr>
          <w:ilvl w:val="0"/>
          <w:numId w:val="2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D3CA2">
        <w:rPr>
          <w:rFonts w:ascii="Times New Roman" w:hAnsi="Times New Roman"/>
          <w:sz w:val="24"/>
          <w:szCs w:val="24"/>
        </w:rPr>
        <w:t>документы, подтверждающие внесение задатка</w:t>
      </w:r>
      <w:r>
        <w:rPr>
          <w:rFonts w:ascii="Times New Roman" w:hAnsi="Times New Roman"/>
          <w:sz w:val="24"/>
          <w:szCs w:val="24"/>
        </w:rPr>
        <w:t>.</w:t>
      </w:r>
    </w:p>
    <w:p w:rsidR="00D3219A" w:rsidRDefault="00D3219A" w:rsidP="00796DFC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96DFC">
        <w:rPr>
          <w:rFonts w:ascii="Times New Roman" w:hAnsi="Times New Roman"/>
          <w:sz w:val="24"/>
          <w:szCs w:val="24"/>
        </w:rPr>
        <w:t>Заявитель вносит задаток в размере, в сроки и в порядке, которые указаны в извещении о проведении аукциона.</w:t>
      </w:r>
    </w:p>
    <w:p w:rsidR="00D3219A" w:rsidRDefault="00D3219A" w:rsidP="00796DFC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96DFC">
        <w:rPr>
          <w:rFonts w:ascii="Times New Roman" w:hAnsi="Times New Roman"/>
          <w:sz w:val="24"/>
          <w:szCs w:val="24"/>
        </w:rPr>
        <w:t>Прием заявок на участие в аукцион</w:t>
      </w:r>
      <w:r w:rsidR="00D61F9B">
        <w:rPr>
          <w:rFonts w:ascii="Times New Roman" w:hAnsi="Times New Roman"/>
          <w:sz w:val="24"/>
          <w:szCs w:val="24"/>
        </w:rPr>
        <w:t xml:space="preserve">е прекращается за 5 </w:t>
      </w:r>
      <w:r w:rsidRPr="00796DFC">
        <w:rPr>
          <w:rFonts w:ascii="Times New Roman" w:hAnsi="Times New Roman"/>
          <w:sz w:val="24"/>
          <w:szCs w:val="24"/>
        </w:rPr>
        <w:t xml:space="preserve">дней до дня проведения аукциона. </w:t>
      </w:r>
    </w:p>
    <w:p w:rsidR="00D3219A" w:rsidRDefault="00D3219A" w:rsidP="00796DFC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96DFC">
        <w:rPr>
          <w:rFonts w:ascii="Times New Roman" w:hAnsi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D3219A" w:rsidRDefault="00D3219A" w:rsidP="00796DFC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96DFC">
        <w:rPr>
          <w:rFonts w:ascii="Times New Roman" w:hAnsi="Times New Roman"/>
          <w:sz w:val="24"/>
          <w:szCs w:val="24"/>
        </w:rPr>
        <w:t>Подать заявку на участие в аукционе может лицо, которое вправе приобрести объект незавершенного строительства в собственность (далее - заявитель).</w:t>
      </w:r>
    </w:p>
    <w:p w:rsidR="00D3219A" w:rsidRPr="00796DFC" w:rsidRDefault="00D3219A" w:rsidP="00796DFC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96DFC">
        <w:rPr>
          <w:rFonts w:ascii="Times New Roman" w:hAnsi="Times New Roman"/>
          <w:bCs/>
          <w:sz w:val="24"/>
          <w:szCs w:val="24"/>
        </w:rPr>
        <w:t xml:space="preserve">Заявки на участие в аукционе, полученные после окончания установленного срока их приема, не рассматриваются и в тот же день возвращаются заявителям, при этом </w:t>
      </w:r>
      <w:r w:rsidR="00D61F9B">
        <w:rPr>
          <w:rFonts w:ascii="Times New Roman" w:hAnsi="Times New Roman"/>
          <w:bCs/>
          <w:sz w:val="24"/>
          <w:szCs w:val="24"/>
        </w:rPr>
        <w:t>организатор торгов</w:t>
      </w:r>
      <w:r w:rsidRPr="00796DFC">
        <w:rPr>
          <w:rFonts w:ascii="Times New Roman" w:hAnsi="Times New Roman"/>
          <w:bCs/>
          <w:sz w:val="24"/>
          <w:szCs w:val="24"/>
        </w:rPr>
        <w:t xml:space="preserve"> возвращает указанным заявителям задаток в течение 5 рабочих дней с даты подписания протокола о результатах аукциона.</w:t>
      </w:r>
      <w:r w:rsidR="0065533C">
        <w:rPr>
          <w:b/>
        </w:rPr>
        <w:pict>
          <v:rect id="_x0000_i1031" style="width:0;height:1.5pt" o:hralign="center" o:hrstd="t" o:hr="t" fillcolor="#a0a0a0" stroked="f"/>
        </w:pict>
      </w:r>
    </w:p>
    <w:p w:rsidR="00D3219A" w:rsidRDefault="00D3219A" w:rsidP="00796DFC">
      <w:pPr>
        <w:pStyle w:val="a4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6DFC">
        <w:rPr>
          <w:rFonts w:ascii="Times New Roman" w:hAnsi="Times New Roman"/>
          <w:b/>
          <w:sz w:val="24"/>
          <w:szCs w:val="24"/>
        </w:rPr>
        <w:t>ПОРЯДОК И СРОК ОТЗЫВА ЗАЯВОК</w:t>
      </w:r>
    </w:p>
    <w:p w:rsidR="00D3219A" w:rsidRPr="00120489" w:rsidRDefault="0065533C" w:rsidP="009A6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3C6F7B" w:rsidRDefault="00D3219A" w:rsidP="007632A9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3C6F7B">
        <w:rPr>
          <w:rFonts w:ascii="Times New Roman" w:hAnsi="Times New Roman"/>
          <w:bCs/>
          <w:sz w:val="24"/>
          <w:szCs w:val="24"/>
        </w:rPr>
        <w:t>Заявитель вправе отозвать заявку на участие в аукционе в любое время до установленных даты и времени начала рассмотрения заявок. Уполномоченный орган возвращает задаток указанному заявителю в течение 5 рабочих дней с даты получения организатором аукциона уведомлени</w:t>
      </w:r>
      <w:r w:rsidR="003C6F7B">
        <w:rPr>
          <w:rFonts w:ascii="Times New Roman" w:hAnsi="Times New Roman"/>
          <w:bCs/>
          <w:sz w:val="24"/>
          <w:szCs w:val="24"/>
        </w:rPr>
        <w:t xml:space="preserve">е </w:t>
      </w:r>
      <w:r w:rsidRPr="003C6F7B">
        <w:rPr>
          <w:rFonts w:ascii="Times New Roman" w:hAnsi="Times New Roman"/>
          <w:bCs/>
          <w:sz w:val="24"/>
          <w:szCs w:val="24"/>
        </w:rPr>
        <w:t>об отзыве заявки на участие в аукционе.</w:t>
      </w:r>
      <w:r w:rsidR="003C6F7B" w:rsidRPr="003C6F7B">
        <w:rPr>
          <w:rFonts w:ascii="Times New Roman" w:hAnsi="Times New Roman"/>
          <w:bCs/>
          <w:sz w:val="24"/>
          <w:szCs w:val="24"/>
        </w:rPr>
        <w:t xml:space="preserve"> </w:t>
      </w:r>
    </w:p>
    <w:p w:rsidR="00D3219A" w:rsidRPr="003C6F7B" w:rsidRDefault="003C6F7B" w:rsidP="00CC732C">
      <w:pPr>
        <w:pStyle w:val="a4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Уведомление об</w:t>
      </w:r>
      <w:r w:rsidRPr="003C6F7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отзыве заявки на участие в аукционе по установленной настоящей аукционной документацией форме подается </w:t>
      </w:r>
      <w:r w:rsidRPr="003C6F7B">
        <w:rPr>
          <w:rFonts w:ascii="Times New Roman" w:hAnsi="Times New Roman"/>
          <w:bCs/>
          <w:sz w:val="24"/>
          <w:szCs w:val="24"/>
        </w:rPr>
        <w:t xml:space="preserve">в рабочее время по рабочим дням с 9.00 до 18.00 по местному времени (перерыв с 13.00 до 14.00 часов), в предпраздничные дни прием </w:t>
      </w:r>
      <w:r w:rsidR="00CC732C">
        <w:rPr>
          <w:rFonts w:ascii="Times New Roman" w:hAnsi="Times New Roman"/>
          <w:bCs/>
          <w:sz w:val="24"/>
          <w:szCs w:val="24"/>
        </w:rPr>
        <w:t>уведомлений</w:t>
      </w:r>
      <w:r w:rsidRPr="003C6F7B">
        <w:rPr>
          <w:rFonts w:ascii="Times New Roman" w:hAnsi="Times New Roman"/>
          <w:bCs/>
          <w:sz w:val="24"/>
          <w:szCs w:val="24"/>
        </w:rPr>
        <w:t xml:space="preserve"> осуществляется до 13.00 часов по местному времени по </w:t>
      </w:r>
      <w:proofErr w:type="gramStart"/>
      <w:r w:rsidRPr="003C6F7B">
        <w:rPr>
          <w:rFonts w:ascii="Times New Roman" w:hAnsi="Times New Roman"/>
          <w:bCs/>
          <w:sz w:val="24"/>
          <w:szCs w:val="24"/>
        </w:rPr>
        <w:t xml:space="preserve">адресу: </w:t>
      </w:r>
      <w:r w:rsidR="00CC732C">
        <w:rPr>
          <w:rFonts w:ascii="Times New Roman" w:hAnsi="Times New Roman"/>
          <w:bCs/>
          <w:sz w:val="24"/>
          <w:szCs w:val="24"/>
        </w:rPr>
        <w:t xml:space="preserve">  </w:t>
      </w:r>
      <w:proofErr w:type="gramEnd"/>
      <w:r w:rsidRPr="003C6F7B">
        <w:rPr>
          <w:rFonts w:ascii="Times New Roman" w:hAnsi="Times New Roman"/>
          <w:bCs/>
          <w:sz w:val="24"/>
          <w:szCs w:val="24"/>
        </w:rPr>
        <w:t>г. Калининград, пл. Победы, 1, 5-й этаж, каб. 528.</w:t>
      </w:r>
    </w:p>
    <w:p w:rsidR="00D3219A" w:rsidRPr="00BB08D3" w:rsidRDefault="00D3219A" w:rsidP="003C6F7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D3219A" w:rsidRPr="00120489" w:rsidRDefault="0065533C" w:rsidP="00BB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D3219A" w:rsidRDefault="00D3219A" w:rsidP="009A65D7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A65D7">
        <w:rPr>
          <w:rFonts w:ascii="Times New Roman" w:hAnsi="Times New Roman"/>
          <w:b/>
          <w:sz w:val="24"/>
          <w:szCs w:val="24"/>
        </w:rPr>
        <w:t>ПОРЯДОК ОПРЕДЕЛЕНИЯ УЧАСТНИКОВ АУКЦИОНА</w:t>
      </w:r>
    </w:p>
    <w:p w:rsidR="00D3219A" w:rsidRPr="00120489" w:rsidRDefault="0065533C" w:rsidP="009A6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D3219A" w:rsidRPr="00BB08D3" w:rsidRDefault="00D3219A" w:rsidP="00BB08D3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D3219A" w:rsidRPr="00BB08D3" w:rsidRDefault="00D3219A" w:rsidP="00BB08D3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D3219A" w:rsidRPr="00BB08D3" w:rsidRDefault="00D3219A" w:rsidP="00BB08D3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D3219A" w:rsidRPr="00BB08D3" w:rsidRDefault="00D3219A" w:rsidP="00BB08D3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D3219A" w:rsidRPr="00BB08D3" w:rsidRDefault="00D3219A" w:rsidP="00BB08D3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D3219A" w:rsidRDefault="00D3219A" w:rsidP="00BB08D3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B08D3">
        <w:rPr>
          <w:rFonts w:ascii="Times New Roman" w:hAnsi="Times New Roman"/>
          <w:sz w:val="24"/>
          <w:szCs w:val="24"/>
        </w:rPr>
        <w:t>В день определения участников аукциона, установленный в извещении о проведении аукциона, организатор аукциона рассматривает заявки и документы заявителей, устанавливает факт поступления задатков на основании выписки (выписок) с соответствующего счета.</w:t>
      </w:r>
    </w:p>
    <w:p w:rsidR="00D3219A" w:rsidRDefault="00D3219A" w:rsidP="00BB08D3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B08D3">
        <w:rPr>
          <w:rFonts w:ascii="Times New Roman" w:hAnsi="Times New Roman"/>
          <w:sz w:val="24"/>
          <w:szCs w:val="24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предпринимателей, у федерального органа исполнительной власти, осуществляющего государственную регистрацию юридических лиц и индивидуальных предпринимателей.</w:t>
      </w:r>
    </w:p>
    <w:p w:rsidR="00D3219A" w:rsidRDefault="00D3219A" w:rsidP="00BB08D3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B08D3">
        <w:rPr>
          <w:rFonts w:ascii="Times New Roman" w:hAnsi="Times New Roman"/>
          <w:sz w:val="24"/>
          <w:szCs w:val="24"/>
        </w:rPr>
        <w:t>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заявителям к участию в аукционе, которое оформляется протоколом приема заявок на участие в аукционе.</w:t>
      </w:r>
    </w:p>
    <w:p w:rsidR="00D3219A" w:rsidRDefault="00D3219A" w:rsidP="00BB08D3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B08D3">
        <w:rPr>
          <w:rFonts w:ascii="Times New Roman" w:hAnsi="Times New Roman"/>
          <w:sz w:val="24"/>
          <w:szCs w:val="24"/>
        </w:rPr>
        <w:t xml:space="preserve">Протокол приема заявок на участие в аукционе содержит сведения о заявителях, о датах подачи заявок на участие в аукционе, о внесенных задатках, а также сведения о заявителях, не допущенных к участию в аукционе, с указанием причин отказа. </w:t>
      </w:r>
    </w:p>
    <w:p w:rsidR="00D3219A" w:rsidRDefault="00D3219A" w:rsidP="00BB08D3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B08D3">
        <w:rPr>
          <w:rFonts w:ascii="Times New Roman" w:hAnsi="Times New Roman"/>
          <w:sz w:val="24"/>
          <w:szCs w:val="24"/>
        </w:rPr>
        <w:t xml:space="preserve">Протокол приема заявок на участие в аукционе подписывается организатором аукциона в течение одного дня со дня окончания срока приема заявок. </w:t>
      </w:r>
      <w:r w:rsidRPr="00BB08D3">
        <w:rPr>
          <w:rFonts w:ascii="Times New Roman" w:hAnsi="Times New Roman"/>
          <w:sz w:val="24"/>
          <w:szCs w:val="24"/>
        </w:rPr>
        <w:lastRenderedPageBreak/>
        <w:t>Заявитель становится участником аукциона с момента подписания организатором аукциона протокола приема заявок на участие в аукционе.</w:t>
      </w:r>
    </w:p>
    <w:p w:rsidR="00D3219A" w:rsidRDefault="00D3219A" w:rsidP="00BB08D3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B08D3">
        <w:rPr>
          <w:rFonts w:ascii="Times New Roman" w:hAnsi="Times New Roman"/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дня оформления данного решения протоколом приема заявок на участие в аукционе.</w:t>
      </w:r>
    </w:p>
    <w:p w:rsidR="00D3219A" w:rsidRDefault="00D3219A" w:rsidP="009A65D7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A65D7">
        <w:rPr>
          <w:rFonts w:ascii="Times New Roman" w:hAnsi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D3219A" w:rsidRPr="009A65D7" w:rsidRDefault="00D3219A" w:rsidP="009A65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A65D7">
        <w:rPr>
          <w:rFonts w:ascii="Times New Roman" w:hAnsi="Times New Roman"/>
          <w:sz w:val="24"/>
          <w:szCs w:val="24"/>
        </w:rPr>
        <w:t>а) непредставление необходимых для участия в аукционе документов или представление недостоверных сведений;</w:t>
      </w:r>
    </w:p>
    <w:p w:rsidR="00D3219A" w:rsidRPr="009A65D7" w:rsidRDefault="00D3219A" w:rsidP="009A65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A65D7">
        <w:rPr>
          <w:rFonts w:ascii="Times New Roman" w:hAnsi="Times New Roman"/>
          <w:sz w:val="24"/>
          <w:szCs w:val="24"/>
        </w:rPr>
        <w:t>б) непоступление задатка на дату рассмотрения заявок на участие в аукционе;</w:t>
      </w:r>
    </w:p>
    <w:p w:rsidR="00D3219A" w:rsidRPr="009A65D7" w:rsidRDefault="00D3219A" w:rsidP="009A65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A65D7">
        <w:rPr>
          <w:rFonts w:ascii="Times New Roman" w:hAnsi="Times New Roman"/>
          <w:sz w:val="24"/>
          <w:szCs w:val="24"/>
        </w:rPr>
        <w:t>в) подача заявки лицом, не уполномоченным на осуществление таких действий.</w:t>
      </w:r>
    </w:p>
    <w:p w:rsidR="00D3219A" w:rsidRPr="009A65D7" w:rsidRDefault="00F86F36" w:rsidP="009A65D7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торгов</w:t>
      </w:r>
      <w:r w:rsidR="00D3219A" w:rsidRPr="009A65D7">
        <w:rPr>
          <w:rFonts w:ascii="Times New Roman" w:hAnsi="Times New Roman"/>
          <w:sz w:val="24"/>
          <w:szCs w:val="24"/>
        </w:rPr>
        <w:t xml:space="preserve"> возвращает внесенный задаток заявителю, не допущенному к участию в аукционе, в течение пяти рабочих дней со дня оформления протокола приема заявок на участие в аукционе.</w:t>
      </w:r>
    </w:p>
    <w:p w:rsidR="00D3219A" w:rsidRPr="00120489" w:rsidRDefault="0065533C" w:rsidP="00DC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D3219A" w:rsidRPr="009A65D7" w:rsidRDefault="00D3219A" w:rsidP="009A65D7">
      <w:pPr>
        <w:pStyle w:val="a4"/>
        <w:numPr>
          <w:ilvl w:val="0"/>
          <w:numId w:val="19"/>
        </w:numPr>
        <w:autoSpaceDE w:val="0"/>
        <w:autoSpaceDN w:val="0"/>
        <w:adjustRightInd w:val="0"/>
        <w:spacing w:before="120"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A65D7">
        <w:rPr>
          <w:rFonts w:ascii="Times New Roman" w:hAnsi="Times New Roman"/>
          <w:b/>
          <w:sz w:val="24"/>
          <w:szCs w:val="24"/>
        </w:rPr>
        <w:t>ПОРЯДОК ОПРЕДЕЛЕНИЯ ПОБЕДИТЕЛЕЙ ТОРГОВ</w:t>
      </w:r>
    </w:p>
    <w:p w:rsidR="00D3219A" w:rsidRPr="00E84043" w:rsidRDefault="0065533C" w:rsidP="00E84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pict>
          <v:rect id="_x0000_i1036" style="width:0;height:1.5pt" o:hralign="center" o:hrstd="t" o:hr="t" fillcolor="#a0a0a0" stroked="f"/>
        </w:pict>
      </w:r>
    </w:p>
    <w:p w:rsidR="00D3219A" w:rsidRPr="00934852" w:rsidRDefault="00F86F36" w:rsidP="00934852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Аукцион</w:t>
      </w:r>
      <w:r w:rsidR="00D3219A" w:rsidRPr="00934852">
        <w:rPr>
          <w:rFonts w:ascii="Times New Roman" w:hAnsi="Times New Roman"/>
          <w:sz w:val="24"/>
          <w:szCs w:val="24"/>
        </w:rPr>
        <w:t xml:space="preserve"> провод</w:t>
      </w:r>
      <w:r>
        <w:rPr>
          <w:rFonts w:ascii="Times New Roman" w:hAnsi="Times New Roman"/>
          <w:sz w:val="24"/>
          <w:szCs w:val="24"/>
        </w:rPr>
        <w:t>и</w:t>
      </w:r>
      <w:r w:rsidR="00D3219A" w:rsidRPr="00934852">
        <w:rPr>
          <w:rFonts w:ascii="Times New Roman" w:hAnsi="Times New Roman"/>
          <w:sz w:val="24"/>
          <w:szCs w:val="24"/>
        </w:rPr>
        <w:t>тся в указанном в</w:t>
      </w:r>
      <w:r>
        <w:rPr>
          <w:rFonts w:ascii="Times New Roman" w:hAnsi="Times New Roman"/>
          <w:sz w:val="24"/>
          <w:szCs w:val="24"/>
        </w:rPr>
        <w:t xml:space="preserve"> извещении о проведении торгов </w:t>
      </w:r>
      <w:r w:rsidR="00D3219A" w:rsidRPr="00934852">
        <w:rPr>
          <w:rFonts w:ascii="Times New Roman" w:hAnsi="Times New Roman"/>
          <w:sz w:val="24"/>
          <w:szCs w:val="24"/>
        </w:rPr>
        <w:t>месте, в соответствующие день и час.</w:t>
      </w:r>
    </w:p>
    <w:p w:rsidR="00D3219A" w:rsidRDefault="00D3219A" w:rsidP="00934852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34852">
        <w:rPr>
          <w:rFonts w:ascii="Times New Roman" w:hAnsi="Times New Roman"/>
          <w:sz w:val="24"/>
          <w:szCs w:val="24"/>
        </w:rPr>
        <w:t>Аукцион проводится путем повышения начальной (минимальной) цены предмета аукциона, указанной в извещении о проведении аукциона, на шаг аукциона, который устанавливается в пределах 1 процента начальной цены предмета аукциона.</w:t>
      </w:r>
    </w:p>
    <w:p w:rsidR="00D3219A" w:rsidRDefault="00D3219A" w:rsidP="00934852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34852">
        <w:rPr>
          <w:rFonts w:ascii="Times New Roman" w:hAnsi="Times New Roman"/>
          <w:sz w:val="24"/>
          <w:szCs w:val="24"/>
        </w:rPr>
        <w:t>Аукцион является открыты</w:t>
      </w:r>
      <w:r w:rsidR="002B125F">
        <w:rPr>
          <w:rFonts w:ascii="Times New Roman" w:hAnsi="Times New Roman"/>
          <w:sz w:val="24"/>
          <w:szCs w:val="24"/>
        </w:rPr>
        <w:t>м</w:t>
      </w:r>
      <w:r w:rsidRPr="00934852">
        <w:rPr>
          <w:rFonts w:ascii="Times New Roman" w:hAnsi="Times New Roman"/>
          <w:sz w:val="24"/>
          <w:szCs w:val="24"/>
        </w:rPr>
        <w:t xml:space="preserve"> по форме подачи предложений о цене и проводится в следующем порядке:</w:t>
      </w:r>
    </w:p>
    <w:p w:rsidR="00D3219A" w:rsidRDefault="00D3219A" w:rsidP="00934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аукцион ведет аукционист;</w:t>
      </w:r>
    </w:p>
    <w:p w:rsidR="00D3219A" w:rsidRPr="0020266A" w:rsidRDefault="00D3219A" w:rsidP="00934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аукцион начинается с оглашения аукционистом наименования, основных </w:t>
      </w:r>
      <w:r w:rsidRPr="00DC5CE8">
        <w:rPr>
          <w:rFonts w:ascii="Times New Roman" w:hAnsi="Times New Roman"/>
          <w:sz w:val="24"/>
          <w:szCs w:val="24"/>
        </w:rPr>
        <w:t xml:space="preserve">характеристик и начальной цены </w:t>
      </w:r>
      <w:r>
        <w:rPr>
          <w:rFonts w:ascii="Times New Roman" w:hAnsi="Times New Roman"/>
          <w:sz w:val="24"/>
          <w:szCs w:val="24"/>
        </w:rPr>
        <w:t>предмета аукциона</w:t>
      </w:r>
      <w:r w:rsidRPr="0020266A">
        <w:rPr>
          <w:rFonts w:ascii="Times New Roman" w:hAnsi="Times New Roman"/>
          <w:sz w:val="24"/>
          <w:szCs w:val="24"/>
        </w:rPr>
        <w:t>;</w:t>
      </w:r>
    </w:p>
    <w:p w:rsidR="00D3219A" w:rsidRPr="0020266A" w:rsidRDefault="00D3219A" w:rsidP="00934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участникам аукциона выдаются пронумерованные </w:t>
      </w:r>
      <w:r w:rsidR="00F86F36">
        <w:rPr>
          <w:rFonts w:ascii="Times New Roman" w:hAnsi="Times New Roman"/>
          <w:sz w:val="24"/>
          <w:szCs w:val="24"/>
        </w:rPr>
        <w:t>карточки</w:t>
      </w:r>
      <w:r>
        <w:rPr>
          <w:rFonts w:ascii="Times New Roman" w:hAnsi="Times New Roman"/>
          <w:sz w:val="24"/>
          <w:szCs w:val="24"/>
        </w:rPr>
        <w:t>, которые они поднимают после оглашения аукционистом цены предмета аукциона</w:t>
      </w:r>
      <w:r w:rsidR="00F86F36">
        <w:rPr>
          <w:rFonts w:ascii="Times New Roman" w:hAnsi="Times New Roman"/>
          <w:sz w:val="24"/>
          <w:szCs w:val="24"/>
        </w:rPr>
        <w:t>, увеличенной на шаг аукциона</w:t>
      </w:r>
      <w:r>
        <w:rPr>
          <w:rFonts w:ascii="Times New Roman" w:hAnsi="Times New Roman"/>
          <w:sz w:val="24"/>
          <w:szCs w:val="24"/>
        </w:rPr>
        <w:t>, в случае если участники готовы заключить договор в соответствии с названной ценой</w:t>
      </w:r>
      <w:r w:rsidRPr="0020266A">
        <w:rPr>
          <w:rFonts w:ascii="Times New Roman" w:hAnsi="Times New Roman"/>
          <w:sz w:val="24"/>
          <w:szCs w:val="24"/>
        </w:rPr>
        <w:t>;</w:t>
      </w:r>
    </w:p>
    <w:p w:rsidR="00D3219A" w:rsidRDefault="00D3219A" w:rsidP="00934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</w:t>
      </w:r>
      <w:r w:rsidR="00F86F36">
        <w:rPr>
          <w:rFonts w:ascii="Times New Roman" w:hAnsi="Times New Roman"/>
          <w:sz w:val="24"/>
          <w:szCs w:val="24"/>
        </w:rPr>
        <w:t>карточки</w:t>
      </w:r>
      <w:r>
        <w:rPr>
          <w:rFonts w:ascii="Times New Roman" w:hAnsi="Times New Roman"/>
          <w:sz w:val="24"/>
          <w:szCs w:val="24"/>
        </w:rPr>
        <w:t xml:space="preserve"> участника аукциона, который первым </w:t>
      </w:r>
      <w:r w:rsidR="00F86F36">
        <w:rPr>
          <w:rFonts w:ascii="Times New Roman" w:hAnsi="Times New Roman"/>
          <w:sz w:val="24"/>
          <w:szCs w:val="24"/>
        </w:rPr>
        <w:t xml:space="preserve">ее </w:t>
      </w:r>
      <w:r>
        <w:rPr>
          <w:rFonts w:ascii="Times New Roman" w:hAnsi="Times New Roman"/>
          <w:sz w:val="24"/>
          <w:szCs w:val="24"/>
        </w:rPr>
        <w:t>поднял. Затем аукционист объявляет следующую цену в соответствии с "шагом аукциона";</w:t>
      </w:r>
    </w:p>
    <w:p w:rsidR="00D3219A" w:rsidRDefault="00D3219A" w:rsidP="00934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при отсутствии участников аукциона, готовых заключить договор о предмете аукциона в соответствии с названной аукционистом ценой, аукционист повторяет эту цену 3 раза.</w:t>
      </w:r>
    </w:p>
    <w:p w:rsidR="00D3219A" w:rsidRDefault="00D3219A" w:rsidP="00934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после троекратного объявления очередной цены ни один из участников аукциона не поднял </w:t>
      </w:r>
      <w:r w:rsidR="00F86F36">
        <w:rPr>
          <w:rFonts w:ascii="Times New Roman" w:hAnsi="Times New Roman"/>
          <w:sz w:val="24"/>
          <w:szCs w:val="24"/>
        </w:rPr>
        <w:t>карточку</w:t>
      </w:r>
      <w:r>
        <w:rPr>
          <w:rFonts w:ascii="Times New Roman" w:hAnsi="Times New Roman"/>
          <w:sz w:val="24"/>
          <w:szCs w:val="24"/>
        </w:rPr>
        <w:t xml:space="preserve">, аукцион завершается. Победителем аукциона признается участник аукциона, номер </w:t>
      </w:r>
      <w:r w:rsidR="00F86F36">
        <w:rPr>
          <w:rFonts w:ascii="Times New Roman" w:hAnsi="Times New Roman"/>
          <w:sz w:val="24"/>
          <w:szCs w:val="24"/>
        </w:rPr>
        <w:t xml:space="preserve">карточки </w:t>
      </w:r>
      <w:r>
        <w:rPr>
          <w:rFonts w:ascii="Times New Roman" w:hAnsi="Times New Roman"/>
          <w:sz w:val="24"/>
          <w:szCs w:val="24"/>
        </w:rPr>
        <w:t>которого был назван аукционистом последним;</w:t>
      </w:r>
    </w:p>
    <w:p w:rsidR="00D3219A" w:rsidRPr="00934852" w:rsidRDefault="00D3219A" w:rsidP="00020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по завершении аукциона аукционист объявляет цену продажи предмета аукциона и победителя аукциона.</w:t>
      </w:r>
    </w:p>
    <w:p w:rsidR="00D3219A" w:rsidRDefault="0065533C" w:rsidP="00202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p w:rsidR="00D3219A" w:rsidRPr="00934852" w:rsidRDefault="00D3219A" w:rsidP="00934852">
      <w:pPr>
        <w:pStyle w:val="a4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4852">
        <w:rPr>
          <w:rFonts w:ascii="Times New Roman" w:hAnsi="Times New Roman"/>
          <w:b/>
          <w:sz w:val="24"/>
          <w:szCs w:val="24"/>
        </w:rPr>
        <w:t>ОФОРМЛЕНИЕ РЕЗУЛЬТАТОВ ТОРГОВ</w:t>
      </w:r>
    </w:p>
    <w:p w:rsidR="00D3219A" w:rsidRDefault="0065533C" w:rsidP="0093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p w:rsidR="00D3219A" w:rsidRPr="00934852" w:rsidRDefault="00D3219A" w:rsidP="00934852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34852">
        <w:rPr>
          <w:rFonts w:ascii="Times New Roman" w:hAnsi="Times New Roman"/>
          <w:sz w:val="24"/>
          <w:szCs w:val="24"/>
        </w:rPr>
        <w:t>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</w:t>
      </w:r>
      <w:r w:rsidR="00C00B09">
        <w:rPr>
          <w:rFonts w:ascii="Times New Roman" w:hAnsi="Times New Roman"/>
          <w:sz w:val="24"/>
          <w:szCs w:val="24"/>
        </w:rPr>
        <w:t xml:space="preserve"> подлежит размещению на официальном сайте Российской Федерации для размещения информации о проведении торгов, а также на официальном сайте администрации городского округа «Город Калининград»</w:t>
      </w:r>
      <w:r w:rsidRPr="00934852">
        <w:rPr>
          <w:rFonts w:ascii="Times New Roman" w:hAnsi="Times New Roman"/>
          <w:sz w:val="24"/>
          <w:szCs w:val="24"/>
        </w:rPr>
        <w:t>.</w:t>
      </w:r>
    </w:p>
    <w:p w:rsidR="00D3219A" w:rsidRDefault="00D3219A" w:rsidP="00934852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34852">
        <w:rPr>
          <w:rFonts w:ascii="Times New Roman" w:hAnsi="Times New Roman"/>
          <w:sz w:val="24"/>
          <w:szCs w:val="24"/>
        </w:rPr>
        <w:lastRenderedPageBreak/>
        <w:t xml:space="preserve">Лицо, выигравшее аукцион, и </w:t>
      </w:r>
      <w:r w:rsidR="00C00B09">
        <w:rPr>
          <w:rFonts w:ascii="Times New Roman" w:hAnsi="Times New Roman"/>
          <w:sz w:val="24"/>
          <w:szCs w:val="24"/>
        </w:rPr>
        <w:t>организатор аукциона</w:t>
      </w:r>
      <w:r w:rsidRPr="00934852">
        <w:rPr>
          <w:rFonts w:ascii="Times New Roman" w:hAnsi="Times New Roman"/>
          <w:sz w:val="24"/>
          <w:szCs w:val="24"/>
        </w:rPr>
        <w:t xml:space="preserve">, подписывают договор купли-продажи объекта незавершенного строительства, являвшегося предметом аукциона, в течение 3 дней со дня подписания протокола о результатах аукциона. При этом </w:t>
      </w:r>
      <w:r w:rsidR="00C00B09">
        <w:rPr>
          <w:rFonts w:ascii="Times New Roman" w:hAnsi="Times New Roman"/>
          <w:sz w:val="24"/>
          <w:szCs w:val="24"/>
        </w:rPr>
        <w:t>организатор аукциона</w:t>
      </w:r>
      <w:r w:rsidRPr="00934852">
        <w:rPr>
          <w:rFonts w:ascii="Times New Roman" w:hAnsi="Times New Roman"/>
          <w:sz w:val="24"/>
          <w:szCs w:val="24"/>
        </w:rPr>
        <w:t xml:space="preserve"> подписывает договор купли-продажи от имени собственника объекта незавершенного строительства без доверенности.</w:t>
      </w:r>
    </w:p>
    <w:p w:rsidR="00D3219A" w:rsidRDefault="00D3219A" w:rsidP="00934852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34852">
        <w:rPr>
          <w:rFonts w:ascii="Times New Roman" w:hAnsi="Times New Roman"/>
          <w:sz w:val="24"/>
          <w:szCs w:val="24"/>
        </w:rPr>
        <w:t>При уклонении или отказе лица, выигравшего аукцион, от заключения в 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:rsidR="00D3219A" w:rsidRDefault="00020BFB" w:rsidP="00934852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аукциона</w:t>
      </w:r>
      <w:r w:rsidR="00D3219A" w:rsidRPr="00934852">
        <w:rPr>
          <w:rFonts w:ascii="Times New Roman" w:hAnsi="Times New Roman"/>
          <w:sz w:val="24"/>
          <w:szCs w:val="24"/>
        </w:rPr>
        <w:t xml:space="preserve">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D3219A" w:rsidRDefault="00D3219A" w:rsidP="00934852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34852">
        <w:rPr>
          <w:rFonts w:ascii="Times New Roman" w:hAnsi="Times New Roman"/>
          <w:sz w:val="24"/>
          <w:szCs w:val="24"/>
        </w:rPr>
        <w:t xml:space="preserve">Средства, полученные от продажи на аукционе объекта незавершенного строительства, вносятся на счет </w:t>
      </w:r>
      <w:r w:rsidR="00020BFB">
        <w:rPr>
          <w:rFonts w:ascii="Times New Roman" w:hAnsi="Times New Roman"/>
          <w:sz w:val="24"/>
          <w:szCs w:val="24"/>
        </w:rPr>
        <w:t>организатора аукциона, указанный в договоре,</w:t>
      </w:r>
      <w:r w:rsidRPr="00934852">
        <w:rPr>
          <w:rFonts w:ascii="Times New Roman" w:hAnsi="Times New Roman"/>
          <w:sz w:val="24"/>
          <w:szCs w:val="24"/>
        </w:rPr>
        <w:t xml:space="preserve"> и переводятся </w:t>
      </w:r>
      <w:r w:rsidR="00020BFB">
        <w:rPr>
          <w:rFonts w:ascii="Times New Roman" w:hAnsi="Times New Roman"/>
          <w:sz w:val="24"/>
          <w:szCs w:val="24"/>
        </w:rPr>
        <w:t>организатором аукциона</w:t>
      </w:r>
      <w:r w:rsidRPr="00934852">
        <w:rPr>
          <w:rFonts w:ascii="Times New Roman" w:hAnsi="Times New Roman"/>
          <w:sz w:val="24"/>
          <w:szCs w:val="24"/>
        </w:rPr>
        <w:t xml:space="preserve">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аукциона.</w:t>
      </w:r>
    </w:p>
    <w:p w:rsidR="00D3219A" w:rsidRPr="00934852" w:rsidRDefault="00D3219A" w:rsidP="00934852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34852">
        <w:rPr>
          <w:rFonts w:ascii="Times New Roman" w:hAnsi="Times New Roman"/>
          <w:bCs/>
          <w:sz w:val="24"/>
          <w:szCs w:val="24"/>
        </w:rPr>
        <w:t>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D3219A" w:rsidRDefault="0065533C" w:rsidP="003F3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p w:rsidR="00D3219A" w:rsidRPr="00A50378" w:rsidRDefault="00D3219A" w:rsidP="00A50378">
      <w:pPr>
        <w:pStyle w:val="a4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0378">
        <w:rPr>
          <w:rFonts w:ascii="Times New Roman" w:hAnsi="Times New Roman"/>
          <w:b/>
          <w:sz w:val="24"/>
          <w:szCs w:val="24"/>
        </w:rPr>
        <w:t>ПРИЗНАНИЕ ТОРГОВ НЕ СОСТОЯВШИМИСЯ</w:t>
      </w:r>
    </w:p>
    <w:p w:rsidR="00D3219A" w:rsidRPr="00A50378" w:rsidRDefault="0065533C" w:rsidP="00A50378">
      <w:pPr>
        <w:pStyle w:val="a4"/>
        <w:autoSpaceDE w:val="0"/>
        <w:autoSpaceDN w:val="0"/>
        <w:adjustRightInd w:val="0"/>
        <w:spacing w:before="120" w:after="12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p w:rsidR="00D3219A" w:rsidRDefault="00D3219A" w:rsidP="00A50378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378">
        <w:rPr>
          <w:rFonts w:ascii="Times New Roman" w:hAnsi="Times New Roman"/>
          <w:sz w:val="24"/>
          <w:szCs w:val="24"/>
        </w:rPr>
        <w:t>Аукцион признается несостоявшимся в случаях:</w:t>
      </w:r>
    </w:p>
    <w:p w:rsidR="00020BFB" w:rsidRDefault="003C6F7B" w:rsidP="00020BF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</w:t>
      </w:r>
      <w:r w:rsidR="00020BFB">
        <w:rPr>
          <w:rFonts w:ascii="Times New Roman" w:hAnsi="Times New Roman"/>
          <w:sz w:val="24"/>
          <w:szCs w:val="24"/>
        </w:rPr>
        <w:t xml:space="preserve"> аукционе участвовал только один участник;</w:t>
      </w:r>
    </w:p>
    <w:p w:rsidR="00020BFB" w:rsidRDefault="00020BFB" w:rsidP="00020BF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при проведении аукциона не присутствовал ни один из участников аукциона;</w:t>
      </w:r>
    </w:p>
    <w:p w:rsidR="00020BFB" w:rsidRDefault="00020BFB" w:rsidP="00020BF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не поступило ни одно предложение о цене предмета аукциона, которое предусматривало бы более высокую цену предмета аукциона, чем начальная;</w:t>
      </w:r>
    </w:p>
    <w:p w:rsidR="00020BFB" w:rsidRDefault="00020BFB" w:rsidP="00020BF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по окончании срока подачи заявок на участие в аукционе не подана ни одна</w:t>
      </w:r>
      <w:r w:rsidR="00387E73">
        <w:rPr>
          <w:rFonts w:ascii="Times New Roman" w:hAnsi="Times New Roman"/>
          <w:sz w:val="24"/>
          <w:szCs w:val="24"/>
        </w:rPr>
        <w:t xml:space="preserve"> заявка.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20BFB" w:rsidRPr="00A50378" w:rsidRDefault="00020BFB" w:rsidP="00020B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219A" w:rsidRDefault="0065533C" w:rsidP="003F3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p w:rsidR="00D3219A" w:rsidRDefault="00D3219A" w:rsidP="005D14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3219A" w:rsidRDefault="00D3219A" w:rsidP="005D14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3219A" w:rsidRDefault="00D3219A" w:rsidP="005D14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  <w:sectPr w:rsidR="00D3219A" w:rsidSect="0082624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219A" w:rsidRDefault="00D3219A" w:rsidP="005D14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  <w:sectPr w:rsidR="00D3219A" w:rsidSect="00E40C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D3219A" w:rsidRDefault="00D3219A" w:rsidP="005D14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3219A" w:rsidRDefault="00D3219A" w:rsidP="00E40C32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sz w:val="24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0"/>
          <w:lang w:eastAsia="ru-RU"/>
        </w:rPr>
        <w:t>Приложение</w:t>
      </w:r>
      <w:r w:rsidRPr="00736121">
        <w:rPr>
          <w:rFonts w:ascii="Times New Roman" w:hAnsi="Times New Roman"/>
          <w:b/>
          <w:sz w:val="24"/>
          <w:szCs w:val="20"/>
          <w:lang w:eastAsia="ru-RU"/>
        </w:rPr>
        <w:t xml:space="preserve">  </w:t>
      </w:r>
    </w:p>
    <w:p w:rsidR="00D3219A" w:rsidRDefault="00D3219A" w:rsidP="00E40C32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sz w:val="24"/>
          <w:szCs w:val="20"/>
          <w:lang w:eastAsia="ru-RU"/>
        </w:rPr>
      </w:pPr>
    </w:p>
    <w:p w:rsidR="00D3219A" w:rsidRPr="00736121" w:rsidRDefault="00D3219A" w:rsidP="00E40C32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sz w:val="24"/>
          <w:szCs w:val="20"/>
          <w:lang w:eastAsia="ru-RU"/>
        </w:rPr>
      </w:pPr>
    </w:p>
    <w:p w:rsidR="00D3219A" w:rsidRPr="00736121" w:rsidRDefault="00D3219A" w:rsidP="00BC3AF1">
      <w:pPr>
        <w:spacing w:after="0" w:line="240" w:lineRule="auto"/>
        <w:ind w:left="4248" w:firstLine="708"/>
        <w:rPr>
          <w:rFonts w:ascii="Times New Roman" w:hAnsi="Times New Roman"/>
          <w:sz w:val="24"/>
          <w:szCs w:val="20"/>
          <w:lang w:eastAsia="ru-RU"/>
        </w:rPr>
      </w:pPr>
      <w:r w:rsidRPr="00736121">
        <w:rPr>
          <w:rFonts w:ascii="Times New Roman" w:hAnsi="Times New Roman"/>
          <w:sz w:val="24"/>
          <w:szCs w:val="20"/>
          <w:lang w:eastAsia="ru-RU"/>
        </w:rPr>
        <w:t>Организатору аукциона:</w:t>
      </w:r>
    </w:p>
    <w:p w:rsidR="002710C9" w:rsidRDefault="00D3219A" w:rsidP="002710C9">
      <w:pPr>
        <w:spacing w:after="0" w:line="240" w:lineRule="auto"/>
        <w:ind w:left="2124" w:firstLine="708"/>
        <w:rPr>
          <w:rFonts w:ascii="Times New Roman" w:hAnsi="Times New Roman"/>
          <w:sz w:val="24"/>
          <w:szCs w:val="20"/>
          <w:lang w:eastAsia="ru-RU"/>
        </w:rPr>
      </w:pPr>
      <w:r w:rsidRPr="00736121">
        <w:rPr>
          <w:rFonts w:ascii="Times New Roman" w:hAnsi="Times New Roman"/>
          <w:sz w:val="24"/>
          <w:szCs w:val="20"/>
          <w:lang w:eastAsia="ru-RU"/>
        </w:rPr>
        <w:t xml:space="preserve">                                   </w:t>
      </w:r>
      <w:r w:rsidR="002710C9">
        <w:rPr>
          <w:rFonts w:ascii="Times New Roman" w:hAnsi="Times New Roman"/>
          <w:sz w:val="24"/>
          <w:szCs w:val="20"/>
          <w:lang w:eastAsia="ru-RU"/>
        </w:rPr>
        <w:t xml:space="preserve"> Комитету муниципального имущества и</w:t>
      </w:r>
    </w:p>
    <w:p w:rsidR="002710C9" w:rsidRDefault="002710C9" w:rsidP="002710C9">
      <w:pPr>
        <w:spacing w:after="0" w:line="240" w:lineRule="auto"/>
        <w:ind w:left="4248" w:firstLine="708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 земельных ресурсов администрации</w:t>
      </w:r>
    </w:p>
    <w:p w:rsidR="00D3219A" w:rsidRPr="00736121" w:rsidRDefault="002710C9" w:rsidP="002710C9">
      <w:pPr>
        <w:spacing w:after="0" w:line="240" w:lineRule="auto"/>
        <w:ind w:left="4248" w:firstLine="708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 городского округа «Город Калининград»</w:t>
      </w:r>
    </w:p>
    <w:p w:rsidR="00D3219A" w:rsidRPr="00736121" w:rsidRDefault="00D3219A" w:rsidP="00BC3AF1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D3219A" w:rsidRPr="00736121" w:rsidRDefault="00D3219A" w:rsidP="00BC3A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  <w:lang w:eastAsia="ru-RU"/>
        </w:rPr>
      </w:pPr>
    </w:p>
    <w:p w:rsidR="00D3219A" w:rsidRPr="00736121" w:rsidRDefault="00D3219A" w:rsidP="00BC3A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  <w:lang w:eastAsia="ru-RU"/>
        </w:rPr>
      </w:pPr>
      <w:r w:rsidRPr="00736121">
        <w:rPr>
          <w:rFonts w:ascii="Times New Roman" w:hAnsi="Times New Roman"/>
          <w:b/>
          <w:bCs/>
          <w:sz w:val="24"/>
          <w:szCs w:val="20"/>
          <w:lang w:eastAsia="ru-RU"/>
        </w:rPr>
        <w:t>ЗАЯВКА</w:t>
      </w:r>
    </w:p>
    <w:p w:rsidR="00D3219A" w:rsidRDefault="00D3219A" w:rsidP="00BC3A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  <w:lang w:eastAsia="ru-RU"/>
        </w:rPr>
      </w:pPr>
      <w:r w:rsidRPr="00736121">
        <w:rPr>
          <w:rFonts w:ascii="Times New Roman" w:hAnsi="Times New Roman"/>
          <w:b/>
          <w:bCs/>
          <w:sz w:val="24"/>
          <w:szCs w:val="20"/>
          <w:lang w:eastAsia="ru-RU"/>
        </w:rPr>
        <w:t>НА УЧАСТИЕ В АУКЦИОНЕ</w:t>
      </w:r>
    </w:p>
    <w:p w:rsidR="002710C9" w:rsidRPr="00736121" w:rsidRDefault="002710C9" w:rsidP="00BC3A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hAnsi="Times New Roman"/>
          <w:b/>
          <w:bCs/>
          <w:sz w:val="24"/>
          <w:szCs w:val="20"/>
          <w:lang w:eastAsia="ru-RU"/>
        </w:rPr>
        <w:t xml:space="preserve">по продаже объекта незавершенного строительства </w:t>
      </w:r>
    </w:p>
    <w:p w:rsidR="00D3219A" w:rsidRPr="00736121" w:rsidRDefault="00D3219A" w:rsidP="00BC3AF1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D3219A" w:rsidRPr="00736121" w:rsidRDefault="00D3219A" w:rsidP="00BC3AF1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D3219A" w:rsidRPr="00736121" w:rsidRDefault="00D3219A" w:rsidP="00BC3AF1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736121">
        <w:rPr>
          <w:rFonts w:ascii="Times New Roman" w:hAnsi="Times New Roman"/>
          <w:sz w:val="24"/>
          <w:szCs w:val="20"/>
          <w:lang w:eastAsia="ru-RU"/>
        </w:rPr>
        <w:t>Заявитель ____________________________________________________________________</w:t>
      </w:r>
    </w:p>
    <w:p w:rsidR="00D3219A" w:rsidRPr="00736121" w:rsidRDefault="00D3219A" w:rsidP="00BC3AF1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736121">
        <w:rPr>
          <w:rFonts w:ascii="Times New Roman" w:hAnsi="Times New Roman"/>
          <w:sz w:val="24"/>
          <w:szCs w:val="20"/>
          <w:lang w:eastAsia="ru-RU"/>
        </w:rPr>
        <w:t>(Ф.И.О. гражданина или полное наименование юридического лица)</w:t>
      </w:r>
    </w:p>
    <w:p w:rsidR="00D3219A" w:rsidRPr="00736121" w:rsidRDefault="00D3219A" w:rsidP="00BC3AF1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736121">
        <w:rPr>
          <w:rFonts w:ascii="Times New Roman" w:hAnsi="Times New Roman"/>
          <w:sz w:val="24"/>
          <w:szCs w:val="20"/>
          <w:lang w:eastAsia="ru-RU"/>
        </w:rPr>
        <w:t>_____________________________________________________________________________</w:t>
      </w:r>
    </w:p>
    <w:p w:rsidR="00D3219A" w:rsidRPr="00736121" w:rsidRDefault="00D3219A" w:rsidP="00BC3AF1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736121">
        <w:rPr>
          <w:rFonts w:ascii="Times New Roman" w:hAnsi="Times New Roman"/>
          <w:sz w:val="24"/>
          <w:szCs w:val="20"/>
          <w:lang w:eastAsia="ru-RU"/>
        </w:rPr>
        <w:t>(адрес/место нахождения, телефон/факс)</w:t>
      </w:r>
    </w:p>
    <w:p w:rsidR="00D3219A" w:rsidRPr="00736121" w:rsidRDefault="00D3219A" w:rsidP="00BC3AF1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736121">
        <w:rPr>
          <w:rFonts w:ascii="Times New Roman" w:hAnsi="Times New Roman"/>
          <w:sz w:val="24"/>
          <w:szCs w:val="20"/>
          <w:lang w:eastAsia="ru-RU"/>
        </w:rPr>
        <w:t>_____________________________________________________________________________</w:t>
      </w:r>
    </w:p>
    <w:p w:rsidR="00D3219A" w:rsidRPr="00736121" w:rsidRDefault="00D3219A" w:rsidP="00BC3AF1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736121">
        <w:rPr>
          <w:rFonts w:ascii="Times New Roman" w:hAnsi="Times New Roman"/>
          <w:sz w:val="24"/>
          <w:szCs w:val="20"/>
          <w:lang w:eastAsia="ru-RU"/>
        </w:rPr>
        <w:t xml:space="preserve">            (для гражданина - данные паспорта: серия и номер, кем, где, когда выдан)</w:t>
      </w:r>
    </w:p>
    <w:p w:rsidR="00D3219A" w:rsidRPr="00736121" w:rsidRDefault="00D3219A" w:rsidP="00BC3AF1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736121">
        <w:rPr>
          <w:rFonts w:ascii="Times New Roman" w:hAnsi="Times New Roman"/>
          <w:sz w:val="24"/>
          <w:szCs w:val="20"/>
          <w:lang w:eastAsia="ru-RU"/>
        </w:rPr>
        <w:t>_____________________________________________________________________________</w:t>
      </w:r>
    </w:p>
    <w:p w:rsidR="00D3219A" w:rsidRPr="00736121" w:rsidRDefault="00D3219A" w:rsidP="00BC3AF1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736121">
        <w:rPr>
          <w:rFonts w:ascii="Times New Roman" w:hAnsi="Times New Roman"/>
          <w:sz w:val="24"/>
          <w:szCs w:val="20"/>
          <w:lang w:eastAsia="ru-RU"/>
        </w:rPr>
        <w:t xml:space="preserve">       (для юридического лица или индивидуального предпринимателя - номер </w:t>
      </w:r>
      <w:r w:rsidR="002710C9">
        <w:rPr>
          <w:rFonts w:ascii="Times New Roman" w:hAnsi="Times New Roman"/>
          <w:sz w:val="24"/>
          <w:szCs w:val="20"/>
          <w:lang w:eastAsia="ru-RU"/>
        </w:rPr>
        <w:t xml:space="preserve">ОГРН (ОГРНИП) </w:t>
      </w:r>
      <w:r w:rsidRPr="00736121">
        <w:rPr>
          <w:rFonts w:ascii="Times New Roman" w:hAnsi="Times New Roman"/>
          <w:sz w:val="24"/>
          <w:szCs w:val="20"/>
          <w:lang w:eastAsia="ru-RU"/>
        </w:rPr>
        <w:t xml:space="preserve">и дата регистрации </w:t>
      </w:r>
      <w:r w:rsidR="002710C9">
        <w:rPr>
          <w:rFonts w:ascii="Times New Roman" w:hAnsi="Times New Roman"/>
          <w:sz w:val="24"/>
          <w:szCs w:val="20"/>
          <w:lang w:eastAsia="ru-RU"/>
        </w:rPr>
        <w:t xml:space="preserve">в </w:t>
      </w:r>
      <w:proofErr w:type="spellStart"/>
      <w:r w:rsidR="002710C9">
        <w:rPr>
          <w:rFonts w:ascii="Times New Roman" w:hAnsi="Times New Roman"/>
          <w:sz w:val="24"/>
          <w:szCs w:val="20"/>
          <w:lang w:eastAsia="ru-RU"/>
        </w:rPr>
        <w:t>ЕГРЮЛиИП</w:t>
      </w:r>
      <w:proofErr w:type="spellEnd"/>
      <w:r w:rsidRPr="00736121">
        <w:rPr>
          <w:rFonts w:ascii="Times New Roman" w:hAnsi="Times New Roman"/>
          <w:sz w:val="24"/>
          <w:szCs w:val="20"/>
          <w:lang w:eastAsia="ru-RU"/>
        </w:rPr>
        <w:t>)</w:t>
      </w:r>
    </w:p>
    <w:p w:rsidR="00D3219A" w:rsidRPr="00736121" w:rsidRDefault="00D3219A" w:rsidP="002710C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736121">
        <w:rPr>
          <w:rFonts w:ascii="Times New Roman" w:hAnsi="Times New Roman"/>
          <w:sz w:val="24"/>
          <w:szCs w:val="20"/>
          <w:lang w:eastAsia="ru-RU"/>
        </w:rPr>
        <w:t xml:space="preserve">             Прошу </w:t>
      </w:r>
      <w:r w:rsidR="001D6DF4">
        <w:rPr>
          <w:rFonts w:ascii="Times New Roman" w:hAnsi="Times New Roman"/>
          <w:sz w:val="24"/>
          <w:szCs w:val="20"/>
          <w:lang w:eastAsia="ru-RU"/>
        </w:rPr>
        <w:t xml:space="preserve">допустить </w:t>
      </w:r>
      <w:r w:rsidR="001D6DF4" w:rsidRPr="00736121">
        <w:rPr>
          <w:rFonts w:ascii="Times New Roman" w:hAnsi="Times New Roman"/>
          <w:sz w:val="24"/>
          <w:szCs w:val="20"/>
          <w:lang w:eastAsia="ru-RU"/>
        </w:rPr>
        <w:t>к</w:t>
      </w:r>
      <w:r w:rsidR="002710C9">
        <w:rPr>
          <w:rFonts w:ascii="Times New Roman" w:hAnsi="Times New Roman"/>
          <w:sz w:val="24"/>
          <w:szCs w:val="20"/>
          <w:lang w:eastAsia="ru-RU"/>
        </w:rPr>
        <w:t xml:space="preserve"> участию в </w:t>
      </w:r>
      <w:r w:rsidRPr="00736121">
        <w:rPr>
          <w:rFonts w:ascii="Times New Roman" w:hAnsi="Times New Roman"/>
          <w:sz w:val="24"/>
          <w:szCs w:val="20"/>
          <w:lang w:eastAsia="ru-RU"/>
        </w:rPr>
        <w:t xml:space="preserve">открытом аукционе по продаже </w:t>
      </w:r>
      <w:r w:rsidR="002710C9">
        <w:rPr>
          <w:rFonts w:ascii="Times New Roman" w:hAnsi="Times New Roman"/>
          <w:sz w:val="24"/>
          <w:szCs w:val="20"/>
          <w:lang w:eastAsia="ru-RU"/>
        </w:rPr>
        <w:t xml:space="preserve">объекта </w:t>
      </w:r>
      <w:r>
        <w:rPr>
          <w:rFonts w:ascii="Times New Roman" w:hAnsi="Times New Roman"/>
          <w:sz w:val="24"/>
          <w:szCs w:val="24"/>
        </w:rPr>
        <w:t>незавершённого строительств</w:t>
      </w:r>
      <w:r w:rsidR="002710C9">
        <w:rPr>
          <w:rFonts w:ascii="Times New Roman" w:hAnsi="Times New Roman"/>
          <w:sz w:val="24"/>
          <w:szCs w:val="24"/>
        </w:rPr>
        <w:t xml:space="preserve">а с кадастровым номером 39:15:140804:893, степенью готовности 75%, расположенного по адресу: </w:t>
      </w:r>
      <w:r w:rsidR="002710C9">
        <w:rPr>
          <w:rFonts w:ascii="Times New Roman" w:hAnsi="Times New Roman"/>
          <w:sz w:val="24"/>
          <w:szCs w:val="20"/>
          <w:lang w:eastAsia="ru-RU"/>
        </w:rPr>
        <w:t>г. Калининград, ул. Дюнная, на земельном участке площадью 1 595 кв.м</w:t>
      </w:r>
      <w:r w:rsidR="002710C9" w:rsidRPr="002710C9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2710C9">
        <w:rPr>
          <w:rFonts w:ascii="Times New Roman" w:hAnsi="Times New Roman"/>
          <w:sz w:val="24"/>
          <w:szCs w:val="20"/>
          <w:lang w:eastAsia="ru-RU"/>
        </w:rPr>
        <w:t>с кадастровым номером. 39:15:140804:84</w:t>
      </w:r>
      <w:r w:rsidR="00F8408F">
        <w:rPr>
          <w:rFonts w:ascii="Times New Roman" w:hAnsi="Times New Roman"/>
          <w:sz w:val="24"/>
          <w:szCs w:val="20"/>
          <w:lang w:eastAsia="ru-RU"/>
        </w:rPr>
        <w:t>.</w:t>
      </w:r>
    </w:p>
    <w:p w:rsidR="00D3219A" w:rsidRDefault="00D3219A" w:rsidP="00BC3AF1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D3219A" w:rsidRPr="00736121" w:rsidRDefault="00F8408F" w:rsidP="00BC3AF1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Настоящим подтверждаем внесение на счет, указанный в извещении, </w:t>
      </w:r>
      <w:r w:rsidR="00D3219A" w:rsidRPr="00736121">
        <w:rPr>
          <w:rFonts w:ascii="Times New Roman" w:hAnsi="Times New Roman"/>
          <w:sz w:val="24"/>
          <w:szCs w:val="20"/>
          <w:lang w:eastAsia="ru-RU"/>
        </w:rPr>
        <w:t>задат</w:t>
      </w:r>
      <w:r>
        <w:rPr>
          <w:rFonts w:ascii="Times New Roman" w:hAnsi="Times New Roman"/>
          <w:sz w:val="24"/>
          <w:szCs w:val="20"/>
          <w:lang w:eastAsia="ru-RU"/>
        </w:rPr>
        <w:t>ка</w:t>
      </w:r>
      <w:r w:rsidR="00D3219A" w:rsidRPr="00736121">
        <w:rPr>
          <w:rFonts w:ascii="Times New Roman" w:hAnsi="Times New Roman"/>
          <w:sz w:val="24"/>
          <w:szCs w:val="20"/>
          <w:lang w:eastAsia="ru-RU"/>
        </w:rPr>
        <w:t xml:space="preserve"> в сумме</w:t>
      </w:r>
      <w:r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F8408F">
        <w:rPr>
          <w:rFonts w:ascii="Times New Roman" w:hAnsi="Times New Roman"/>
          <w:sz w:val="24"/>
          <w:szCs w:val="20"/>
          <w:lang w:eastAsia="ru-RU"/>
        </w:rPr>
        <w:t>141</w:t>
      </w:r>
      <w:r>
        <w:rPr>
          <w:rFonts w:ascii="Times New Roman" w:hAnsi="Times New Roman"/>
          <w:sz w:val="24"/>
          <w:szCs w:val="20"/>
          <w:lang w:eastAsia="ru-RU"/>
        </w:rPr>
        <w:t> </w:t>
      </w:r>
      <w:r w:rsidRPr="00F8408F">
        <w:rPr>
          <w:rFonts w:ascii="Times New Roman" w:hAnsi="Times New Roman"/>
          <w:sz w:val="24"/>
          <w:szCs w:val="20"/>
          <w:lang w:eastAsia="ru-RU"/>
        </w:rPr>
        <w:t>200</w:t>
      </w:r>
      <w:r>
        <w:rPr>
          <w:rFonts w:ascii="Times New Roman" w:hAnsi="Times New Roman"/>
          <w:sz w:val="24"/>
          <w:szCs w:val="20"/>
          <w:lang w:eastAsia="ru-RU"/>
        </w:rPr>
        <w:t xml:space="preserve"> (сто сорока одной тысячи двести) рублей 00 коп.</w:t>
      </w:r>
    </w:p>
    <w:p w:rsidR="00F8408F" w:rsidRDefault="00F8408F" w:rsidP="00BC3AF1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D3219A" w:rsidRPr="00736121" w:rsidRDefault="00D3219A" w:rsidP="00BC3AF1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736121">
        <w:rPr>
          <w:rFonts w:ascii="Times New Roman" w:hAnsi="Times New Roman"/>
          <w:sz w:val="24"/>
          <w:szCs w:val="20"/>
          <w:lang w:eastAsia="ru-RU"/>
        </w:rPr>
        <w:t>Реквизиты банковского счета для возврата задатка __</w:t>
      </w:r>
      <w:r w:rsidR="00F8408F">
        <w:rPr>
          <w:rFonts w:ascii="Times New Roman" w:hAnsi="Times New Roman"/>
          <w:sz w:val="24"/>
          <w:szCs w:val="20"/>
          <w:lang w:eastAsia="ru-RU"/>
        </w:rPr>
        <w:t>_______________________________</w:t>
      </w:r>
    </w:p>
    <w:p w:rsidR="00D3219A" w:rsidRPr="00736121" w:rsidRDefault="00D3219A" w:rsidP="00BC3AF1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736121">
        <w:rPr>
          <w:rFonts w:ascii="Times New Roman" w:hAnsi="Times New Roman"/>
          <w:sz w:val="24"/>
          <w:szCs w:val="20"/>
          <w:lang w:eastAsia="ru-RU"/>
        </w:rPr>
        <w:t>_____________________________________________________________________________</w:t>
      </w:r>
      <w:r w:rsidR="00F8408F">
        <w:rPr>
          <w:rFonts w:ascii="Times New Roman" w:hAnsi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408F" w:rsidRDefault="00F8408F" w:rsidP="00BC3AF1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0"/>
        <w:gridCol w:w="5116"/>
      </w:tblGrid>
      <w:tr w:rsidR="00F3651D" w:rsidRPr="00AC7F66" w:rsidTr="007632A9">
        <w:trPr>
          <w:trHeight w:val="240"/>
          <w:tblHeader/>
        </w:trPr>
        <w:tc>
          <w:tcPr>
            <w:tcW w:w="9356" w:type="dxa"/>
            <w:gridSpan w:val="2"/>
            <w:vAlign w:val="center"/>
          </w:tcPr>
          <w:p w:rsidR="00F3651D" w:rsidRDefault="00F3651D" w:rsidP="00F36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Сведения о заявителе:</w:t>
            </w:r>
          </w:p>
          <w:p w:rsidR="00F3651D" w:rsidRPr="00736121" w:rsidRDefault="00F3651D" w:rsidP="00A303D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D3219A" w:rsidRPr="00AC7F66" w:rsidTr="00A303D7">
        <w:trPr>
          <w:trHeight w:val="355"/>
        </w:trPr>
        <w:tc>
          <w:tcPr>
            <w:tcW w:w="4240" w:type="dxa"/>
          </w:tcPr>
          <w:p w:rsidR="00D3219A" w:rsidRDefault="00F3651D" w:rsidP="00A303D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36121">
              <w:rPr>
                <w:rFonts w:ascii="Times New Roman" w:hAnsi="Times New Roman"/>
                <w:sz w:val="24"/>
                <w:szCs w:val="20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юридического лица/ ФИО индивидуального предпринимателя /ФИО гражданина</w:t>
            </w:r>
          </w:p>
          <w:p w:rsidR="00F3651D" w:rsidRPr="00736121" w:rsidRDefault="00F3651D" w:rsidP="00A303D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116" w:type="dxa"/>
          </w:tcPr>
          <w:p w:rsidR="00D3219A" w:rsidRPr="00736121" w:rsidRDefault="00D3219A" w:rsidP="00A303D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F3651D" w:rsidRPr="00AC7F66" w:rsidTr="00A303D7">
        <w:trPr>
          <w:trHeight w:val="355"/>
        </w:trPr>
        <w:tc>
          <w:tcPr>
            <w:tcW w:w="4240" w:type="dxa"/>
          </w:tcPr>
          <w:p w:rsidR="00F3651D" w:rsidRDefault="00F3651D" w:rsidP="00F365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36121">
              <w:rPr>
                <w:rFonts w:ascii="Times New Roman" w:hAnsi="Times New Roman"/>
                <w:sz w:val="24"/>
                <w:szCs w:val="20"/>
                <w:lang w:eastAsia="ru-RU"/>
              </w:rPr>
              <w:t>Организационно-правовая форма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юридического лица</w:t>
            </w:r>
          </w:p>
          <w:p w:rsidR="00F3651D" w:rsidRPr="00736121" w:rsidRDefault="00F3651D" w:rsidP="00F365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116" w:type="dxa"/>
          </w:tcPr>
          <w:p w:rsidR="00F3651D" w:rsidRPr="00736121" w:rsidRDefault="00F3651D" w:rsidP="00F365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F3651D" w:rsidRPr="00AC7F66" w:rsidTr="00A303D7">
        <w:tc>
          <w:tcPr>
            <w:tcW w:w="4240" w:type="dxa"/>
          </w:tcPr>
          <w:p w:rsidR="00F3651D" w:rsidRDefault="00F3651D" w:rsidP="00F365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ОГРН/ОГРНИП</w:t>
            </w:r>
          </w:p>
          <w:p w:rsidR="00F3651D" w:rsidRPr="00736121" w:rsidRDefault="00F3651D" w:rsidP="00F365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116" w:type="dxa"/>
          </w:tcPr>
          <w:p w:rsidR="00F3651D" w:rsidRPr="00736121" w:rsidRDefault="00F3651D" w:rsidP="00F365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F3651D" w:rsidRPr="00AC7F66" w:rsidTr="00A303D7">
        <w:tc>
          <w:tcPr>
            <w:tcW w:w="4240" w:type="dxa"/>
          </w:tcPr>
          <w:p w:rsidR="00F3651D" w:rsidRDefault="00F3651D" w:rsidP="00F365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Адрес места нахождения (для юридических лиц)</w:t>
            </w:r>
          </w:p>
        </w:tc>
        <w:tc>
          <w:tcPr>
            <w:tcW w:w="5116" w:type="dxa"/>
          </w:tcPr>
          <w:p w:rsidR="00F3651D" w:rsidRPr="00736121" w:rsidRDefault="00F3651D" w:rsidP="00F365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F3651D" w:rsidRPr="00AC7F66" w:rsidTr="00A303D7">
        <w:tc>
          <w:tcPr>
            <w:tcW w:w="4240" w:type="dxa"/>
          </w:tcPr>
          <w:p w:rsidR="00F3651D" w:rsidRDefault="00F3651D" w:rsidP="00F365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ИНН (для юридических лиц и индивидуальных предпринимателей)</w:t>
            </w:r>
          </w:p>
        </w:tc>
        <w:tc>
          <w:tcPr>
            <w:tcW w:w="5116" w:type="dxa"/>
          </w:tcPr>
          <w:p w:rsidR="00F3651D" w:rsidRPr="00736121" w:rsidRDefault="00F3651D" w:rsidP="00F365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F3651D" w:rsidRPr="00AC7F66" w:rsidTr="00A303D7">
        <w:tc>
          <w:tcPr>
            <w:tcW w:w="4240" w:type="dxa"/>
          </w:tcPr>
          <w:p w:rsidR="00F3651D" w:rsidRDefault="00F3651D" w:rsidP="00F365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КПП </w:t>
            </w:r>
            <w:r w:rsidRPr="00F8408F">
              <w:rPr>
                <w:rFonts w:ascii="Times New Roman" w:hAnsi="Times New Roman"/>
                <w:sz w:val="24"/>
                <w:szCs w:val="20"/>
                <w:lang w:eastAsia="ru-RU"/>
              </w:rPr>
              <w:t>(для юридических лиц и индивидуальных предпринимателей)</w:t>
            </w:r>
          </w:p>
        </w:tc>
        <w:tc>
          <w:tcPr>
            <w:tcW w:w="5116" w:type="dxa"/>
          </w:tcPr>
          <w:p w:rsidR="00F3651D" w:rsidRPr="00736121" w:rsidRDefault="00F3651D" w:rsidP="00F365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B44447" w:rsidRPr="00AC7F66" w:rsidTr="00A303D7">
        <w:tc>
          <w:tcPr>
            <w:tcW w:w="4240" w:type="dxa"/>
          </w:tcPr>
          <w:p w:rsidR="00B44447" w:rsidRDefault="00B44447" w:rsidP="00F365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Фамилия, имя, отчество и должность руководителя юридического лица</w:t>
            </w:r>
          </w:p>
        </w:tc>
        <w:tc>
          <w:tcPr>
            <w:tcW w:w="5116" w:type="dxa"/>
          </w:tcPr>
          <w:p w:rsidR="00B44447" w:rsidRPr="00736121" w:rsidRDefault="00B44447" w:rsidP="00F365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F3651D" w:rsidRPr="00AC7F66" w:rsidTr="00A303D7">
        <w:tc>
          <w:tcPr>
            <w:tcW w:w="4240" w:type="dxa"/>
          </w:tcPr>
          <w:p w:rsidR="00F3651D" w:rsidRPr="00736121" w:rsidRDefault="00F3651D" w:rsidP="00F365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36121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Данные паспорта, регистрации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по </w:t>
            </w:r>
            <w:r w:rsidRPr="00736121">
              <w:rPr>
                <w:rFonts w:ascii="Times New Roman" w:hAnsi="Times New Roman"/>
                <w:sz w:val="24"/>
                <w:szCs w:val="20"/>
                <w:lang w:eastAsia="ru-RU"/>
              </w:rPr>
              <w:t>месту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жительства, место рождения</w:t>
            </w:r>
            <w:r w:rsidRPr="00736121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(для физических лиц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и индивидуальных предпринимателей</w:t>
            </w:r>
            <w:r w:rsidRPr="00736121">
              <w:rPr>
                <w:rFonts w:ascii="Times New Roman" w:hAnsi="Times New Roman"/>
                <w:sz w:val="24"/>
                <w:szCs w:val="20"/>
                <w:lang w:eastAsia="ru-RU"/>
              </w:rPr>
              <w:t>)</w:t>
            </w:r>
          </w:p>
          <w:p w:rsidR="00F3651D" w:rsidRPr="00736121" w:rsidRDefault="00F3651D" w:rsidP="00F365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116" w:type="dxa"/>
          </w:tcPr>
          <w:p w:rsidR="00F3651D" w:rsidRPr="00736121" w:rsidRDefault="00F3651D" w:rsidP="00F365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F3651D" w:rsidRPr="00AC7F66" w:rsidTr="00A303D7">
        <w:tc>
          <w:tcPr>
            <w:tcW w:w="4240" w:type="dxa"/>
          </w:tcPr>
          <w:p w:rsidR="00F3651D" w:rsidRPr="00736121" w:rsidRDefault="00F3651D" w:rsidP="00F365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36121">
              <w:rPr>
                <w:rFonts w:ascii="Times New Roman" w:hAnsi="Times New Roman"/>
                <w:sz w:val="24"/>
                <w:szCs w:val="20"/>
                <w:lang w:eastAsia="ru-RU"/>
              </w:rPr>
              <w:t>Контактные телефоны (с указанием кода страны и города)</w:t>
            </w:r>
          </w:p>
        </w:tc>
        <w:tc>
          <w:tcPr>
            <w:tcW w:w="5116" w:type="dxa"/>
          </w:tcPr>
          <w:p w:rsidR="00F3651D" w:rsidRPr="00736121" w:rsidRDefault="00F3651D" w:rsidP="00F365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F3651D" w:rsidRPr="00AC7F66" w:rsidTr="00A303D7">
        <w:trPr>
          <w:trHeight w:val="116"/>
        </w:trPr>
        <w:tc>
          <w:tcPr>
            <w:tcW w:w="4240" w:type="dxa"/>
          </w:tcPr>
          <w:p w:rsidR="00F3651D" w:rsidRPr="00736121" w:rsidRDefault="00F3651D" w:rsidP="00F365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36121">
              <w:rPr>
                <w:rFonts w:ascii="Times New Roman" w:hAnsi="Times New Roman"/>
                <w:sz w:val="24"/>
                <w:szCs w:val="20"/>
                <w:lang w:eastAsia="ru-RU"/>
              </w:rPr>
              <w:t>Адрес электронной почты</w:t>
            </w:r>
          </w:p>
          <w:p w:rsidR="00F3651D" w:rsidRPr="00736121" w:rsidRDefault="00F3651D" w:rsidP="00F365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116" w:type="dxa"/>
          </w:tcPr>
          <w:p w:rsidR="00F3651D" w:rsidRPr="00736121" w:rsidRDefault="00F3651D" w:rsidP="00F365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B44447" w:rsidRPr="00AC7F66" w:rsidTr="00A303D7">
        <w:trPr>
          <w:trHeight w:val="116"/>
        </w:trPr>
        <w:tc>
          <w:tcPr>
            <w:tcW w:w="4240" w:type="dxa"/>
          </w:tcPr>
          <w:p w:rsidR="00B44447" w:rsidRPr="00736121" w:rsidRDefault="00B44447" w:rsidP="00B4444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Данные представителя заявителя, реквизиты доверенности, кем и когда выдана, срок действия </w:t>
            </w:r>
          </w:p>
        </w:tc>
        <w:tc>
          <w:tcPr>
            <w:tcW w:w="5116" w:type="dxa"/>
          </w:tcPr>
          <w:p w:rsidR="00B44447" w:rsidRPr="00736121" w:rsidRDefault="00B44447" w:rsidP="00F3651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D3219A" w:rsidRPr="00736121" w:rsidRDefault="00D3219A" w:rsidP="00BC3AF1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F3651D" w:rsidRPr="00F3651D" w:rsidRDefault="00F3651D" w:rsidP="00F3651D">
      <w:pPr>
        <w:widowControl w:val="0"/>
        <w:spacing w:before="20"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  <w:r w:rsidRPr="00F3651D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Дата </w:t>
      </w:r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проведения аукциона</w:t>
      </w:r>
      <w:r w:rsidRPr="00F3651D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:</w:t>
      </w:r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 ____</w:t>
      </w:r>
      <w:r w:rsidRPr="00F3651D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__________________________________________________</w:t>
      </w:r>
    </w:p>
    <w:p w:rsidR="00F3651D" w:rsidRPr="00F3651D" w:rsidRDefault="00F3651D" w:rsidP="00F3651D">
      <w:pPr>
        <w:widowControl w:val="0"/>
        <w:spacing w:before="2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  <w:r w:rsidRPr="00F3651D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Информационное сообщение №____________________, в газете «Гражданин»: № ______ от _____________</w:t>
      </w:r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____</w:t>
      </w:r>
      <w:r w:rsidRPr="00F3651D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__, на странице официального сайта администрации городского округа «Город Калининград» по адресу:</w:t>
      </w:r>
      <w:r w:rsidRPr="00F3651D">
        <w:rPr>
          <w:rFonts w:ascii="Times New Roman" w:eastAsia="Times New Roman" w:hAnsi="Times New Roman"/>
          <w:snapToGrid w:val="0"/>
          <w:sz w:val="24"/>
          <w:szCs w:val="20"/>
          <w:lang w:val="en-US" w:eastAsia="ru-RU"/>
        </w:rPr>
        <w:t>www</w:t>
      </w:r>
      <w:r w:rsidRPr="00F3651D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.</w:t>
      </w:r>
      <w:proofErr w:type="spellStart"/>
      <w:r w:rsidRPr="00F3651D">
        <w:rPr>
          <w:rFonts w:ascii="Times New Roman" w:eastAsia="Times New Roman" w:hAnsi="Times New Roman"/>
          <w:snapToGrid w:val="0"/>
          <w:sz w:val="24"/>
          <w:szCs w:val="20"/>
          <w:lang w:val="en-US" w:eastAsia="ru-RU"/>
        </w:rPr>
        <w:t>klgd</w:t>
      </w:r>
      <w:proofErr w:type="spellEnd"/>
      <w:r w:rsidRPr="00F3651D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.</w:t>
      </w:r>
      <w:proofErr w:type="spellStart"/>
      <w:r w:rsidRPr="00F3651D">
        <w:rPr>
          <w:rFonts w:ascii="Times New Roman" w:eastAsia="Times New Roman" w:hAnsi="Times New Roman"/>
          <w:snapToGrid w:val="0"/>
          <w:sz w:val="24"/>
          <w:szCs w:val="20"/>
          <w:lang w:val="en-US" w:eastAsia="ru-RU"/>
        </w:rPr>
        <w:t>ru</w:t>
      </w:r>
      <w:proofErr w:type="spellEnd"/>
      <w:r w:rsidRPr="00F3651D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 (раздел «Торги и котировки», подраздел «Аукцион по продаже муниципального имущества и земельных участков</w:t>
      </w:r>
      <w:r w:rsidRPr="00F3651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»</w:t>
      </w:r>
      <w:proofErr w:type="gramStart"/>
      <w:r w:rsidRPr="00F3651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              </w:t>
      </w:r>
      <w:r w:rsidRPr="00F3651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№ _________________________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___ от _______________________</w:t>
      </w:r>
      <w:r w:rsidRPr="00F3651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на официальном сайте Российской Федерации в сети «Интернет» </w:t>
      </w:r>
      <w:proofErr w:type="spellStart"/>
      <w:r w:rsidRPr="00F3651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www</w:t>
      </w:r>
      <w:proofErr w:type="spellEnd"/>
      <w:r w:rsidRPr="00F3651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  <w:proofErr w:type="spellStart"/>
      <w:r w:rsidRPr="00F3651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torgi</w:t>
      </w:r>
      <w:proofErr w:type="spellEnd"/>
      <w:r w:rsidRPr="00F3651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  <w:proofErr w:type="spellStart"/>
      <w:r w:rsidRPr="00F3651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gov</w:t>
      </w:r>
      <w:proofErr w:type="spellEnd"/>
      <w:r w:rsidRPr="00F3651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  <w:proofErr w:type="spellStart"/>
      <w:r w:rsidRPr="00F3651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ru</w:t>
      </w:r>
      <w:proofErr w:type="spellEnd"/>
      <w:r w:rsidRPr="00F3651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.,</w:t>
      </w:r>
    </w:p>
    <w:p w:rsidR="00F3651D" w:rsidRDefault="00F3651D" w:rsidP="00F3651D">
      <w:pPr>
        <w:widowControl w:val="0"/>
        <w:spacing w:before="20"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0"/>
          <w:lang w:eastAsia="ru-RU"/>
        </w:rPr>
      </w:pPr>
    </w:p>
    <w:p w:rsidR="00F3651D" w:rsidRPr="00F3651D" w:rsidRDefault="00F3651D" w:rsidP="00F3651D">
      <w:pPr>
        <w:widowControl w:val="0"/>
        <w:spacing w:before="2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0"/>
          <w:lang w:eastAsia="ru-RU"/>
        </w:rPr>
        <w:t xml:space="preserve">Настоящим </w:t>
      </w:r>
      <w:r w:rsidRPr="00F3651D">
        <w:rPr>
          <w:rFonts w:ascii="Times New Roman" w:eastAsia="Times New Roman" w:hAnsi="Times New Roman"/>
          <w:b/>
          <w:snapToGrid w:val="0"/>
          <w:sz w:val="24"/>
          <w:szCs w:val="20"/>
          <w:lang w:eastAsia="ru-RU"/>
        </w:rPr>
        <w:t>обязуюсь</w:t>
      </w:r>
      <w:r w:rsidRPr="00F3651D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:</w:t>
      </w:r>
    </w:p>
    <w:p w:rsidR="00F3651D" w:rsidRPr="00F3651D" w:rsidRDefault="00F3651D" w:rsidP="00F365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51D">
        <w:rPr>
          <w:rFonts w:ascii="Times New Roman" w:eastAsia="Times New Roman" w:hAnsi="Times New Roman"/>
          <w:sz w:val="24"/>
          <w:szCs w:val="24"/>
          <w:lang w:eastAsia="ru-RU"/>
        </w:rPr>
        <w:t>1. Соблюдать условия и порядок проведения торгов, установленные действующим законодательством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аукционной документацией</w:t>
      </w:r>
      <w:r w:rsidRPr="00F365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651D" w:rsidRPr="00F3651D" w:rsidRDefault="00F3651D" w:rsidP="00F3651D">
      <w:pPr>
        <w:widowControl w:val="0"/>
        <w:tabs>
          <w:tab w:val="left" w:pos="9498"/>
        </w:tabs>
        <w:spacing w:after="0" w:line="240" w:lineRule="auto"/>
        <w:ind w:left="80" w:firstLine="74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3651D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2. В случае признания победителем торгов - заключить с </w:t>
      </w:r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Организатором торгов </w:t>
      </w:r>
      <w:r w:rsidRPr="00F3651D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договор купли-продажи недвижимости в установленные сроки</w:t>
      </w:r>
      <w:r w:rsidRPr="00F3651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</w:p>
    <w:p w:rsidR="00F3651D" w:rsidRPr="00F3651D" w:rsidRDefault="00F3651D" w:rsidP="00F3651D">
      <w:pPr>
        <w:widowControl w:val="0"/>
        <w:spacing w:after="0" w:line="240" w:lineRule="auto"/>
        <w:ind w:left="80" w:firstLine="740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  <w:r w:rsidRPr="00F3651D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3. Уплатить стоимость, установленную по результатам торгов, в срок, </w:t>
      </w:r>
      <w:r w:rsidR="00B44447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указанный в </w:t>
      </w:r>
      <w:r w:rsidR="00B44447" w:rsidRPr="00F3651D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договоре</w:t>
      </w:r>
      <w:r w:rsidRPr="00F3651D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 купли-продажи.</w:t>
      </w:r>
    </w:p>
    <w:p w:rsidR="00F3651D" w:rsidRPr="00F3651D" w:rsidRDefault="00F3651D" w:rsidP="00F365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  <w:r w:rsidRPr="00F3651D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_________________________________ /_________________________</w:t>
      </w:r>
    </w:p>
    <w:p w:rsidR="00F3651D" w:rsidRPr="00F3651D" w:rsidRDefault="00F3651D" w:rsidP="00F3651D">
      <w:pPr>
        <w:widowControl w:val="0"/>
        <w:spacing w:after="0" w:line="240" w:lineRule="auto"/>
        <w:ind w:left="80" w:firstLine="740"/>
        <w:jc w:val="center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F3651D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(</w:t>
      </w:r>
      <w:proofErr w:type="gramStart"/>
      <w:r w:rsidR="00B44447" w:rsidRPr="00F3651D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подпись)  </w:t>
      </w:r>
      <w:r w:rsidRPr="00F3651D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proofErr w:type="gramEnd"/>
      <w:r w:rsidRPr="00F3651D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              </w:t>
      </w:r>
      <w:r w:rsidR="00B44447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     </w:t>
      </w:r>
      <w:r w:rsidRPr="00F3651D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(расшифровка подписи)</w:t>
      </w:r>
    </w:p>
    <w:p w:rsidR="00B44447" w:rsidRDefault="00B44447" w:rsidP="00B44447">
      <w:pPr>
        <w:widowControl w:val="0"/>
        <w:spacing w:after="0" w:line="240" w:lineRule="auto"/>
        <w:ind w:right="20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F3651D" w:rsidRPr="00F3651D" w:rsidRDefault="00B44447" w:rsidP="00B44447">
      <w:pPr>
        <w:widowControl w:val="0"/>
        <w:spacing w:after="0" w:line="240" w:lineRule="auto"/>
        <w:ind w:right="200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Настоящим подтверждаю, что </w:t>
      </w:r>
      <w:r w:rsidRPr="00F3651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ознакомлен</w:t>
      </w:r>
      <w:r w:rsidR="00F3651D" w:rsidRPr="00F3651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 фактическим состоянием муниципального имущества (объекта), документацией по торгам, в том числе с отчетом об оценке, а также наличием обременений объекта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и земельного участка согласно </w:t>
      </w:r>
      <w:proofErr w:type="gram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выпискам</w:t>
      </w:r>
      <w:proofErr w:type="gram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из ЕГРН и аукционной документацией.</w:t>
      </w:r>
    </w:p>
    <w:p w:rsidR="00F3651D" w:rsidRPr="00F3651D" w:rsidRDefault="00F3651D" w:rsidP="00F3651D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F3651D" w:rsidRPr="00F3651D" w:rsidRDefault="00F3651D" w:rsidP="00F3651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  <w:r w:rsidRPr="00F3651D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В соответствии с требованиями Федерального закона от 27 июля 2006 </w:t>
      </w:r>
      <w:r w:rsidR="001D6DF4" w:rsidRPr="00F3651D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года №</w:t>
      </w:r>
      <w:r w:rsidRPr="00F3651D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 152-ФЗ «О персональных данных» я, _________________________</w:t>
      </w:r>
      <w:r w:rsidR="00B44447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_____________________________</w:t>
      </w:r>
    </w:p>
    <w:p w:rsidR="00F3651D" w:rsidRPr="00F3651D" w:rsidRDefault="00F3651D" w:rsidP="00F3651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  <w:r w:rsidRPr="00F3651D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даю согласие на получение, обработку, использование моих персональных данных, в том числе, но не исключительно, передачу соответствующим государственным органам Российской Федерации и Калининградской области (Управление Федеральной службы государственной регистрации, кадастра и картографии по Калининградской области; Управление Федеральной налоговой службы по Калининградской области; Управление </w:t>
      </w:r>
      <w:r w:rsidRPr="00F3651D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lastRenderedPageBreak/>
        <w:t>Федеральной антимонопольной службы по Калининградской области и т.п.) с целью проверки  достоверности и полноты сведений, указанных в настоящем заявлении, а также в целях соблюдения всех требований законодательства и взятых на себя обязательств перед организатором торгов.</w:t>
      </w:r>
    </w:p>
    <w:p w:rsidR="00F3651D" w:rsidRPr="00F3651D" w:rsidRDefault="00F3651D" w:rsidP="00F3651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  <w:r w:rsidRPr="00F3651D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Настоящее согласие действительно до исполнения сторонами всех обязательств по заключенному договору купли-продажи недвижимости.</w:t>
      </w:r>
    </w:p>
    <w:tbl>
      <w:tblPr>
        <w:tblW w:w="994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806"/>
        <w:gridCol w:w="142"/>
      </w:tblGrid>
      <w:tr w:rsidR="00F3651D" w:rsidRPr="00F3651D" w:rsidTr="007632A9">
        <w:trPr>
          <w:trHeight w:val="388"/>
        </w:trPr>
        <w:tc>
          <w:tcPr>
            <w:tcW w:w="9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447" w:rsidRDefault="00B44447" w:rsidP="00B44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4447" w:rsidRPr="00B44447" w:rsidRDefault="00B44447" w:rsidP="00B44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Уведомления прошу </w:t>
            </w:r>
            <w:r w:rsidR="00F3651D" w:rsidRPr="00F36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направить</w:t>
            </w:r>
            <w:r w:rsidRPr="00B44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 электронной почты.</w:t>
            </w:r>
          </w:p>
          <w:p w:rsidR="00B44447" w:rsidRDefault="00B44447" w:rsidP="00B44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F3651D" w:rsidRPr="00F3651D" w:rsidRDefault="00F3651D" w:rsidP="00B44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651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Я,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данных, не зависящих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адрес электронной почты по усмотрению организатора торгов и продавца может быть направлена дополнительная информация. </w:t>
            </w:r>
          </w:p>
        </w:tc>
        <w:tc>
          <w:tcPr>
            <w:tcW w:w="142" w:type="dxa"/>
            <w:vAlign w:val="bottom"/>
          </w:tcPr>
          <w:p w:rsidR="00F3651D" w:rsidRPr="00F3651D" w:rsidRDefault="00F3651D" w:rsidP="00F3651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44447" w:rsidRDefault="00B44447" w:rsidP="00F3651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3C6F7B" w:rsidRDefault="003C6F7B" w:rsidP="003C6F7B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ПЕРЕЧЕНЬ </w:t>
      </w:r>
    </w:p>
    <w:p w:rsidR="003C6F7B" w:rsidRDefault="003C6F7B" w:rsidP="003C6F7B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Документов, приложенных к заявке на участие в открытом аукционе </w:t>
      </w:r>
    </w:p>
    <w:p w:rsidR="003C6F7B" w:rsidRDefault="003C6F7B" w:rsidP="003C6F7B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3C6F7B" w:rsidRDefault="003C6F7B" w:rsidP="003C6F7B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3"/>
        <w:gridCol w:w="7287"/>
        <w:gridCol w:w="1560"/>
      </w:tblGrid>
      <w:tr w:rsidR="003C6F7B" w:rsidRPr="00AC7F66" w:rsidTr="007632A9">
        <w:trPr>
          <w:trHeight w:val="24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F7B" w:rsidRPr="00736121" w:rsidRDefault="003C6F7B" w:rsidP="0076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6F7B" w:rsidRPr="00736121" w:rsidRDefault="003C6F7B" w:rsidP="0076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36121">
              <w:rPr>
                <w:rFonts w:ascii="Times New Roman" w:hAnsi="Times New Roman"/>
                <w:sz w:val="24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F7B" w:rsidRPr="00736121" w:rsidRDefault="003C6F7B" w:rsidP="0076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36121">
              <w:rPr>
                <w:rFonts w:ascii="Times New Roman" w:hAnsi="Times New Roman"/>
                <w:sz w:val="24"/>
                <w:szCs w:val="20"/>
                <w:lang w:eastAsia="ru-RU"/>
              </w:rPr>
              <w:t>Количество</w:t>
            </w:r>
          </w:p>
          <w:p w:rsidR="003C6F7B" w:rsidRPr="00736121" w:rsidRDefault="003C6F7B" w:rsidP="0076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36121">
              <w:rPr>
                <w:rFonts w:ascii="Times New Roman" w:hAnsi="Times New Roman"/>
                <w:sz w:val="24"/>
                <w:szCs w:val="20"/>
                <w:lang w:eastAsia="ru-RU"/>
              </w:rPr>
              <w:t>листов</w:t>
            </w:r>
          </w:p>
        </w:tc>
      </w:tr>
      <w:tr w:rsidR="003C6F7B" w:rsidRPr="00AC7F66" w:rsidTr="007632A9">
        <w:trPr>
          <w:trHeight w:val="17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F7B" w:rsidRPr="00736121" w:rsidRDefault="003C6F7B" w:rsidP="007632A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6F7B" w:rsidRPr="00736121" w:rsidRDefault="003C6F7B" w:rsidP="007632A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F7B" w:rsidRPr="00736121" w:rsidRDefault="003C6F7B" w:rsidP="007632A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3C6F7B" w:rsidRPr="00AC7F66" w:rsidTr="007632A9">
        <w:trPr>
          <w:trHeight w:val="219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F7B" w:rsidRPr="00736121" w:rsidRDefault="003C6F7B" w:rsidP="007632A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6F7B" w:rsidRPr="00736121" w:rsidRDefault="003C6F7B" w:rsidP="007632A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F7B" w:rsidRPr="00736121" w:rsidRDefault="003C6F7B" w:rsidP="007632A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3C6F7B" w:rsidRPr="00AC7F66" w:rsidTr="007632A9">
        <w:trPr>
          <w:trHeight w:val="15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F7B" w:rsidRPr="00736121" w:rsidRDefault="003C6F7B" w:rsidP="0076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6F7B" w:rsidRPr="00736121" w:rsidRDefault="003C6F7B" w:rsidP="0076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F7B" w:rsidRPr="00736121" w:rsidRDefault="003C6F7B" w:rsidP="007632A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3C6F7B" w:rsidRPr="00AC7F66" w:rsidTr="007632A9">
        <w:trPr>
          <w:trHeight w:val="141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6F7B" w:rsidRPr="00736121" w:rsidRDefault="003C6F7B" w:rsidP="0076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6F7B" w:rsidRPr="00736121" w:rsidRDefault="003C6F7B" w:rsidP="0076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F7B" w:rsidRPr="00736121" w:rsidRDefault="003C6F7B" w:rsidP="007632A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3C6F7B" w:rsidRPr="00AC7F66" w:rsidTr="007632A9">
        <w:trPr>
          <w:trHeight w:val="149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F7B" w:rsidRPr="00736121" w:rsidRDefault="003C6F7B" w:rsidP="0076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F7B" w:rsidRPr="00736121" w:rsidRDefault="003C6F7B" w:rsidP="007632A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3C6F7B" w:rsidRDefault="003C6F7B" w:rsidP="00F3651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3C6F7B" w:rsidRDefault="003C6F7B" w:rsidP="00F3651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F3651D" w:rsidRPr="00F3651D" w:rsidRDefault="00F3651D" w:rsidP="00F3651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0"/>
          <w:lang w:eastAsia="ru-RU"/>
        </w:rPr>
      </w:pPr>
      <w:r w:rsidRPr="00F3651D">
        <w:rPr>
          <w:rFonts w:ascii="Times New Roman" w:eastAsia="Times New Roman" w:hAnsi="Times New Roman"/>
          <w:b/>
          <w:snapToGrid w:val="0"/>
          <w:sz w:val="24"/>
          <w:szCs w:val="20"/>
          <w:lang w:eastAsia="ru-RU"/>
        </w:rPr>
        <w:t>Подпись Заявителя / (его уполномоченного представителя):</w:t>
      </w:r>
    </w:p>
    <w:p w:rsidR="00B44447" w:rsidRDefault="00B44447" w:rsidP="00F3651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B44447" w:rsidRDefault="00B44447" w:rsidP="00F3651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F3651D" w:rsidRPr="00F3651D" w:rsidRDefault="00F3651D" w:rsidP="00F3651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  <w:r w:rsidRPr="00F3651D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_________________________________/____________</w:t>
      </w:r>
      <w:r w:rsidR="00B44447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______</w:t>
      </w:r>
      <w:r w:rsidRPr="00F3651D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_____________</w:t>
      </w:r>
    </w:p>
    <w:p w:rsidR="00F3651D" w:rsidRPr="00F3651D" w:rsidRDefault="00F3651D" w:rsidP="001D6DF4">
      <w:pPr>
        <w:widowControl w:val="0"/>
        <w:spacing w:after="0" w:line="240" w:lineRule="auto"/>
        <w:ind w:left="80" w:firstLine="740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F3651D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(</w:t>
      </w:r>
      <w:proofErr w:type="gramStart"/>
      <w:r w:rsidRPr="00F3651D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подпись)   </w:t>
      </w:r>
      <w:proofErr w:type="gramEnd"/>
      <w:r w:rsidRPr="00F3651D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               </w:t>
      </w:r>
      <w:r w:rsidR="001D6DF4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                                              </w:t>
      </w:r>
      <w:r w:rsidRPr="00F3651D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(расшифровка подписи)</w:t>
      </w:r>
    </w:p>
    <w:p w:rsidR="00F3651D" w:rsidRPr="00F3651D" w:rsidRDefault="001A4EEA" w:rsidP="00F3651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</w:p>
    <w:p w:rsidR="00F3651D" w:rsidRPr="00F3651D" w:rsidRDefault="00F3651D" w:rsidP="00F3651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F3651D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(для юридического </w:t>
      </w:r>
    </w:p>
    <w:p w:rsidR="00F3651D" w:rsidRPr="00F3651D" w:rsidRDefault="00F3651D" w:rsidP="00F3651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F3651D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лица)</w:t>
      </w:r>
    </w:p>
    <w:p w:rsidR="00B44447" w:rsidRDefault="00B44447" w:rsidP="00B4444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B44447" w:rsidRDefault="00B44447" w:rsidP="00B4444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B44447" w:rsidRDefault="00B44447" w:rsidP="00B4444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F3651D" w:rsidRPr="00F3651D" w:rsidRDefault="00F3651D" w:rsidP="00B4444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  <w:r w:rsidRPr="00F3651D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Заявка принята Продавцом:</w:t>
      </w:r>
    </w:p>
    <w:p w:rsidR="00F3651D" w:rsidRPr="00F3651D" w:rsidRDefault="00F3651D" w:rsidP="00B4444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  <w:proofErr w:type="spellStart"/>
      <w:proofErr w:type="gramStart"/>
      <w:r w:rsidRPr="00F3651D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Час._</w:t>
      </w:r>
      <w:proofErr w:type="gramEnd"/>
      <w:r w:rsidRPr="00F3651D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_______мин</w:t>
      </w:r>
      <w:proofErr w:type="spellEnd"/>
      <w:r w:rsidRPr="00F3651D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._________ «____»_______________ 20___г. за №_</w:t>
      </w:r>
      <w:r w:rsidR="001A4EEA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____</w:t>
      </w:r>
      <w:r w:rsidRPr="00F3651D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___</w:t>
      </w:r>
    </w:p>
    <w:p w:rsidR="00B44447" w:rsidRDefault="00B44447" w:rsidP="00B4444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F3651D" w:rsidRPr="00F3651D" w:rsidRDefault="00F3651D" w:rsidP="00B4444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  <w:r w:rsidRPr="00F3651D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Подпись уполномоченного лица </w:t>
      </w:r>
      <w:r w:rsidR="00B44447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Организатора торгов</w:t>
      </w:r>
      <w:r w:rsidRPr="00F3651D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 xml:space="preserve"> </w:t>
      </w:r>
    </w:p>
    <w:p w:rsidR="00F3651D" w:rsidRPr="00F3651D" w:rsidRDefault="00F3651D" w:rsidP="00B4444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  <w:r w:rsidRPr="00F3651D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_________________________________/_________________________</w:t>
      </w:r>
    </w:p>
    <w:p w:rsidR="00D3219A" w:rsidRPr="003C6F7B" w:rsidRDefault="00F3651D" w:rsidP="001D6DF4">
      <w:pPr>
        <w:widowControl w:val="0"/>
        <w:spacing w:after="0" w:line="240" w:lineRule="auto"/>
        <w:ind w:left="80" w:firstLine="740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sectPr w:rsidR="00D3219A" w:rsidRPr="003C6F7B" w:rsidSect="00E40C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3651D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(</w:t>
      </w:r>
      <w:proofErr w:type="gramStart"/>
      <w:r w:rsidRPr="00F3651D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подпись)   </w:t>
      </w:r>
      <w:proofErr w:type="gramEnd"/>
      <w:r w:rsidRPr="00F3651D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     </w:t>
      </w:r>
      <w:r w:rsidR="003C6F7B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          </w:t>
      </w:r>
      <w:r w:rsidR="001D6DF4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                                         </w:t>
      </w:r>
      <w:r w:rsidR="003C6F7B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(расшифровка </w:t>
      </w:r>
      <w:r w:rsidR="001D6DF4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подписи)</w:t>
      </w:r>
    </w:p>
    <w:p w:rsidR="00FC0072" w:rsidRDefault="00FC0072" w:rsidP="00BC3AF1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0"/>
          <w:lang w:eastAsia="ru-RU"/>
        </w:rPr>
        <w:t>Приложение</w:t>
      </w:r>
    </w:p>
    <w:p w:rsidR="00FC0072" w:rsidRDefault="00FC0072" w:rsidP="00BC3AF1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D3219A" w:rsidRPr="00725F0C" w:rsidRDefault="00D3219A" w:rsidP="00BC3AF1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725F0C">
        <w:rPr>
          <w:rFonts w:ascii="Times New Roman" w:hAnsi="Times New Roman"/>
          <w:sz w:val="24"/>
          <w:szCs w:val="24"/>
        </w:rPr>
        <w:t>Организатору аукциона:</w:t>
      </w:r>
    </w:p>
    <w:p w:rsidR="00C4496F" w:rsidRDefault="00D3219A" w:rsidP="00C4496F">
      <w:pPr>
        <w:spacing w:after="0" w:line="240" w:lineRule="auto"/>
        <w:ind w:left="2124" w:firstLine="708"/>
        <w:rPr>
          <w:rFonts w:ascii="Times New Roman" w:hAnsi="Times New Roman"/>
          <w:sz w:val="24"/>
          <w:szCs w:val="20"/>
          <w:lang w:eastAsia="ru-RU"/>
        </w:rPr>
      </w:pPr>
      <w:r w:rsidRPr="00725F0C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C4496F">
        <w:rPr>
          <w:rFonts w:ascii="Times New Roman" w:hAnsi="Times New Roman"/>
          <w:sz w:val="24"/>
          <w:szCs w:val="20"/>
          <w:lang w:eastAsia="ru-RU"/>
        </w:rPr>
        <w:t>Комитету муниципального имущества и</w:t>
      </w:r>
    </w:p>
    <w:p w:rsidR="00C4496F" w:rsidRDefault="00C4496F" w:rsidP="00C4496F">
      <w:pPr>
        <w:spacing w:after="0" w:line="240" w:lineRule="auto"/>
        <w:ind w:left="4248" w:firstLine="708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земельных ресурсов администрации</w:t>
      </w:r>
    </w:p>
    <w:p w:rsidR="00C4496F" w:rsidRPr="00736121" w:rsidRDefault="00C4496F" w:rsidP="00C4496F">
      <w:pPr>
        <w:spacing w:after="0" w:line="240" w:lineRule="auto"/>
        <w:ind w:left="4248" w:firstLine="708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городского округа «Город Калининград»</w:t>
      </w:r>
    </w:p>
    <w:p w:rsidR="00D3219A" w:rsidRPr="00725F0C" w:rsidRDefault="00D3219A" w:rsidP="00C4496F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D3219A" w:rsidRPr="00725F0C" w:rsidRDefault="00D3219A" w:rsidP="00BC3A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219A" w:rsidRPr="00725F0C" w:rsidRDefault="00D3219A" w:rsidP="00BC3A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219A" w:rsidRPr="00725F0C" w:rsidRDefault="00D3219A" w:rsidP="00BC3A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219A" w:rsidRPr="00725F0C" w:rsidRDefault="00D3219A" w:rsidP="00BC3A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219A" w:rsidRPr="00725F0C" w:rsidRDefault="003C6F7B" w:rsidP="00BC3A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УВЕДОМЛЕНИЕ ОБ</w:t>
      </w:r>
      <w:r w:rsidR="00D3219A" w:rsidRPr="00725F0C">
        <w:rPr>
          <w:rFonts w:ascii="Times New Roman" w:hAnsi="Times New Roman"/>
          <w:b/>
          <w:bCs/>
          <w:sz w:val="24"/>
          <w:szCs w:val="24"/>
        </w:rPr>
        <w:t xml:space="preserve"> ОТЗЫВ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="00D3219A" w:rsidRPr="00725F0C">
        <w:rPr>
          <w:rFonts w:ascii="Times New Roman" w:hAnsi="Times New Roman"/>
          <w:b/>
          <w:bCs/>
          <w:sz w:val="24"/>
          <w:szCs w:val="24"/>
        </w:rPr>
        <w:t xml:space="preserve"> ЗАЯВКИ НА УЧАСТИЕ В АУКЦИОНЕ</w:t>
      </w:r>
    </w:p>
    <w:p w:rsidR="00D3219A" w:rsidRPr="00725F0C" w:rsidRDefault="00D3219A" w:rsidP="00BC3A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19A" w:rsidRPr="00725F0C" w:rsidRDefault="00D3219A" w:rsidP="00BC3A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19A" w:rsidRPr="00725F0C" w:rsidRDefault="00D3219A" w:rsidP="00BC3A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F0C">
        <w:rPr>
          <w:rFonts w:ascii="Times New Roman" w:hAnsi="Times New Roman"/>
          <w:sz w:val="24"/>
          <w:szCs w:val="24"/>
        </w:rPr>
        <w:t>Заявитель ____________________________________________________________________</w:t>
      </w:r>
    </w:p>
    <w:p w:rsidR="00D3219A" w:rsidRPr="00725F0C" w:rsidRDefault="00D3219A" w:rsidP="00BC3A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5F0C">
        <w:rPr>
          <w:rFonts w:ascii="Times New Roman" w:hAnsi="Times New Roman"/>
          <w:sz w:val="24"/>
          <w:szCs w:val="24"/>
        </w:rPr>
        <w:t>(Ф.И.О. гражданина или полное наименование юридического лица)</w:t>
      </w:r>
    </w:p>
    <w:p w:rsidR="00D3219A" w:rsidRPr="00725F0C" w:rsidRDefault="00D3219A" w:rsidP="00BC3A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F0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3219A" w:rsidRPr="00725F0C" w:rsidRDefault="00D3219A" w:rsidP="00BC3A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5F0C">
        <w:rPr>
          <w:rFonts w:ascii="Times New Roman" w:hAnsi="Times New Roman"/>
          <w:sz w:val="24"/>
          <w:szCs w:val="24"/>
        </w:rPr>
        <w:t>(адрес/место нахождения, телефон/факс)</w:t>
      </w:r>
    </w:p>
    <w:p w:rsidR="00D3219A" w:rsidRPr="00725F0C" w:rsidRDefault="00D3219A" w:rsidP="00BC3A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F0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3219A" w:rsidRPr="00725F0C" w:rsidRDefault="00D3219A" w:rsidP="00BC3A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F0C">
        <w:rPr>
          <w:rFonts w:ascii="Times New Roman" w:hAnsi="Times New Roman"/>
          <w:sz w:val="24"/>
          <w:szCs w:val="24"/>
        </w:rPr>
        <w:t xml:space="preserve">            (для гражданина - данные паспорта: серия и номер, кем, где, когда выдан)</w:t>
      </w:r>
    </w:p>
    <w:p w:rsidR="00D3219A" w:rsidRPr="00725F0C" w:rsidRDefault="00D3219A" w:rsidP="00BC3A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F0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3219A" w:rsidRPr="00725F0C" w:rsidRDefault="00D3219A" w:rsidP="00BC3A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F0C">
        <w:rPr>
          <w:rFonts w:ascii="Times New Roman" w:hAnsi="Times New Roman"/>
          <w:sz w:val="24"/>
          <w:szCs w:val="24"/>
        </w:rPr>
        <w:t xml:space="preserve">       (для юридического лица или индивидуального предпринимателя - номер и дата регистрации в Едином государственном реестре)</w:t>
      </w:r>
    </w:p>
    <w:p w:rsidR="00D3219A" w:rsidRPr="00725F0C" w:rsidRDefault="00D3219A" w:rsidP="00BC3A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F0C">
        <w:rPr>
          <w:rFonts w:ascii="Times New Roman" w:hAnsi="Times New Roman"/>
          <w:sz w:val="24"/>
          <w:szCs w:val="24"/>
        </w:rPr>
        <w:t xml:space="preserve">Прошу отозвать заявку поданную для участия в открытом аукционе </w:t>
      </w:r>
      <w:r>
        <w:rPr>
          <w:rFonts w:ascii="Times New Roman" w:hAnsi="Times New Roman"/>
          <w:sz w:val="24"/>
          <w:szCs w:val="24"/>
        </w:rPr>
        <w:t>по продаже незавершённого строительством объекта в виде индивидуального жилого дома по адресу</w:t>
      </w:r>
      <w:r w:rsidRPr="00F76F3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_______________________________________</w:t>
      </w:r>
      <w:r w:rsidRPr="00725F0C">
        <w:rPr>
          <w:rFonts w:ascii="Times New Roman" w:hAnsi="Times New Roman"/>
          <w:sz w:val="24"/>
          <w:szCs w:val="24"/>
        </w:rPr>
        <w:t>____________________________________</w:t>
      </w:r>
    </w:p>
    <w:p w:rsidR="00D3219A" w:rsidRPr="00725F0C" w:rsidRDefault="00D3219A" w:rsidP="00BC3A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F0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3219A" w:rsidRPr="00725F0C" w:rsidRDefault="00D3219A" w:rsidP="00BC3A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F0C">
        <w:rPr>
          <w:rFonts w:ascii="Times New Roman" w:hAnsi="Times New Roman"/>
          <w:sz w:val="24"/>
          <w:szCs w:val="24"/>
        </w:rPr>
        <w:t>(указывается местонахождение земельного участка</w:t>
      </w:r>
      <w:r>
        <w:rPr>
          <w:rFonts w:ascii="Times New Roman" w:hAnsi="Times New Roman"/>
          <w:sz w:val="24"/>
          <w:szCs w:val="24"/>
        </w:rPr>
        <w:t>,</w:t>
      </w:r>
      <w:r w:rsidRPr="00725F0C">
        <w:rPr>
          <w:rFonts w:ascii="Times New Roman" w:hAnsi="Times New Roman"/>
          <w:sz w:val="24"/>
          <w:szCs w:val="24"/>
        </w:rPr>
        <w:t xml:space="preserve"> номер кадастрового учета)</w:t>
      </w:r>
    </w:p>
    <w:p w:rsidR="00D3219A" w:rsidRDefault="00D3219A" w:rsidP="00BC3A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219A" w:rsidRPr="00725F0C" w:rsidRDefault="00D3219A" w:rsidP="00BC3A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F0C">
        <w:rPr>
          <w:rFonts w:ascii="Times New Roman" w:hAnsi="Times New Roman"/>
          <w:sz w:val="24"/>
          <w:szCs w:val="24"/>
        </w:rPr>
        <w:t>Необходимый задаток в сумме ___________________________________________________</w:t>
      </w:r>
    </w:p>
    <w:p w:rsidR="00D3219A" w:rsidRPr="00725F0C" w:rsidRDefault="00D3219A" w:rsidP="00BC3A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F0C">
        <w:rPr>
          <w:rFonts w:ascii="Times New Roman" w:hAnsi="Times New Roman"/>
          <w:sz w:val="24"/>
          <w:szCs w:val="24"/>
        </w:rPr>
        <w:t>_______________________________________________________________________ прошу вернуть  (указать цифрами и прописью сумму внесенного задатка)</w:t>
      </w:r>
    </w:p>
    <w:p w:rsidR="00D3219A" w:rsidRPr="00725F0C" w:rsidRDefault="00D3219A" w:rsidP="00BC3A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219A" w:rsidRPr="00725F0C" w:rsidRDefault="00D3219A" w:rsidP="00BC3A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F0C">
        <w:rPr>
          <w:rFonts w:ascii="Times New Roman" w:hAnsi="Times New Roman"/>
          <w:sz w:val="24"/>
          <w:szCs w:val="24"/>
        </w:rPr>
        <w:t>Реквизиты банковского счета для возврата задатка __________________________________</w:t>
      </w:r>
    </w:p>
    <w:p w:rsidR="00D3219A" w:rsidRPr="00725F0C" w:rsidRDefault="00D3219A" w:rsidP="00BC3A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F0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3219A" w:rsidRPr="00725F0C" w:rsidRDefault="00D3219A" w:rsidP="00BC3A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219A" w:rsidRPr="00725F0C" w:rsidRDefault="00D3219A" w:rsidP="00BC3A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219A" w:rsidRPr="00725F0C" w:rsidRDefault="00D3219A" w:rsidP="00BC3A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F0C">
        <w:rPr>
          <w:rFonts w:ascii="Times New Roman" w:hAnsi="Times New Roman"/>
          <w:sz w:val="24"/>
          <w:szCs w:val="24"/>
        </w:rPr>
        <w:t>Подпись заявителя    ____________      ____________________________________________</w:t>
      </w:r>
    </w:p>
    <w:p w:rsidR="00D3219A" w:rsidRPr="00725F0C" w:rsidRDefault="00D3219A" w:rsidP="00BC3A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5F0C">
        <w:rPr>
          <w:rFonts w:ascii="Times New Roman" w:hAnsi="Times New Roman"/>
          <w:sz w:val="24"/>
          <w:szCs w:val="24"/>
        </w:rPr>
        <w:t xml:space="preserve">                                                              (Ф.И.О. заявителя)</w:t>
      </w:r>
    </w:p>
    <w:p w:rsidR="00D3219A" w:rsidRDefault="00D3219A" w:rsidP="00BC3AF1">
      <w:pPr>
        <w:jc w:val="center"/>
        <w:rPr>
          <w:b/>
          <w:szCs w:val="24"/>
        </w:rPr>
      </w:pPr>
    </w:p>
    <w:p w:rsidR="00032014" w:rsidRPr="00032014" w:rsidRDefault="00032014" w:rsidP="00032014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03201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Приложение  </w:t>
      </w:r>
    </w:p>
    <w:p w:rsidR="00032014" w:rsidRPr="00032014" w:rsidRDefault="00032014" w:rsidP="00032014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32014">
        <w:rPr>
          <w:rFonts w:ascii="Times New Roman" w:eastAsia="Times New Roman" w:hAnsi="Times New Roman"/>
          <w:b/>
          <w:sz w:val="24"/>
          <w:szCs w:val="24"/>
          <w:lang w:eastAsia="ru-RU"/>
        </w:rPr>
        <w:t>(проект договора)</w:t>
      </w:r>
      <w:r w:rsidRPr="0003201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</w:p>
    <w:p w:rsidR="00032014" w:rsidRPr="00032014" w:rsidRDefault="00032014" w:rsidP="00032014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3201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</w:t>
      </w:r>
      <w:r w:rsidRPr="000320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032014" w:rsidRPr="00032014" w:rsidRDefault="00032014" w:rsidP="00032014">
      <w:pPr>
        <w:widowControl w:val="0"/>
        <w:tabs>
          <w:tab w:val="left" w:pos="6435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20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 КУПЛИ-ПРОДАЖИ </w:t>
      </w:r>
    </w:p>
    <w:p w:rsidR="00032014" w:rsidRPr="00032014" w:rsidRDefault="00032014" w:rsidP="00032014">
      <w:pPr>
        <w:widowControl w:val="0"/>
        <w:tabs>
          <w:tab w:val="left" w:pos="6435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2014">
        <w:rPr>
          <w:rFonts w:ascii="Times New Roman" w:eastAsia="Times New Roman" w:hAnsi="Times New Roman"/>
          <w:b/>
          <w:sz w:val="24"/>
          <w:szCs w:val="24"/>
          <w:lang w:eastAsia="ru-RU"/>
        </w:rPr>
        <w:t>ОБЪЕКТА НЕЗАВЕРШЕННОГО СТРОИТЕЛЬСТВА № ____</w:t>
      </w:r>
    </w:p>
    <w:p w:rsidR="00032014" w:rsidRPr="00032014" w:rsidRDefault="00032014" w:rsidP="00032014">
      <w:pPr>
        <w:widowControl w:val="0"/>
        <w:tabs>
          <w:tab w:val="left" w:pos="6435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2014" w:rsidRPr="00032014" w:rsidRDefault="00032014" w:rsidP="00032014">
      <w:pPr>
        <w:widowControl w:val="0"/>
        <w:tabs>
          <w:tab w:val="left" w:pos="904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014">
        <w:rPr>
          <w:rFonts w:ascii="Times New Roman" w:eastAsia="Times New Roman" w:hAnsi="Times New Roman"/>
          <w:sz w:val="24"/>
          <w:szCs w:val="24"/>
          <w:lang w:eastAsia="ru-RU"/>
        </w:rPr>
        <w:t xml:space="preserve"> «___»______________ 20___г.                                                     </w:t>
      </w:r>
      <w:r w:rsidR="00B6621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032014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B66210">
        <w:rPr>
          <w:rFonts w:ascii="Times New Roman" w:eastAsia="Times New Roman" w:hAnsi="Times New Roman"/>
          <w:sz w:val="24"/>
          <w:szCs w:val="24"/>
          <w:lang w:eastAsia="ru-RU"/>
        </w:rPr>
        <w:t>Калининград</w:t>
      </w:r>
    </w:p>
    <w:p w:rsidR="00032014" w:rsidRPr="00032014" w:rsidRDefault="00032014" w:rsidP="00032014">
      <w:pPr>
        <w:widowControl w:val="0"/>
        <w:tabs>
          <w:tab w:val="left" w:pos="904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2014" w:rsidRPr="00032014" w:rsidRDefault="00032014" w:rsidP="0003201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городского округа «Город Калининград», в лице о</w:t>
      </w:r>
      <w:r w:rsidRPr="00032014">
        <w:rPr>
          <w:rFonts w:ascii="Times New Roman" w:eastAsia="Times New Roman" w:hAnsi="Times New Roman"/>
          <w:sz w:val="24"/>
          <w:szCs w:val="24"/>
          <w:lang w:eastAsia="ru-RU"/>
        </w:rPr>
        <w:t>рганизатор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320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аукциона</w:t>
      </w:r>
      <w:r w:rsidRPr="000320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320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комитета муниципального имущества и земельных ресурсов а</w:t>
      </w:r>
      <w:r w:rsidRPr="00032014">
        <w:rPr>
          <w:rFonts w:ascii="Times New Roman" w:eastAsia="Times New Roman" w:hAnsi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320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«Город Калининград»</w:t>
      </w:r>
      <w:r w:rsidRPr="0003201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66210" w:rsidRPr="00B66210">
        <w:rPr>
          <w:rFonts w:ascii="Times New Roman" w:eastAsia="Times New Roman" w:hAnsi="Times New Roman"/>
          <w:sz w:val="24"/>
          <w:szCs w:val="24"/>
          <w:lang w:eastAsia="ru-RU"/>
        </w:rPr>
        <w:t>действующ</w:t>
      </w:r>
      <w:r w:rsidR="00B66210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="00B66210" w:rsidRPr="00B6621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Положением «О комитете муниципального имущества и земельных ресурсов администрации городского округа «Город Калининград», утвержденн</w:t>
      </w:r>
      <w:r w:rsidR="00B6621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B66210" w:rsidRPr="00B66210">
        <w:rPr>
          <w:rFonts w:ascii="Times New Roman" w:eastAsia="Times New Roman" w:hAnsi="Times New Roman"/>
          <w:sz w:val="24"/>
          <w:szCs w:val="24"/>
          <w:lang w:eastAsia="ru-RU"/>
        </w:rPr>
        <w:t>м решением городского Совета депутатов Калининграда от 16.07.2008 № 210 (в последующих редакциях)</w:t>
      </w:r>
      <w:r w:rsidR="007632A9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Организатор торгов</w:t>
      </w:r>
      <w:r w:rsidRPr="00032014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="00B66210">
        <w:rPr>
          <w:rFonts w:ascii="Times New Roman" w:eastAsia="Times New Roman" w:hAnsi="Times New Roman"/>
          <w:sz w:val="24"/>
          <w:szCs w:val="24"/>
          <w:lang w:eastAsia="ru-RU"/>
        </w:rPr>
        <w:t>выступающая</w:t>
      </w:r>
      <w:r w:rsidRPr="00032014">
        <w:rPr>
          <w:rFonts w:ascii="Times New Roman" w:eastAsia="Times New Roman" w:hAnsi="Times New Roman"/>
          <w:sz w:val="24"/>
          <w:szCs w:val="24"/>
          <w:lang w:eastAsia="ru-RU"/>
        </w:rPr>
        <w:t xml:space="preserve"> от имени собственника объекта </w:t>
      </w:r>
      <w:r w:rsidR="001D6DF4" w:rsidRPr="00032014">
        <w:rPr>
          <w:rFonts w:ascii="Times New Roman" w:eastAsia="Times New Roman" w:hAnsi="Times New Roman"/>
          <w:sz w:val="24"/>
          <w:szCs w:val="24"/>
          <w:lang w:eastAsia="ru-RU"/>
        </w:rPr>
        <w:t>незавершенного</w:t>
      </w:r>
      <w:r w:rsidRPr="00032014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строительства</w:t>
      </w:r>
      <w:r w:rsidR="00B662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6DF4">
        <w:rPr>
          <w:rFonts w:ascii="Times New Roman" w:eastAsia="Times New Roman" w:hAnsi="Times New Roman"/>
          <w:sz w:val="24"/>
          <w:szCs w:val="24"/>
          <w:lang w:eastAsia="ru-RU"/>
        </w:rPr>
        <w:t>с кадастровым номером 39:15:140804:893, степенью готовности 75%, общества с ограниченной ответственностью «КРОМ ПЛЮС» (ИНН 3907023622,                                         ОГРН 1023901647065),</w:t>
      </w:r>
      <w:r w:rsidRPr="0003201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решения </w:t>
      </w:r>
      <w:r w:rsidR="001D6DF4">
        <w:rPr>
          <w:rFonts w:ascii="Times New Roman" w:eastAsia="Times New Roman" w:hAnsi="Times New Roman"/>
          <w:sz w:val="24"/>
          <w:szCs w:val="24"/>
          <w:lang w:eastAsia="ru-RU"/>
        </w:rPr>
        <w:t>Арбитражного суда Калининградской области от 15.04.2019 по делу № А21-1431/2019</w:t>
      </w:r>
      <w:r w:rsidRPr="0003201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D6D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014">
        <w:rPr>
          <w:rFonts w:ascii="Times New Roman" w:eastAsia="Times New Roman" w:hAnsi="Times New Roman"/>
          <w:sz w:val="24"/>
          <w:szCs w:val="24"/>
          <w:lang w:eastAsia="ru-RU"/>
        </w:rPr>
        <w:t>именуем</w:t>
      </w:r>
      <w:r w:rsidR="001D6DF4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032014">
        <w:rPr>
          <w:rFonts w:ascii="Times New Roman" w:eastAsia="Times New Roman" w:hAnsi="Times New Roman"/>
          <w:sz w:val="24"/>
          <w:szCs w:val="24"/>
          <w:lang w:eastAsia="ru-RU"/>
        </w:rPr>
        <w:t xml:space="preserve"> в дальнейшем «Продавец», с одной стороны,  и_____________________________________________</w:t>
      </w:r>
      <w:r w:rsidR="001D6DF4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032014">
        <w:rPr>
          <w:rFonts w:ascii="Times New Roman" w:eastAsia="Times New Roman" w:hAnsi="Times New Roman"/>
          <w:sz w:val="24"/>
          <w:szCs w:val="24"/>
          <w:lang w:eastAsia="ru-RU"/>
        </w:rPr>
        <w:t>, именуем___ в дальнейшем «Покупатель», с другой стороны, вместе именуемые «Стороны», на основании протокола о результатах аукциона №</w:t>
      </w:r>
      <w:r w:rsidR="001D6D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01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1D6DF4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032014"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____________20</w:t>
      </w:r>
      <w:r w:rsidR="001D6DF4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03201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1D6DF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32014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заключили настоящий договор </w:t>
      </w:r>
      <w:r w:rsidR="001D6DF4">
        <w:rPr>
          <w:rFonts w:ascii="Times New Roman" w:eastAsia="Times New Roman" w:hAnsi="Times New Roman"/>
          <w:sz w:val="24"/>
          <w:szCs w:val="24"/>
          <w:lang w:eastAsia="ru-RU"/>
        </w:rPr>
        <w:t xml:space="preserve">купли-продажи </w:t>
      </w:r>
      <w:r w:rsidRPr="00032014">
        <w:rPr>
          <w:rFonts w:ascii="Times New Roman" w:eastAsia="Times New Roman" w:hAnsi="Times New Roman"/>
          <w:sz w:val="24"/>
          <w:szCs w:val="24"/>
          <w:lang w:eastAsia="ru-RU"/>
        </w:rPr>
        <w:t>(далее – Договор) о нижеследующем:</w:t>
      </w:r>
    </w:p>
    <w:p w:rsidR="00032014" w:rsidRPr="00032014" w:rsidRDefault="00032014" w:rsidP="00032014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2014" w:rsidRPr="00032014" w:rsidRDefault="00032014" w:rsidP="0003201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2014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032014" w:rsidRPr="00032014" w:rsidRDefault="00032014" w:rsidP="00032014">
      <w:pPr>
        <w:widowControl w:val="0"/>
        <w:autoSpaceDE w:val="0"/>
        <w:autoSpaceDN w:val="0"/>
        <w:adjustRightInd w:val="0"/>
        <w:spacing w:after="0"/>
        <w:ind w:left="50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2014" w:rsidRPr="00032014" w:rsidRDefault="007632A9" w:rsidP="00032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1.1. По настоящему Договору </w:t>
      </w:r>
      <w:r w:rsidR="00032014" w:rsidRPr="00032014">
        <w:rPr>
          <w:rFonts w:ascii="Times New Roman" w:eastAsia="Times New Roman" w:hAnsi="Times New Roman"/>
          <w:sz w:val="24"/>
          <w:szCs w:val="24"/>
          <w:lang w:eastAsia="ru-RU"/>
        </w:rPr>
        <w:t>Продавец обяз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уется передать в собственность </w:t>
      </w:r>
      <w:r w:rsidR="00032014" w:rsidRPr="00032014">
        <w:rPr>
          <w:rFonts w:ascii="Times New Roman" w:eastAsia="Times New Roman" w:hAnsi="Times New Roman"/>
          <w:sz w:val="24"/>
          <w:szCs w:val="24"/>
          <w:lang w:eastAsia="ru-RU"/>
        </w:rPr>
        <w:t>Покупателя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а Покупатель</w:t>
      </w:r>
      <w:r w:rsidR="00032014" w:rsidRPr="00032014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обязуется принять и оплатить объект незавершенного строительства с кадастровым номером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39:15:140804:893, степенью готовности 75%, площадью застройки 113,6 кв.м., расположенный по адресу: Калининградская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область,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г. Калининград, ул. Дюнная</w:t>
      </w:r>
      <w:r w:rsidR="002A07C4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Объект</w:t>
      </w:r>
      <w:r w:rsidR="00032014" w:rsidRPr="0003201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7632A9" w:rsidRDefault="002A07C4" w:rsidP="000320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Объект</w:t>
      </w:r>
      <w:r w:rsidR="00032014" w:rsidRPr="00032014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располагается на </w:t>
      </w:r>
      <w:r w:rsidR="007632A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муниципальном </w:t>
      </w:r>
      <w:r w:rsidR="00032014" w:rsidRPr="00032014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земельном участке с кадастровым номером </w:t>
      </w:r>
      <w:r w:rsidR="007632A9">
        <w:rPr>
          <w:rFonts w:ascii="Times New Roman" w:eastAsia="Times New Roman" w:hAnsi="Times New Roman"/>
          <w:sz w:val="24"/>
          <w:szCs w:val="24"/>
          <w:lang w:eastAsia="ru-RU"/>
        </w:rPr>
        <w:t>39:15:140804:84</w:t>
      </w:r>
      <w:r w:rsidR="00032014" w:rsidRPr="00032014">
        <w:rPr>
          <w:rFonts w:ascii="Times New Roman" w:eastAsia="Times New Roman" w:hAnsi="Times New Roman"/>
          <w:sz w:val="24"/>
          <w:szCs w:val="24"/>
          <w:lang w:eastAsia="ru-RU"/>
        </w:rPr>
        <w:t xml:space="preserve">, площадью </w:t>
      </w:r>
      <w:r w:rsidR="007632A9">
        <w:rPr>
          <w:rFonts w:ascii="Times New Roman" w:eastAsia="Times New Roman" w:hAnsi="Times New Roman"/>
          <w:sz w:val="24"/>
          <w:szCs w:val="24"/>
          <w:lang w:eastAsia="ru-RU"/>
        </w:rPr>
        <w:t xml:space="preserve">1595 </w:t>
      </w:r>
      <w:r w:rsidR="00032014" w:rsidRPr="00032014">
        <w:rPr>
          <w:rFonts w:ascii="Times New Roman" w:eastAsia="Times New Roman" w:hAnsi="Times New Roman"/>
          <w:sz w:val="24"/>
          <w:szCs w:val="24"/>
          <w:lang w:eastAsia="ru-RU"/>
        </w:rPr>
        <w:t xml:space="preserve">кв. м, </w:t>
      </w:r>
      <w:r w:rsidR="007632A9">
        <w:rPr>
          <w:rFonts w:ascii="Times New Roman" w:eastAsia="Times New Roman" w:hAnsi="Times New Roman"/>
          <w:sz w:val="24"/>
          <w:szCs w:val="24"/>
          <w:lang w:eastAsia="ru-RU"/>
        </w:rPr>
        <w:t>вид разрешенного использования: под строительство железнодорожного пути и здания склада, для размещения промышленных объектов.</w:t>
      </w:r>
    </w:p>
    <w:p w:rsidR="00032014" w:rsidRPr="00032014" w:rsidRDefault="002A07C4" w:rsidP="000320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 Продавец</w:t>
      </w:r>
      <w:r w:rsidR="00032014" w:rsidRPr="00032014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гарантирует, что продаваемый «Объект» не обременен правами третьих лиц, третьи лица не имеют преимущественного права его покупки, право собственности на «Объект» не оспаривается, «Объект» под арестом, зап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ретом отчуждения не находится, Продавцу</w:t>
      </w:r>
      <w:r w:rsidR="00032014" w:rsidRPr="00032014">
        <w:rPr>
          <w:rFonts w:ascii="Times New Roman" w:eastAsia="Times New Roman" w:hAnsi="Times New Roman"/>
          <w:sz w:val="24"/>
          <w:szCs w:val="24"/>
          <w:lang w:eastAsia="ru-RU"/>
        </w:rPr>
        <w:t xml:space="preserve"> ничего не известно о возможности его изъятия для государственных и иных нужд.</w:t>
      </w:r>
    </w:p>
    <w:p w:rsidR="00032014" w:rsidRPr="00032014" w:rsidRDefault="00032014" w:rsidP="00032014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2014" w:rsidRPr="00032014" w:rsidRDefault="00032014" w:rsidP="0003201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2014">
        <w:rPr>
          <w:rFonts w:ascii="Times New Roman" w:eastAsia="Times New Roman" w:hAnsi="Times New Roman"/>
          <w:b/>
          <w:sz w:val="24"/>
          <w:szCs w:val="24"/>
          <w:lang w:eastAsia="ru-RU"/>
        </w:rPr>
        <w:t>Цена Договора и порядок расчетов</w:t>
      </w:r>
    </w:p>
    <w:p w:rsidR="00032014" w:rsidRPr="00032014" w:rsidRDefault="00032014" w:rsidP="00032014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2014" w:rsidRDefault="00032014" w:rsidP="00032014">
      <w:pPr>
        <w:tabs>
          <w:tab w:val="left" w:pos="1260"/>
          <w:tab w:val="left" w:pos="978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014">
        <w:rPr>
          <w:rFonts w:ascii="Times New Roman" w:eastAsia="Times New Roman" w:hAnsi="Times New Roman"/>
          <w:sz w:val="24"/>
          <w:szCs w:val="24"/>
          <w:lang w:eastAsia="ru-RU"/>
        </w:rPr>
        <w:t>2.1.  Цена (стоимость) «Объекта» установлена в соответствии с протоколом о результатах аукциона и составляет______________(________________) рублей.</w:t>
      </w:r>
    </w:p>
    <w:p w:rsidR="00756B38" w:rsidRDefault="00756B38" w:rsidP="00032014">
      <w:pPr>
        <w:tabs>
          <w:tab w:val="left" w:pos="1260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B3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Установленная настоящим пунктом цена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56B38">
        <w:rPr>
          <w:rFonts w:ascii="Times New Roman" w:eastAsia="Times New Roman" w:hAnsi="Times New Roman"/>
          <w:sz w:val="24"/>
          <w:szCs w:val="24"/>
          <w:lang w:eastAsia="ru-RU"/>
        </w:rPr>
        <w:t>Объекта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56B38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включает стоимость земельного участка, на котором расположен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56B38">
        <w:rPr>
          <w:rFonts w:ascii="Times New Roman" w:eastAsia="Times New Roman" w:hAnsi="Times New Roman"/>
          <w:sz w:val="24"/>
          <w:szCs w:val="24"/>
          <w:lang w:eastAsia="ru-RU"/>
        </w:rPr>
        <w:t>Объект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56B38">
        <w:rPr>
          <w:rFonts w:ascii="Times New Roman" w:eastAsia="Times New Roman" w:hAnsi="Times New Roman"/>
          <w:sz w:val="24"/>
          <w:szCs w:val="24"/>
          <w:lang w:eastAsia="ru-RU"/>
        </w:rPr>
        <w:t>. Покупатель приобретает право пользования земельным участком в соответствии с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ействующим законодательством РФ и обязан самостоятельно обратиться за оформлением земельных отношений в Администрацию городского округа «Город Калининград»</w:t>
      </w:r>
    </w:p>
    <w:p w:rsidR="00032014" w:rsidRPr="00032014" w:rsidRDefault="00032014" w:rsidP="00032014">
      <w:pPr>
        <w:tabs>
          <w:tab w:val="left" w:pos="1260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014">
        <w:rPr>
          <w:rFonts w:ascii="Times New Roman" w:eastAsia="Times New Roman" w:hAnsi="Times New Roman"/>
          <w:sz w:val="24"/>
          <w:szCs w:val="24"/>
          <w:lang w:eastAsia="ru-RU"/>
        </w:rPr>
        <w:t>2.2</w:t>
      </w:r>
      <w:r w:rsidR="002A07C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A07C4" w:rsidRPr="002A07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07C4">
        <w:rPr>
          <w:rFonts w:ascii="Times New Roman" w:eastAsia="Times New Roman" w:hAnsi="Times New Roman"/>
          <w:sz w:val="24"/>
          <w:szCs w:val="24"/>
          <w:lang w:eastAsia="ru-RU"/>
        </w:rPr>
        <w:t>Перечисленный Покупателем</w:t>
      </w:r>
      <w:r w:rsidR="002A07C4" w:rsidRPr="00032014">
        <w:rPr>
          <w:rFonts w:ascii="Times New Roman" w:eastAsia="Times New Roman" w:hAnsi="Times New Roman"/>
          <w:sz w:val="24"/>
          <w:szCs w:val="24"/>
          <w:lang w:eastAsia="ru-RU"/>
        </w:rPr>
        <w:t xml:space="preserve"> по условиям аукциона задаток в сумме _________(________________) рублей засчитывается в оплату приобретаемого «Объекта».</w:t>
      </w:r>
      <w:r w:rsidRPr="000320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2014" w:rsidRPr="00032014" w:rsidRDefault="00032014" w:rsidP="0003201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014"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="002A07C4">
        <w:rPr>
          <w:rFonts w:ascii="Times New Roman" w:eastAsia="Times New Roman" w:hAnsi="Times New Roman"/>
          <w:sz w:val="24"/>
          <w:szCs w:val="24"/>
          <w:lang w:eastAsia="ru-RU"/>
        </w:rPr>
        <w:t>Покупатель уплачивает на счет Организатора торгов оставшуюся</w:t>
      </w:r>
      <w:r w:rsidR="002A07C4" w:rsidRPr="000320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07C4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сумму стоимости </w:t>
      </w:r>
      <w:r w:rsidR="002A07C4" w:rsidRPr="00032014">
        <w:rPr>
          <w:rFonts w:ascii="Times New Roman" w:eastAsia="Times New Roman" w:hAnsi="Times New Roman"/>
          <w:sz w:val="24"/>
          <w:szCs w:val="24"/>
          <w:lang w:eastAsia="ru-RU"/>
        </w:rPr>
        <w:t>Объекта</w:t>
      </w:r>
      <w:r w:rsidR="002A07C4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</w:t>
      </w:r>
      <w:r w:rsidR="002A07C4" w:rsidRPr="00032014">
        <w:rPr>
          <w:rFonts w:ascii="Times New Roman" w:eastAsia="Times New Roman" w:hAnsi="Times New Roman"/>
          <w:sz w:val="24"/>
          <w:szCs w:val="24"/>
          <w:lang w:eastAsia="ru-RU"/>
        </w:rPr>
        <w:t>: __________ (___________________</w:t>
      </w:r>
      <w:proofErr w:type="gramStart"/>
      <w:r w:rsidR="002A07C4" w:rsidRPr="00032014">
        <w:rPr>
          <w:rFonts w:ascii="Times New Roman" w:eastAsia="Times New Roman" w:hAnsi="Times New Roman"/>
          <w:sz w:val="24"/>
          <w:szCs w:val="24"/>
          <w:lang w:eastAsia="ru-RU"/>
        </w:rPr>
        <w:t>_ )</w:t>
      </w:r>
      <w:proofErr w:type="gramEnd"/>
      <w:r w:rsidR="002A07C4" w:rsidRPr="0003201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</w:t>
      </w:r>
    </w:p>
    <w:p w:rsidR="00D024C2" w:rsidRDefault="00032014" w:rsidP="007A37D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014">
        <w:rPr>
          <w:rFonts w:ascii="Times New Roman" w:eastAsia="Times New Roman" w:hAnsi="Times New Roman"/>
          <w:sz w:val="24"/>
          <w:szCs w:val="24"/>
          <w:lang w:eastAsia="ru-RU"/>
        </w:rPr>
        <w:t>2.4. Опл</w:t>
      </w:r>
      <w:r w:rsidR="00756B38">
        <w:rPr>
          <w:rFonts w:ascii="Times New Roman" w:eastAsia="Times New Roman" w:hAnsi="Times New Roman"/>
          <w:sz w:val="24"/>
          <w:szCs w:val="24"/>
          <w:lang w:eastAsia="ru-RU"/>
        </w:rPr>
        <w:t xml:space="preserve">ата </w:t>
      </w:r>
      <w:r w:rsidRPr="00032014"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Покупателем </w:t>
      </w:r>
      <w:r w:rsidR="00756B38" w:rsidRPr="00032014">
        <w:rPr>
          <w:rFonts w:ascii="Times New Roman" w:eastAsia="Times New Roman" w:hAnsi="Times New Roman"/>
          <w:sz w:val="24"/>
          <w:szCs w:val="24"/>
          <w:lang w:eastAsia="ru-RU"/>
        </w:rPr>
        <w:t>указанной в</w:t>
      </w:r>
      <w:r w:rsidRPr="00032014">
        <w:rPr>
          <w:rFonts w:ascii="Times New Roman" w:eastAsia="Times New Roman" w:hAnsi="Times New Roman"/>
          <w:sz w:val="24"/>
          <w:szCs w:val="24"/>
          <w:lang w:eastAsia="ru-RU"/>
        </w:rPr>
        <w:t xml:space="preserve"> п.2.2 Договора суммы производится в течение пяти дней со дня </w:t>
      </w:r>
      <w:r w:rsidR="00756B38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подписания настоящего договора на счет </w:t>
      </w:r>
      <w:r w:rsidRPr="00032014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Организатора торгов по следующим реквизитам: </w:t>
      </w:r>
    </w:p>
    <w:p w:rsidR="00D024C2" w:rsidRPr="00D024C2" w:rsidRDefault="00D024C2" w:rsidP="00D024C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024C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УФК по Калининградской области </w:t>
      </w:r>
    </w:p>
    <w:p w:rsidR="00D024C2" w:rsidRPr="00D024C2" w:rsidRDefault="00D024C2" w:rsidP="00D024C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024C2">
        <w:rPr>
          <w:rFonts w:ascii="Times New Roman" w:eastAsia="Times New Roman" w:hAnsi="Times New Roman"/>
          <w:b/>
          <w:sz w:val="24"/>
          <w:szCs w:val="24"/>
          <w:lang w:eastAsia="ar-SA"/>
        </w:rPr>
        <w:t>(Комитет муниципального имущества и земельных ресурсов, л/с 05353000440)</w:t>
      </w:r>
    </w:p>
    <w:p w:rsidR="00D024C2" w:rsidRPr="00D024C2" w:rsidRDefault="00D024C2" w:rsidP="00D024C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024C2">
        <w:rPr>
          <w:rFonts w:ascii="Times New Roman" w:eastAsia="Times New Roman" w:hAnsi="Times New Roman"/>
          <w:b/>
          <w:sz w:val="24"/>
          <w:szCs w:val="24"/>
          <w:lang w:eastAsia="ar-SA"/>
        </w:rPr>
        <w:t>ИНН/КПП 3903010414/390601001</w:t>
      </w:r>
    </w:p>
    <w:p w:rsidR="00D024C2" w:rsidRPr="00D024C2" w:rsidRDefault="00D024C2" w:rsidP="00D024C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024C2">
        <w:rPr>
          <w:rFonts w:ascii="Times New Roman" w:eastAsia="Times New Roman" w:hAnsi="Times New Roman"/>
          <w:b/>
          <w:sz w:val="24"/>
          <w:szCs w:val="24"/>
          <w:lang w:eastAsia="ar-SA"/>
        </w:rPr>
        <w:t>БИК 042748001</w:t>
      </w:r>
    </w:p>
    <w:p w:rsidR="00D024C2" w:rsidRPr="00D024C2" w:rsidRDefault="00D024C2" w:rsidP="00D024C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024C2">
        <w:rPr>
          <w:rFonts w:ascii="Times New Roman" w:eastAsia="Times New Roman" w:hAnsi="Times New Roman"/>
          <w:b/>
          <w:sz w:val="24"/>
          <w:szCs w:val="24"/>
          <w:lang w:eastAsia="ar-SA"/>
        </w:rPr>
        <w:t>р/счет № 40302810127483000094 в Отделении по Калининградской области                   Северо-Западного главного управления Центрального банка Российской Федерации</w:t>
      </w:r>
    </w:p>
    <w:p w:rsidR="00D024C2" w:rsidRDefault="00D024C2" w:rsidP="00D024C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1">
        <w:rPr>
          <w:rFonts w:ascii="Times New Roman" w:eastAsia="Times New Roman" w:hAnsi="Times New Roman"/>
          <w:sz w:val="24"/>
          <w:szCs w:val="24"/>
          <w:lang w:eastAsia="ar-SA"/>
        </w:rPr>
        <w:t>Назначение платежа: «</w:t>
      </w:r>
      <w:proofErr w:type="gramStart"/>
      <w:r w:rsidRPr="00CF4FF1">
        <w:rPr>
          <w:rFonts w:ascii="Times New Roman" w:eastAsia="Times New Roman" w:hAnsi="Times New Roman"/>
          <w:sz w:val="24"/>
          <w:szCs w:val="24"/>
          <w:lang w:eastAsia="ar-SA"/>
        </w:rPr>
        <w:t xml:space="preserve">5100»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оплата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по договору № ______ дата _____________.</w:t>
      </w:r>
    </w:p>
    <w:p w:rsidR="00D024C2" w:rsidRDefault="00D024C2" w:rsidP="00032014">
      <w:pPr>
        <w:tabs>
          <w:tab w:val="left" w:pos="1260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24C2" w:rsidRDefault="00032014" w:rsidP="00032014">
      <w:pPr>
        <w:tabs>
          <w:tab w:val="left" w:pos="1260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014">
        <w:rPr>
          <w:rFonts w:ascii="Times New Roman" w:eastAsia="Times New Roman" w:hAnsi="Times New Roman"/>
          <w:sz w:val="24"/>
          <w:szCs w:val="24"/>
          <w:lang w:eastAsia="ru-RU"/>
        </w:rPr>
        <w:t>Датой оплаты считается дата</w:t>
      </w:r>
      <w:r w:rsidR="00D024C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поступления денежных средств на указанный счет.</w:t>
      </w:r>
    </w:p>
    <w:p w:rsidR="00032014" w:rsidRPr="00032014" w:rsidRDefault="00032014" w:rsidP="000320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2014" w:rsidRPr="00032014" w:rsidRDefault="00032014" w:rsidP="0003201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20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Передача </w:t>
      </w:r>
      <w:r w:rsidR="007A37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Объекта и оформление права собственности на Объект</w:t>
      </w:r>
    </w:p>
    <w:p w:rsidR="00032014" w:rsidRPr="00032014" w:rsidRDefault="00032014" w:rsidP="00032014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32014" w:rsidRPr="00032014" w:rsidRDefault="00032014" w:rsidP="0003201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014"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="007A37D2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Переход права собственности на </w:t>
      </w:r>
      <w:r w:rsidRPr="00032014">
        <w:rPr>
          <w:rFonts w:ascii="Times New Roman" w:eastAsia="Times New Roman" w:hAnsi="Times New Roman"/>
          <w:sz w:val="24"/>
          <w:szCs w:val="24"/>
          <w:lang w:eastAsia="ru-RU"/>
        </w:rPr>
        <w:t>Объект от Продавца</w:t>
      </w:r>
      <w:r w:rsidR="007A37D2">
        <w:rPr>
          <w:rFonts w:ascii="Times New Roman" w:eastAsia="Times New Roman" w:hAnsi="Times New Roman"/>
          <w:sz w:val="24"/>
          <w:szCs w:val="24"/>
          <w:lang w:eastAsia="ru-RU"/>
        </w:rPr>
        <w:t xml:space="preserve"> к </w:t>
      </w:r>
      <w:r w:rsidRPr="00032014">
        <w:rPr>
          <w:rFonts w:ascii="Times New Roman" w:eastAsia="Times New Roman" w:hAnsi="Times New Roman"/>
          <w:sz w:val="24"/>
          <w:szCs w:val="24"/>
          <w:lang w:eastAsia="ru-RU"/>
        </w:rPr>
        <w:t>Покупателю о</w:t>
      </w:r>
      <w:r w:rsidR="007A37D2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формляется после полной оплаты </w:t>
      </w:r>
      <w:r w:rsidRPr="00032014">
        <w:rPr>
          <w:rFonts w:ascii="Times New Roman" w:eastAsia="Times New Roman" w:hAnsi="Times New Roman"/>
          <w:sz w:val="24"/>
          <w:szCs w:val="24"/>
          <w:lang w:eastAsia="ru-RU"/>
        </w:rPr>
        <w:t>Объекта, в порядке, предусмотренном</w:t>
      </w:r>
      <w:r w:rsidR="007A37D2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настоящим</w:t>
      </w:r>
      <w:r w:rsidRPr="00032014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Договором.</w:t>
      </w:r>
    </w:p>
    <w:p w:rsidR="00032014" w:rsidRPr="00032014" w:rsidRDefault="00032014" w:rsidP="0003201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014">
        <w:rPr>
          <w:rFonts w:ascii="Times New Roman" w:eastAsia="Times New Roman" w:hAnsi="Times New Roman"/>
          <w:sz w:val="24"/>
          <w:szCs w:val="24"/>
          <w:lang w:eastAsia="ru-RU"/>
        </w:rPr>
        <w:t>3.2. Право собств</w:t>
      </w:r>
      <w:r w:rsidR="007A37D2">
        <w:rPr>
          <w:rFonts w:ascii="Times New Roman" w:eastAsia="Times New Roman" w:hAnsi="Times New Roman"/>
          <w:sz w:val="24"/>
          <w:szCs w:val="24"/>
          <w:lang w:eastAsia="ru-RU"/>
        </w:rPr>
        <w:t xml:space="preserve">енности </w:t>
      </w:r>
      <w:r w:rsidRPr="00032014"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Покупателя на Объект по Договору возникает после государственной регистрации перехода права собственности в Управлении Федеральной службы государственной регистрации, кадастра и картографии по </w:t>
      </w:r>
      <w:r w:rsidR="00181548">
        <w:rPr>
          <w:rFonts w:ascii="Times New Roman" w:eastAsia="Times New Roman" w:hAnsi="Times New Roman"/>
          <w:sz w:val="24"/>
          <w:szCs w:val="24"/>
          <w:lang w:eastAsia="ru-RU"/>
        </w:rPr>
        <w:t>Калининградской</w:t>
      </w:r>
      <w:r w:rsidRPr="00032014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области.</w:t>
      </w:r>
    </w:p>
    <w:p w:rsidR="00032014" w:rsidRPr="00032014" w:rsidRDefault="00032014" w:rsidP="0003201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014">
        <w:rPr>
          <w:rFonts w:ascii="Times New Roman" w:eastAsia="Times New Roman" w:hAnsi="Times New Roman"/>
          <w:sz w:val="24"/>
          <w:szCs w:val="24"/>
          <w:lang w:eastAsia="ru-RU"/>
        </w:rPr>
        <w:t>Расходы, связанные с такой регистрацией, в полном объеме несет Покупатель.</w:t>
      </w:r>
    </w:p>
    <w:p w:rsidR="00032014" w:rsidRPr="00032014" w:rsidRDefault="00032014" w:rsidP="0003201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014">
        <w:rPr>
          <w:rFonts w:ascii="Times New Roman" w:eastAsia="Times New Roman" w:hAnsi="Times New Roman"/>
          <w:sz w:val="24"/>
          <w:szCs w:val="24"/>
          <w:lang w:eastAsia="ru-RU"/>
        </w:rPr>
        <w:t xml:space="preserve">3.3 </w:t>
      </w:r>
      <w:r w:rsidR="007A37D2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Претензий к состоянию </w:t>
      </w:r>
      <w:r w:rsidRPr="00032014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 у Покупателя не имеется. </w:t>
      </w:r>
      <w:r w:rsidR="007A37D2"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одновременно является актом приема-передачи Объекта</w:t>
      </w:r>
      <w:r w:rsidRPr="0003201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32014" w:rsidRPr="00032014" w:rsidRDefault="00032014" w:rsidP="0003201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014">
        <w:rPr>
          <w:rFonts w:ascii="Times New Roman" w:eastAsia="Times New Roman" w:hAnsi="Times New Roman"/>
          <w:sz w:val="24"/>
          <w:szCs w:val="24"/>
          <w:lang w:eastAsia="ru-RU"/>
        </w:rPr>
        <w:t>Покупате</w:t>
      </w:r>
      <w:r w:rsidR="007A37D2">
        <w:rPr>
          <w:rFonts w:ascii="Times New Roman" w:eastAsia="Times New Roman" w:hAnsi="Times New Roman"/>
          <w:sz w:val="24"/>
          <w:szCs w:val="24"/>
          <w:lang w:eastAsia="ru-RU"/>
        </w:rPr>
        <w:t xml:space="preserve">ль несет расходы по содержанию </w:t>
      </w:r>
      <w:r w:rsidRPr="00032014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 с момента подписания </w:t>
      </w:r>
      <w:r w:rsidR="007A37D2">
        <w:rPr>
          <w:rFonts w:ascii="Times New Roman" w:eastAsia="Times New Roman" w:hAnsi="Times New Roman"/>
          <w:sz w:val="24"/>
          <w:szCs w:val="24"/>
          <w:lang w:eastAsia="ru-RU"/>
        </w:rPr>
        <w:t>настоящего Договора</w:t>
      </w:r>
      <w:r w:rsidRPr="000320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32014" w:rsidRPr="00032014" w:rsidRDefault="00032014" w:rsidP="00032014">
      <w:pPr>
        <w:spacing w:before="15" w:after="15"/>
        <w:ind w:left="15" w:right="15" w:hanging="1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2014" w:rsidRPr="007745ED" w:rsidRDefault="00032014" w:rsidP="00032014">
      <w:pPr>
        <w:numPr>
          <w:ilvl w:val="0"/>
          <w:numId w:val="23"/>
        </w:numPr>
        <w:spacing w:before="15" w:after="15" w:line="240" w:lineRule="auto"/>
        <w:ind w:right="1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5ED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сторон</w:t>
      </w:r>
    </w:p>
    <w:p w:rsidR="00032014" w:rsidRPr="00032014" w:rsidRDefault="00032014" w:rsidP="00032014">
      <w:pPr>
        <w:spacing w:before="15" w:after="15"/>
        <w:ind w:left="15" w:right="15" w:firstLine="2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2014" w:rsidRPr="00032014" w:rsidRDefault="00032014" w:rsidP="007745E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014">
        <w:rPr>
          <w:rFonts w:ascii="Times New Roman" w:eastAsia="Times New Roman" w:hAnsi="Times New Roman"/>
          <w:sz w:val="24"/>
          <w:szCs w:val="24"/>
          <w:lang w:eastAsia="ru-RU"/>
        </w:rPr>
        <w:t>4.1. Ответственность Сторон, устанавливается действующим законодательством Российской Федерации.</w:t>
      </w:r>
    </w:p>
    <w:p w:rsidR="00032014" w:rsidRPr="00032014" w:rsidRDefault="00032014" w:rsidP="0003201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014">
        <w:rPr>
          <w:rFonts w:ascii="Times New Roman" w:eastAsia="Times New Roman" w:hAnsi="Times New Roman"/>
          <w:sz w:val="24"/>
          <w:szCs w:val="24"/>
          <w:lang w:eastAsia="ru-RU"/>
        </w:rPr>
        <w:t>4.6. В случа</w:t>
      </w:r>
      <w:r w:rsidR="007745ED">
        <w:rPr>
          <w:rFonts w:ascii="Times New Roman" w:eastAsia="Times New Roman" w:hAnsi="Times New Roman"/>
          <w:sz w:val="24"/>
          <w:szCs w:val="24"/>
          <w:lang w:eastAsia="ru-RU"/>
        </w:rPr>
        <w:t xml:space="preserve">е расторжения Договора по вине </w:t>
      </w:r>
      <w:r w:rsidRPr="00032014">
        <w:rPr>
          <w:rFonts w:ascii="Times New Roman" w:eastAsia="Times New Roman" w:hAnsi="Times New Roman"/>
          <w:sz w:val="24"/>
          <w:szCs w:val="24"/>
          <w:lang w:eastAsia="ru-RU"/>
        </w:rPr>
        <w:t>Покупателя</w:t>
      </w:r>
      <w:r w:rsidR="007745ED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средства, внесенные Покупателем на счет </w:t>
      </w:r>
      <w:r w:rsidRPr="00032014">
        <w:rPr>
          <w:rFonts w:ascii="Times New Roman" w:eastAsia="Times New Roman" w:hAnsi="Times New Roman"/>
          <w:sz w:val="24"/>
          <w:szCs w:val="24"/>
          <w:lang w:eastAsia="ru-RU"/>
        </w:rPr>
        <w:t>Организатора торгов</w:t>
      </w:r>
      <w:r w:rsidR="007745ED">
        <w:rPr>
          <w:rFonts w:ascii="Times New Roman" w:eastAsia="Times New Roman" w:hAnsi="Times New Roman"/>
          <w:sz w:val="24"/>
          <w:szCs w:val="24"/>
          <w:lang w:eastAsia="ru-RU"/>
        </w:rPr>
        <w:t xml:space="preserve"> в счет оплаты </w:t>
      </w:r>
      <w:r w:rsidRPr="00032014">
        <w:rPr>
          <w:rFonts w:ascii="Times New Roman" w:eastAsia="Times New Roman" w:hAnsi="Times New Roman"/>
          <w:sz w:val="24"/>
          <w:szCs w:val="24"/>
          <w:lang w:eastAsia="ru-RU"/>
        </w:rPr>
        <w:t>задат</w:t>
      </w:r>
      <w:r w:rsidR="007745ED">
        <w:rPr>
          <w:rFonts w:ascii="Times New Roman" w:eastAsia="Times New Roman" w:hAnsi="Times New Roman"/>
          <w:sz w:val="24"/>
          <w:szCs w:val="24"/>
          <w:lang w:eastAsia="ru-RU"/>
        </w:rPr>
        <w:t>ка</w:t>
      </w:r>
      <w:r w:rsidRPr="00032014">
        <w:rPr>
          <w:rFonts w:ascii="Times New Roman" w:eastAsia="Times New Roman" w:hAnsi="Times New Roman"/>
          <w:sz w:val="24"/>
          <w:szCs w:val="24"/>
          <w:lang w:eastAsia="ru-RU"/>
        </w:rPr>
        <w:t>, не возвращаются.</w:t>
      </w:r>
    </w:p>
    <w:p w:rsidR="00032014" w:rsidRPr="00032014" w:rsidRDefault="00032014" w:rsidP="00032014">
      <w:pPr>
        <w:spacing w:before="15" w:after="15"/>
        <w:ind w:left="15" w:right="15"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2014" w:rsidRPr="00032014" w:rsidRDefault="00032014" w:rsidP="00032014">
      <w:pPr>
        <w:numPr>
          <w:ilvl w:val="0"/>
          <w:numId w:val="23"/>
        </w:numPr>
        <w:spacing w:before="15" w:after="15" w:line="240" w:lineRule="auto"/>
        <w:ind w:right="1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2014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Заключительные положения</w:t>
      </w:r>
    </w:p>
    <w:p w:rsidR="00032014" w:rsidRPr="00032014" w:rsidRDefault="00032014" w:rsidP="0003201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014">
        <w:rPr>
          <w:rFonts w:ascii="Times New Roman" w:eastAsia="Times New Roman" w:hAnsi="Times New Roman"/>
          <w:sz w:val="24"/>
          <w:szCs w:val="24"/>
          <w:lang w:eastAsia="ru-RU"/>
        </w:rPr>
        <w:t>5.1</w:t>
      </w:r>
      <w:r w:rsidR="00337936">
        <w:rPr>
          <w:rFonts w:ascii="Times New Roman" w:eastAsia="Times New Roman" w:hAnsi="Times New Roman"/>
          <w:sz w:val="24"/>
          <w:szCs w:val="24"/>
          <w:lang w:eastAsia="ru-RU"/>
        </w:rPr>
        <w:t>. Обязанности Сторон</w:t>
      </w:r>
      <w:r w:rsidRPr="00032014">
        <w:rPr>
          <w:rFonts w:ascii="Times New Roman" w:eastAsia="Times New Roman" w:hAnsi="Times New Roman"/>
          <w:sz w:val="24"/>
          <w:szCs w:val="24"/>
          <w:lang w:eastAsia="ru-RU"/>
        </w:rPr>
        <w:t>, не урегулированные Договором, устанавливаются в соответствии с действующим законодательством Российской Федерации.</w:t>
      </w:r>
    </w:p>
    <w:p w:rsidR="00032014" w:rsidRPr="00032014" w:rsidRDefault="00337936" w:rsidP="0003201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5.2. Все споры и разногласия Стороны</w:t>
      </w:r>
      <w:r w:rsidR="00032014" w:rsidRPr="00032014">
        <w:rPr>
          <w:rFonts w:ascii="Times New Roman" w:eastAsia="Times New Roman" w:hAnsi="Times New Roman"/>
          <w:sz w:val="24"/>
          <w:szCs w:val="24"/>
          <w:lang w:eastAsia="ru-RU"/>
        </w:rPr>
        <w:t xml:space="preserve"> будут стремиться урегулировать путем переговоров, а если такое урегулирование становится невозможным, то спор подлежит разрешению в судебном порядке.</w:t>
      </w:r>
    </w:p>
    <w:p w:rsidR="00032014" w:rsidRPr="00032014" w:rsidRDefault="00032014" w:rsidP="0003201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014">
        <w:rPr>
          <w:rFonts w:ascii="Times New Roman" w:eastAsia="Times New Roman" w:hAnsi="Times New Roman"/>
          <w:sz w:val="24"/>
          <w:szCs w:val="24"/>
          <w:lang w:eastAsia="ru-RU"/>
        </w:rPr>
        <w:t>5.5. Настоящий Договор вступает в силу с момента подписания и д</w:t>
      </w:r>
      <w:r w:rsidR="00337936">
        <w:rPr>
          <w:rFonts w:ascii="Times New Roman" w:eastAsia="Times New Roman" w:hAnsi="Times New Roman"/>
          <w:sz w:val="24"/>
          <w:szCs w:val="24"/>
          <w:lang w:eastAsia="ru-RU"/>
        </w:rPr>
        <w:t>ействует до полного исполнения Сторонами</w:t>
      </w:r>
      <w:r w:rsidRPr="00032014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обязательств по Договору.</w:t>
      </w:r>
    </w:p>
    <w:p w:rsidR="00032014" w:rsidRPr="00032014" w:rsidRDefault="00032014" w:rsidP="0003201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014">
        <w:rPr>
          <w:rFonts w:ascii="Times New Roman" w:eastAsia="Times New Roman" w:hAnsi="Times New Roman"/>
          <w:sz w:val="24"/>
          <w:szCs w:val="24"/>
          <w:lang w:eastAsia="ru-RU"/>
        </w:rPr>
        <w:t>5.6. Настоящий Договор составлен в 4 (четырех) экземплярах, имеющих одинаковую юридическую силу, по одн</w:t>
      </w:r>
      <w:r w:rsidR="00337936">
        <w:rPr>
          <w:rFonts w:ascii="Times New Roman" w:eastAsia="Times New Roman" w:hAnsi="Times New Roman"/>
          <w:sz w:val="24"/>
          <w:szCs w:val="24"/>
          <w:lang w:eastAsia="ru-RU"/>
        </w:rPr>
        <w:t>ому экземпляру – для каждой из Сторон, третий экземпляр – для Организатора торгов</w:t>
      </w:r>
      <w:r w:rsidRPr="00032014">
        <w:rPr>
          <w:rFonts w:ascii="Times New Roman" w:eastAsia="Times New Roman" w:hAnsi="Times New Roman"/>
          <w:sz w:val="24"/>
          <w:szCs w:val="24"/>
          <w:lang w:eastAsia="ru-RU"/>
        </w:rPr>
        <w:t xml:space="preserve">, четвертый - для Управления Росреестра по </w:t>
      </w:r>
      <w:r w:rsidR="00337936">
        <w:rPr>
          <w:rFonts w:ascii="Times New Roman" w:eastAsia="Times New Roman" w:hAnsi="Times New Roman"/>
          <w:sz w:val="24"/>
          <w:szCs w:val="24"/>
          <w:lang w:eastAsia="ru-RU"/>
        </w:rPr>
        <w:t xml:space="preserve">Калининградской </w:t>
      </w:r>
      <w:r w:rsidRPr="00032014">
        <w:rPr>
          <w:rFonts w:ascii="Times New Roman" w:eastAsia="Times New Roman" w:hAnsi="Times New Roman"/>
          <w:sz w:val="24"/>
          <w:szCs w:val="24"/>
          <w:lang w:eastAsia="ru-RU"/>
        </w:rPr>
        <w:t>области.</w:t>
      </w:r>
    </w:p>
    <w:p w:rsidR="00337936" w:rsidRDefault="00337936" w:rsidP="0003201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32014" w:rsidRPr="00032014" w:rsidRDefault="00032014" w:rsidP="0003201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20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6. </w:t>
      </w:r>
      <w:r w:rsidR="00F76C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и а</w:t>
      </w:r>
      <w:r w:rsidRPr="000320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дреса сторон</w:t>
      </w:r>
    </w:p>
    <w:tbl>
      <w:tblPr>
        <w:tblW w:w="9677" w:type="dxa"/>
        <w:jc w:val="center"/>
        <w:tblLayout w:type="fixed"/>
        <w:tblLook w:val="0000" w:firstRow="0" w:lastRow="0" w:firstColumn="0" w:lastColumn="0" w:noHBand="0" w:noVBand="0"/>
      </w:tblPr>
      <w:tblGrid>
        <w:gridCol w:w="4854"/>
        <w:gridCol w:w="4823"/>
      </w:tblGrid>
      <w:tr w:rsidR="00F76CB1" w:rsidRPr="00F76CB1" w:rsidTr="00942F66">
        <w:trPr>
          <w:jc w:val="center"/>
        </w:trPr>
        <w:tc>
          <w:tcPr>
            <w:tcW w:w="4854" w:type="dxa"/>
          </w:tcPr>
          <w:p w:rsidR="00F76CB1" w:rsidRDefault="00F76CB1" w:rsidP="00F7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от </w:t>
            </w:r>
            <w:r w:rsidRPr="00F76CB1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Продав</w:t>
            </w: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ца</w:t>
            </w:r>
            <w:r w:rsidRPr="00F76CB1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:</w:t>
            </w:r>
          </w:p>
          <w:p w:rsidR="00F76CB1" w:rsidRDefault="00F76CB1" w:rsidP="00F76CB1">
            <w:pPr>
              <w:spacing w:after="0" w:line="240" w:lineRule="auto"/>
              <w:ind w:right="19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F76CB1" w:rsidRPr="00F76CB1" w:rsidRDefault="00F76CB1" w:rsidP="00F76CB1">
            <w:pPr>
              <w:spacing w:after="0" w:line="240" w:lineRule="auto"/>
              <w:ind w:right="19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Администрация городского округа «Город Калининград», в лице организатора аукциона - </w:t>
            </w:r>
            <w:r w:rsidRPr="00F76CB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Комитет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</w:t>
            </w:r>
            <w:r w:rsidRPr="00F76CB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муниципального имущества и земельных ресурсов администрации городского округа</w:t>
            </w:r>
          </w:p>
          <w:p w:rsidR="00F76CB1" w:rsidRPr="00F76CB1" w:rsidRDefault="00F76CB1" w:rsidP="00F7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76CB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«Город Калининград»</w:t>
            </w:r>
          </w:p>
          <w:p w:rsidR="00F76CB1" w:rsidRPr="00F76CB1" w:rsidRDefault="00F76CB1" w:rsidP="00F7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smartTag w:uri="urn:schemas-microsoft-com:office:smarttags" w:element="metricconverter">
              <w:smartTagPr>
                <w:attr w:name="ProductID" w:val="236040, г"/>
              </w:smartTagPr>
              <w:r w:rsidRPr="00F76CB1">
                <w:rPr>
                  <w:rFonts w:ascii="Times New Roman" w:eastAsia="Times New Roman" w:hAnsi="Times New Roman"/>
                  <w:sz w:val="27"/>
                  <w:szCs w:val="27"/>
                  <w:lang w:eastAsia="ru-RU"/>
                </w:rPr>
                <w:t>236040, г</w:t>
              </w:r>
            </w:smartTag>
            <w:r w:rsidRPr="00F76CB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 Калининград,</w:t>
            </w:r>
          </w:p>
          <w:p w:rsidR="00F76CB1" w:rsidRPr="00F76CB1" w:rsidRDefault="00F76CB1" w:rsidP="00F7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76CB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пл. Победы, 1</w:t>
            </w:r>
          </w:p>
          <w:p w:rsidR="00F76CB1" w:rsidRPr="00F76CB1" w:rsidRDefault="00F76CB1" w:rsidP="00F76CB1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823" w:type="dxa"/>
          </w:tcPr>
          <w:p w:rsidR="00F76CB1" w:rsidRPr="00F76CB1" w:rsidRDefault="00F76CB1" w:rsidP="00F7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от </w:t>
            </w:r>
            <w:r w:rsidRPr="00F76CB1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Покупател</w:t>
            </w: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я</w:t>
            </w:r>
            <w:r w:rsidRPr="00F76CB1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:</w:t>
            </w:r>
          </w:p>
          <w:p w:rsidR="00F76CB1" w:rsidRPr="00F76CB1" w:rsidRDefault="00F76CB1" w:rsidP="00F7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____________________________</w:t>
            </w:r>
            <w:r w:rsidRPr="00F76C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76CB1" w:rsidRPr="00F76CB1" w:rsidRDefault="00F76CB1" w:rsidP="00F7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76CB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ОГР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 _______________________</w:t>
            </w:r>
            <w:r w:rsidRPr="00F76CB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, </w:t>
            </w:r>
          </w:p>
          <w:p w:rsidR="00F76CB1" w:rsidRDefault="00F76CB1" w:rsidP="00F7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76CB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____________________</w:t>
            </w:r>
          </w:p>
          <w:p w:rsidR="00F76CB1" w:rsidRPr="00F76CB1" w:rsidRDefault="00F76CB1" w:rsidP="00F7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76CB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КПП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____________________</w:t>
            </w:r>
          </w:p>
          <w:p w:rsidR="00F76CB1" w:rsidRPr="00F76CB1" w:rsidRDefault="00F76CB1" w:rsidP="00F7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______________________________</w:t>
            </w:r>
          </w:p>
        </w:tc>
      </w:tr>
      <w:tr w:rsidR="00F76CB1" w:rsidRPr="00F76CB1" w:rsidTr="00942F66">
        <w:trPr>
          <w:jc w:val="center"/>
        </w:trPr>
        <w:tc>
          <w:tcPr>
            <w:tcW w:w="4854" w:type="dxa"/>
          </w:tcPr>
          <w:p w:rsidR="00F76CB1" w:rsidRPr="00F76CB1" w:rsidRDefault="00F76CB1" w:rsidP="00F76CB1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76CB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Начальник управления</w:t>
            </w:r>
          </w:p>
          <w:p w:rsidR="00F76CB1" w:rsidRPr="00F76CB1" w:rsidRDefault="00F76CB1" w:rsidP="00F76CB1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76CB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имущественных отношений</w:t>
            </w:r>
          </w:p>
          <w:p w:rsidR="00F76CB1" w:rsidRPr="00F76CB1" w:rsidRDefault="00F76CB1" w:rsidP="00F76CB1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76CB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Комитета по доверенности </w:t>
            </w:r>
          </w:p>
          <w:p w:rsidR="00F76CB1" w:rsidRPr="00F76CB1" w:rsidRDefault="00F76CB1" w:rsidP="00F76CB1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76CB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№ 183/</w:t>
            </w:r>
            <w:proofErr w:type="spellStart"/>
            <w:r w:rsidRPr="00F76CB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дв</w:t>
            </w:r>
            <w:proofErr w:type="spellEnd"/>
            <w:r w:rsidRPr="00F76CB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от 22.08.2019</w:t>
            </w:r>
          </w:p>
          <w:p w:rsidR="00F76CB1" w:rsidRPr="00F76CB1" w:rsidRDefault="00F76CB1" w:rsidP="00F76CB1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F76CB1" w:rsidRPr="00F76CB1" w:rsidRDefault="00F76CB1" w:rsidP="00F76CB1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F76CB1" w:rsidRPr="00F76CB1" w:rsidRDefault="00F76CB1" w:rsidP="00F76CB1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76CB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______________ В.А. Маштаков</w:t>
            </w:r>
          </w:p>
        </w:tc>
        <w:tc>
          <w:tcPr>
            <w:tcW w:w="4823" w:type="dxa"/>
          </w:tcPr>
          <w:p w:rsidR="00F76CB1" w:rsidRPr="00F76CB1" w:rsidRDefault="00F76CB1" w:rsidP="00F7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76CB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______________________</w:t>
            </w:r>
          </w:p>
          <w:p w:rsidR="00F76CB1" w:rsidRPr="00F76CB1" w:rsidRDefault="00F76CB1" w:rsidP="00F7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F76CB1" w:rsidRPr="00F76CB1" w:rsidRDefault="00F76CB1" w:rsidP="00F7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F76CB1" w:rsidRPr="00F76CB1" w:rsidRDefault="00F76CB1" w:rsidP="00F7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F76CB1" w:rsidRPr="00F76CB1" w:rsidRDefault="00F76CB1" w:rsidP="00F76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F76CB1" w:rsidRDefault="00F76CB1" w:rsidP="00F76CB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F76CB1" w:rsidRPr="00F76CB1" w:rsidRDefault="00F76CB1" w:rsidP="00F76CB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76CB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_____________/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____________</w:t>
            </w:r>
          </w:p>
        </w:tc>
      </w:tr>
    </w:tbl>
    <w:p w:rsidR="00D3219A" w:rsidRDefault="00D3219A" w:rsidP="00BC3AF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sectPr w:rsidR="00D3219A" w:rsidSect="00E4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2A9" w:rsidRDefault="007632A9" w:rsidP="002C5321">
      <w:pPr>
        <w:spacing w:after="0" w:line="240" w:lineRule="auto"/>
      </w:pPr>
      <w:r>
        <w:separator/>
      </w:r>
    </w:p>
  </w:endnote>
  <w:endnote w:type="continuationSeparator" w:id="0">
    <w:p w:rsidR="007632A9" w:rsidRDefault="007632A9" w:rsidP="002C5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2A9" w:rsidRDefault="007632A9">
    <w:pPr>
      <w:pStyle w:val="ab"/>
      <w:jc w:val="right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5533C">
      <w:rPr>
        <w:b/>
        <w:bCs/>
        <w:noProof/>
      </w:rPr>
      <w:t>17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5533C">
      <w:rPr>
        <w:b/>
        <w:bCs/>
        <w:noProof/>
      </w:rPr>
      <w:t>17</w:t>
    </w:r>
    <w:r>
      <w:rPr>
        <w:b/>
        <w:bCs/>
      </w:rPr>
      <w:fldChar w:fldCharType="end"/>
    </w:r>
  </w:p>
  <w:p w:rsidR="007632A9" w:rsidRDefault="007632A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2A9" w:rsidRDefault="007632A9" w:rsidP="002C5321">
      <w:pPr>
        <w:spacing w:after="0" w:line="240" w:lineRule="auto"/>
      </w:pPr>
      <w:r>
        <w:separator/>
      </w:r>
    </w:p>
  </w:footnote>
  <w:footnote w:type="continuationSeparator" w:id="0">
    <w:p w:rsidR="007632A9" w:rsidRDefault="007632A9" w:rsidP="002C5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662A5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81459"/>
    <w:multiLevelType w:val="multilevel"/>
    <w:tmpl w:val="083C1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2" w15:restartNumberingAfterBreak="0">
    <w:nsid w:val="078809F6"/>
    <w:multiLevelType w:val="multilevel"/>
    <w:tmpl w:val="58AC3D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648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8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44" w:hanging="1440"/>
      </w:pPr>
      <w:rPr>
        <w:rFonts w:cs="Times New Roman" w:hint="default"/>
      </w:rPr>
    </w:lvl>
  </w:abstractNum>
  <w:abstractNum w:abstractNumId="3" w15:restartNumberingAfterBreak="0">
    <w:nsid w:val="1BA96446"/>
    <w:multiLevelType w:val="multilevel"/>
    <w:tmpl w:val="5C440D8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0" w:hanging="1440"/>
      </w:pPr>
      <w:rPr>
        <w:rFonts w:cs="Times New Roman" w:hint="default"/>
      </w:rPr>
    </w:lvl>
  </w:abstractNum>
  <w:abstractNum w:abstractNumId="4" w15:restartNumberingAfterBreak="0">
    <w:nsid w:val="276C13DA"/>
    <w:multiLevelType w:val="hybridMultilevel"/>
    <w:tmpl w:val="0CF80542"/>
    <w:lvl w:ilvl="0" w:tplc="E81613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CE1740F"/>
    <w:multiLevelType w:val="multilevel"/>
    <w:tmpl w:val="486CC2A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1440"/>
      </w:pPr>
      <w:rPr>
        <w:rFonts w:cs="Times New Roman" w:hint="default"/>
      </w:rPr>
    </w:lvl>
  </w:abstractNum>
  <w:abstractNum w:abstractNumId="7" w15:restartNumberingAfterBreak="0">
    <w:nsid w:val="2F4C347A"/>
    <w:multiLevelType w:val="multilevel"/>
    <w:tmpl w:val="DD824A7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8" w15:restartNumberingAfterBreak="0">
    <w:nsid w:val="38FF505A"/>
    <w:multiLevelType w:val="hybridMultilevel"/>
    <w:tmpl w:val="C2F6E62A"/>
    <w:lvl w:ilvl="0" w:tplc="F508FF5A">
      <w:start w:val="1"/>
      <w:numFmt w:val="decimal"/>
      <w:lvlText w:val="%1."/>
      <w:lvlJc w:val="left"/>
      <w:pPr>
        <w:ind w:left="3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  <w:rPr>
        <w:rFonts w:cs="Times New Roman"/>
      </w:rPr>
    </w:lvl>
  </w:abstractNum>
  <w:abstractNum w:abstractNumId="9" w15:restartNumberingAfterBreak="0">
    <w:nsid w:val="3CBF288E"/>
    <w:multiLevelType w:val="hybridMultilevel"/>
    <w:tmpl w:val="55C830E6"/>
    <w:lvl w:ilvl="0" w:tplc="F68AA4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256516"/>
    <w:multiLevelType w:val="hybridMultilevel"/>
    <w:tmpl w:val="C89C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FC2BF4"/>
    <w:multiLevelType w:val="multilevel"/>
    <w:tmpl w:val="2A2E9C9A"/>
    <w:lvl w:ilvl="0">
      <w:start w:val="1"/>
      <w:numFmt w:val="decimal"/>
      <w:lvlText w:val="%1."/>
      <w:lvlJc w:val="center"/>
      <w:pPr>
        <w:tabs>
          <w:tab w:val="num" w:pos="340"/>
        </w:tabs>
        <w:ind w:left="360" w:hanging="72"/>
      </w:pPr>
      <w:rPr>
        <w:rFonts w:cs="Times New Roman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40"/>
        </w:tabs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5B517773"/>
    <w:multiLevelType w:val="multilevel"/>
    <w:tmpl w:val="7E0C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572688"/>
    <w:multiLevelType w:val="multilevel"/>
    <w:tmpl w:val="083C1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4" w15:restartNumberingAfterBreak="0">
    <w:nsid w:val="67B143F7"/>
    <w:multiLevelType w:val="multilevel"/>
    <w:tmpl w:val="083C1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5" w15:restartNumberingAfterBreak="0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029A9"/>
    <w:multiLevelType w:val="hybridMultilevel"/>
    <w:tmpl w:val="31C48A50"/>
    <w:lvl w:ilvl="0" w:tplc="861EBE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AA87AC1"/>
    <w:multiLevelType w:val="multilevel"/>
    <w:tmpl w:val="3B80F06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ind w:left="81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 w:hint="default"/>
        <w:b/>
      </w:rPr>
    </w:lvl>
  </w:abstractNum>
  <w:abstractNum w:abstractNumId="18" w15:restartNumberingAfterBreak="0">
    <w:nsid w:val="6B0F6B4A"/>
    <w:multiLevelType w:val="multilevel"/>
    <w:tmpl w:val="25DCB8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74022E9E"/>
    <w:multiLevelType w:val="hybridMultilevel"/>
    <w:tmpl w:val="330CD600"/>
    <w:lvl w:ilvl="0" w:tplc="6A048C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 w15:restartNumberingAfterBreak="0">
    <w:nsid w:val="767252F3"/>
    <w:multiLevelType w:val="multilevel"/>
    <w:tmpl w:val="D8EA44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48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8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44" w:hanging="1440"/>
      </w:pPr>
      <w:rPr>
        <w:rFonts w:cs="Times New Roman" w:hint="default"/>
      </w:rPr>
    </w:lvl>
  </w:abstractNum>
  <w:abstractNum w:abstractNumId="21" w15:restartNumberingAfterBreak="0">
    <w:nsid w:val="7C366C06"/>
    <w:multiLevelType w:val="hybridMultilevel"/>
    <w:tmpl w:val="76F62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9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6"/>
  </w:num>
  <w:num w:numId="10">
    <w:abstractNumId w:val="17"/>
  </w:num>
  <w:num w:numId="11">
    <w:abstractNumId w:val="20"/>
  </w:num>
  <w:num w:numId="12">
    <w:abstractNumId w:val="7"/>
  </w:num>
  <w:num w:numId="13">
    <w:abstractNumId w:val="8"/>
  </w:num>
  <w:num w:numId="14">
    <w:abstractNumId w:val="21"/>
  </w:num>
  <w:num w:numId="15">
    <w:abstractNumId w:val="16"/>
  </w:num>
  <w:num w:numId="16">
    <w:abstractNumId w:val="13"/>
  </w:num>
  <w:num w:numId="17">
    <w:abstractNumId w:val="10"/>
  </w:num>
  <w:num w:numId="18">
    <w:abstractNumId w:val="1"/>
  </w:num>
  <w:num w:numId="19">
    <w:abstractNumId w:val="14"/>
  </w:num>
  <w:num w:numId="20">
    <w:abstractNumId w:val="4"/>
  </w:num>
  <w:num w:numId="21">
    <w:abstractNumId w:val="9"/>
  </w:num>
  <w:num w:numId="22">
    <w:abstractNumId w:val="15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6B2E"/>
    <w:rsid w:val="00017EC0"/>
    <w:rsid w:val="00020BFB"/>
    <w:rsid w:val="0002498D"/>
    <w:rsid w:val="00026707"/>
    <w:rsid w:val="00032014"/>
    <w:rsid w:val="00033988"/>
    <w:rsid w:val="00043CAB"/>
    <w:rsid w:val="00076E8E"/>
    <w:rsid w:val="000913CB"/>
    <w:rsid w:val="000A3360"/>
    <w:rsid w:val="000A76D7"/>
    <w:rsid w:val="000B520A"/>
    <w:rsid w:val="000E2370"/>
    <w:rsid w:val="000E4B9D"/>
    <w:rsid w:val="000F5DD6"/>
    <w:rsid w:val="00100876"/>
    <w:rsid w:val="00120489"/>
    <w:rsid w:val="001760AF"/>
    <w:rsid w:val="001774BA"/>
    <w:rsid w:val="00181548"/>
    <w:rsid w:val="00191313"/>
    <w:rsid w:val="001A4EEA"/>
    <w:rsid w:val="001A6E4C"/>
    <w:rsid w:val="001B05AB"/>
    <w:rsid w:val="001B5012"/>
    <w:rsid w:val="001C1269"/>
    <w:rsid w:val="001C3FCB"/>
    <w:rsid w:val="001C7F11"/>
    <w:rsid w:val="001D6DF4"/>
    <w:rsid w:val="001F0A47"/>
    <w:rsid w:val="001F3AE3"/>
    <w:rsid w:val="0020266A"/>
    <w:rsid w:val="0021167D"/>
    <w:rsid w:val="00212A3A"/>
    <w:rsid w:val="00216D9B"/>
    <w:rsid w:val="00224E92"/>
    <w:rsid w:val="00230D1F"/>
    <w:rsid w:val="00233E27"/>
    <w:rsid w:val="00235DFB"/>
    <w:rsid w:val="00241824"/>
    <w:rsid w:val="00246A7A"/>
    <w:rsid w:val="002710C9"/>
    <w:rsid w:val="0027486B"/>
    <w:rsid w:val="002820CE"/>
    <w:rsid w:val="00286C25"/>
    <w:rsid w:val="002A07C4"/>
    <w:rsid w:val="002A5D6E"/>
    <w:rsid w:val="002B125F"/>
    <w:rsid w:val="002C3BB9"/>
    <w:rsid w:val="002C4554"/>
    <w:rsid w:val="002C5321"/>
    <w:rsid w:val="002D203E"/>
    <w:rsid w:val="002F5725"/>
    <w:rsid w:val="002F61D6"/>
    <w:rsid w:val="00304707"/>
    <w:rsid w:val="00325849"/>
    <w:rsid w:val="00337936"/>
    <w:rsid w:val="00370AB0"/>
    <w:rsid w:val="00387E73"/>
    <w:rsid w:val="003A105E"/>
    <w:rsid w:val="003B0C0A"/>
    <w:rsid w:val="003B1CDD"/>
    <w:rsid w:val="003C4783"/>
    <w:rsid w:val="003C6F7B"/>
    <w:rsid w:val="003D2F81"/>
    <w:rsid w:val="003D3CA2"/>
    <w:rsid w:val="003D556A"/>
    <w:rsid w:val="003D6E15"/>
    <w:rsid w:val="003E0647"/>
    <w:rsid w:val="003F3B8B"/>
    <w:rsid w:val="003F3DD6"/>
    <w:rsid w:val="003F6C48"/>
    <w:rsid w:val="0040618D"/>
    <w:rsid w:val="00407561"/>
    <w:rsid w:val="00417CA6"/>
    <w:rsid w:val="004204FF"/>
    <w:rsid w:val="00422625"/>
    <w:rsid w:val="00423464"/>
    <w:rsid w:val="0044602F"/>
    <w:rsid w:val="00450548"/>
    <w:rsid w:val="00453BBB"/>
    <w:rsid w:val="00455642"/>
    <w:rsid w:val="00486FD5"/>
    <w:rsid w:val="004A5796"/>
    <w:rsid w:val="004B2577"/>
    <w:rsid w:val="004C22E2"/>
    <w:rsid w:val="004D1229"/>
    <w:rsid w:val="004D4AB6"/>
    <w:rsid w:val="004E0A91"/>
    <w:rsid w:val="00532FE0"/>
    <w:rsid w:val="00543554"/>
    <w:rsid w:val="00553379"/>
    <w:rsid w:val="00562B5C"/>
    <w:rsid w:val="00575EB4"/>
    <w:rsid w:val="00583B5B"/>
    <w:rsid w:val="005A096B"/>
    <w:rsid w:val="005C1780"/>
    <w:rsid w:val="005D1400"/>
    <w:rsid w:val="005E7D92"/>
    <w:rsid w:val="005F3E04"/>
    <w:rsid w:val="006029E4"/>
    <w:rsid w:val="0063033B"/>
    <w:rsid w:val="0065533C"/>
    <w:rsid w:val="00665715"/>
    <w:rsid w:val="00683B37"/>
    <w:rsid w:val="006C542C"/>
    <w:rsid w:val="006D57AD"/>
    <w:rsid w:val="006E5C1C"/>
    <w:rsid w:val="006F26BA"/>
    <w:rsid w:val="006F278A"/>
    <w:rsid w:val="006F5243"/>
    <w:rsid w:val="00717B27"/>
    <w:rsid w:val="00725644"/>
    <w:rsid w:val="00725F0C"/>
    <w:rsid w:val="00736121"/>
    <w:rsid w:val="00756B38"/>
    <w:rsid w:val="007632A9"/>
    <w:rsid w:val="00774189"/>
    <w:rsid w:val="007745ED"/>
    <w:rsid w:val="00774F09"/>
    <w:rsid w:val="007762AD"/>
    <w:rsid w:val="00792A35"/>
    <w:rsid w:val="00796DFC"/>
    <w:rsid w:val="007A37D2"/>
    <w:rsid w:val="007B2B38"/>
    <w:rsid w:val="007C743E"/>
    <w:rsid w:val="007D0089"/>
    <w:rsid w:val="007E63B3"/>
    <w:rsid w:val="008159E2"/>
    <w:rsid w:val="00816241"/>
    <w:rsid w:val="00820C83"/>
    <w:rsid w:val="00825480"/>
    <w:rsid w:val="00826243"/>
    <w:rsid w:val="00853C0E"/>
    <w:rsid w:val="0086004F"/>
    <w:rsid w:val="00865726"/>
    <w:rsid w:val="008A0BB1"/>
    <w:rsid w:val="008A2700"/>
    <w:rsid w:val="008B1031"/>
    <w:rsid w:val="008D6615"/>
    <w:rsid w:val="008F11AC"/>
    <w:rsid w:val="00911396"/>
    <w:rsid w:val="00926E2B"/>
    <w:rsid w:val="00934852"/>
    <w:rsid w:val="00946AB6"/>
    <w:rsid w:val="009515B6"/>
    <w:rsid w:val="0095538C"/>
    <w:rsid w:val="00984B4C"/>
    <w:rsid w:val="009A65D7"/>
    <w:rsid w:val="009B1E85"/>
    <w:rsid w:val="009B25CB"/>
    <w:rsid w:val="009C708E"/>
    <w:rsid w:val="009D0F9A"/>
    <w:rsid w:val="009E4CA5"/>
    <w:rsid w:val="009F17D7"/>
    <w:rsid w:val="009F4DFE"/>
    <w:rsid w:val="00A27DE8"/>
    <w:rsid w:val="00A303D7"/>
    <w:rsid w:val="00A31B76"/>
    <w:rsid w:val="00A322BD"/>
    <w:rsid w:val="00A378F7"/>
    <w:rsid w:val="00A472DF"/>
    <w:rsid w:val="00A50378"/>
    <w:rsid w:val="00AA6892"/>
    <w:rsid w:val="00AB5049"/>
    <w:rsid w:val="00AC7F66"/>
    <w:rsid w:val="00B01B10"/>
    <w:rsid w:val="00B06AB4"/>
    <w:rsid w:val="00B06B2E"/>
    <w:rsid w:val="00B26636"/>
    <w:rsid w:val="00B3616C"/>
    <w:rsid w:val="00B44447"/>
    <w:rsid w:val="00B6266D"/>
    <w:rsid w:val="00B66210"/>
    <w:rsid w:val="00B931BB"/>
    <w:rsid w:val="00B93A56"/>
    <w:rsid w:val="00BB08D3"/>
    <w:rsid w:val="00BB18EA"/>
    <w:rsid w:val="00BC3AF1"/>
    <w:rsid w:val="00C00B09"/>
    <w:rsid w:val="00C13B60"/>
    <w:rsid w:val="00C32898"/>
    <w:rsid w:val="00C37FEE"/>
    <w:rsid w:val="00C4496F"/>
    <w:rsid w:val="00C67FE7"/>
    <w:rsid w:val="00C846F5"/>
    <w:rsid w:val="00C925B8"/>
    <w:rsid w:val="00C928D7"/>
    <w:rsid w:val="00CA75AC"/>
    <w:rsid w:val="00CC732C"/>
    <w:rsid w:val="00CE4ACB"/>
    <w:rsid w:val="00CF17DD"/>
    <w:rsid w:val="00CF4FF1"/>
    <w:rsid w:val="00D024C2"/>
    <w:rsid w:val="00D23E05"/>
    <w:rsid w:val="00D3219A"/>
    <w:rsid w:val="00D61F9B"/>
    <w:rsid w:val="00D71C74"/>
    <w:rsid w:val="00D94B56"/>
    <w:rsid w:val="00D96060"/>
    <w:rsid w:val="00DA592A"/>
    <w:rsid w:val="00DB510E"/>
    <w:rsid w:val="00DC04EE"/>
    <w:rsid w:val="00DC2DCC"/>
    <w:rsid w:val="00DC5CE8"/>
    <w:rsid w:val="00DD7B3F"/>
    <w:rsid w:val="00E00780"/>
    <w:rsid w:val="00E243AE"/>
    <w:rsid w:val="00E30118"/>
    <w:rsid w:val="00E40C32"/>
    <w:rsid w:val="00E601ED"/>
    <w:rsid w:val="00E75E8C"/>
    <w:rsid w:val="00E84043"/>
    <w:rsid w:val="00EA057F"/>
    <w:rsid w:val="00EB0A4B"/>
    <w:rsid w:val="00EB148D"/>
    <w:rsid w:val="00EC2962"/>
    <w:rsid w:val="00EF152E"/>
    <w:rsid w:val="00F0233C"/>
    <w:rsid w:val="00F10970"/>
    <w:rsid w:val="00F13F88"/>
    <w:rsid w:val="00F3651D"/>
    <w:rsid w:val="00F56EB5"/>
    <w:rsid w:val="00F76CB1"/>
    <w:rsid w:val="00F76F3F"/>
    <w:rsid w:val="00F8408F"/>
    <w:rsid w:val="00F86F36"/>
    <w:rsid w:val="00FA08A9"/>
    <w:rsid w:val="00FA408D"/>
    <w:rsid w:val="00FC0072"/>
    <w:rsid w:val="00FC4DB9"/>
    <w:rsid w:val="00FC61ED"/>
    <w:rsid w:val="00FE6C1B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  <w15:docId w15:val="{13472D97-32E5-4994-BCF2-22E07D1A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96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43CA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67FE7"/>
    <w:pPr>
      <w:ind w:left="720"/>
      <w:contextualSpacing/>
    </w:pPr>
  </w:style>
  <w:style w:type="character" w:styleId="a5">
    <w:name w:val="page number"/>
    <w:basedOn w:val="a0"/>
    <w:uiPriority w:val="99"/>
    <w:rsid w:val="00562B5C"/>
    <w:rPr>
      <w:rFonts w:ascii="Times New Roman" w:hAnsi="Times New Roman" w:cs="Times New Roman"/>
    </w:rPr>
  </w:style>
  <w:style w:type="paragraph" w:styleId="a6">
    <w:name w:val="List Bullet"/>
    <w:basedOn w:val="a"/>
    <w:autoRedefine/>
    <w:uiPriority w:val="99"/>
    <w:rsid w:val="00562B5C"/>
    <w:pPr>
      <w:widowControl w:val="0"/>
      <w:tabs>
        <w:tab w:val="num" w:pos="1260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AB5049"/>
    <w:pPr>
      <w:widowControl w:val="0"/>
      <w:shd w:val="clear" w:color="auto" w:fill="FFFFFF"/>
      <w:autoSpaceDE w:val="0"/>
      <w:autoSpaceDN w:val="0"/>
      <w:adjustRightInd w:val="0"/>
      <w:spacing w:after="0" w:line="278" w:lineRule="exact"/>
      <w:ind w:right="-145"/>
      <w:jc w:val="center"/>
    </w:pPr>
    <w:rPr>
      <w:rFonts w:ascii="Times New Roman" w:eastAsia="Times New Roman" w:hAnsi="Times New Roman"/>
      <w:b/>
      <w:bCs/>
      <w:color w:val="000000"/>
      <w:sz w:val="25"/>
      <w:szCs w:val="25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AB5049"/>
    <w:rPr>
      <w:rFonts w:ascii="Times New Roman" w:hAnsi="Times New Roman" w:cs="Times New Roman"/>
      <w:b/>
      <w:bCs/>
      <w:color w:val="000000"/>
      <w:sz w:val="25"/>
      <w:szCs w:val="25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rsid w:val="00AB5049"/>
    <w:pPr>
      <w:keepNext/>
      <w:keepLines/>
      <w:spacing w:after="120" w:line="48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AB504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931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iPriority w:val="99"/>
    <w:semiHidden/>
    <w:rsid w:val="00B931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B931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82548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footer"/>
    <w:basedOn w:val="a"/>
    <w:link w:val="ac"/>
    <w:uiPriority w:val="99"/>
    <w:rsid w:val="00B3616C"/>
    <w:pPr>
      <w:keepNext/>
      <w:keepLine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B3616C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2C5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2C5321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2C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2C5321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semiHidden/>
    <w:rsid w:val="00B01B1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B01B10"/>
    <w:rPr>
      <w:rFonts w:cs="Times New Roman"/>
    </w:rPr>
  </w:style>
  <w:style w:type="paragraph" w:styleId="af3">
    <w:name w:val="No Spacing"/>
    <w:link w:val="af4"/>
    <w:uiPriority w:val="99"/>
    <w:qFormat/>
    <w:rsid w:val="00A27DE8"/>
    <w:pPr>
      <w:spacing w:after="200" w:line="276" w:lineRule="auto"/>
    </w:pPr>
    <w:rPr>
      <w:lang w:eastAsia="en-US"/>
    </w:rPr>
  </w:style>
  <w:style w:type="character" w:customStyle="1" w:styleId="af4">
    <w:name w:val="Без интервала Знак"/>
    <w:link w:val="af3"/>
    <w:uiPriority w:val="99"/>
    <w:locked/>
    <w:rsid w:val="00A27DE8"/>
    <w:rPr>
      <w:rFonts w:ascii="Calibri" w:eastAsia="Times New Roman" w:hAnsi="Calibri"/>
      <w:sz w:val="22"/>
      <w:lang w:val="ru-RU" w:eastAsia="en-US"/>
    </w:rPr>
  </w:style>
  <w:style w:type="character" w:styleId="af5">
    <w:name w:val="FollowedHyperlink"/>
    <w:basedOn w:val="a0"/>
    <w:uiPriority w:val="99"/>
    <w:semiHidden/>
    <w:rsid w:val="00076E8E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2C455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af6">
    <w:name w:val="Знак Знак"/>
    <w:basedOn w:val="a"/>
    <w:rsid w:val="00CF4FF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F76CB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6CB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54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B2D3E-CF86-42E2-9F88-C6E12D49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17</Pages>
  <Words>3831</Words>
  <Characters>29534</Characters>
  <Application>Microsoft Office Word</Application>
  <DocSecurity>0</DocSecurity>
  <Lines>246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Лосев Евгений Алексеевич</dc:creator>
  <cp:keywords/>
  <dc:description/>
  <cp:lastModifiedBy>Михайлова Надежда Александровна</cp:lastModifiedBy>
  <cp:revision>57</cp:revision>
  <cp:lastPrinted>2019-09-18T12:14:00Z</cp:lastPrinted>
  <dcterms:created xsi:type="dcterms:W3CDTF">2019-05-20T12:23:00Z</dcterms:created>
  <dcterms:modified xsi:type="dcterms:W3CDTF">2019-09-18T12:16:00Z</dcterms:modified>
</cp:coreProperties>
</file>