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02" w:rsidRPr="00990DDB" w:rsidRDefault="00C96802" w:rsidP="00C96802">
      <w:pPr>
        <w:jc w:val="center"/>
        <w:rPr>
          <w:b/>
          <w:sz w:val="28"/>
          <w:szCs w:val="28"/>
        </w:rPr>
      </w:pPr>
      <w:r w:rsidRPr="00990DDB">
        <w:rPr>
          <w:b/>
          <w:sz w:val="28"/>
          <w:szCs w:val="28"/>
        </w:rPr>
        <w:t>Заключение</w:t>
      </w:r>
    </w:p>
    <w:p w:rsidR="00C96802" w:rsidRDefault="00C96802" w:rsidP="00C96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по установлению публичного </w:t>
      </w:r>
      <w:proofErr w:type="gramStart"/>
      <w:r>
        <w:rPr>
          <w:b/>
          <w:sz w:val="28"/>
          <w:szCs w:val="28"/>
        </w:rPr>
        <w:t>сервитута  в</w:t>
      </w:r>
      <w:proofErr w:type="gramEnd"/>
      <w:r>
        <w:rPr>
          <w:b/>
          <w:sz w:val="28"/>
          <w:szCs w:val="28"/>
        </w:rPr>
        <w:t xml:space="preserve"> целях размещения объекта «Реконструкция объекта ул. Лукашова в  г. Калининграде»  в Центральном районе г. Калининграда, состоявшихся 20</w:t>
      </w:r>
      <w:r>
        <w:t> </w:t>
      </w:r>
      <w:r w:rsidRPr="0020547B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2016 года</w:t>
      </w:r>
    </w:p>
    <w:p w:rsidR="00C96802" w:rsidRDefault="00C96802" w:rsidP="00C96802">
      <w:pPr>
        <w:jc w:val="both"/>
        <w:rPr>
          <w:b/>
          <w:sz w:val="28"/>
          <w:szCs w:val="28"/>
        </w:rPr>
      </w:pPr>
    </w:p>
    <w:p w:rsidR="00C96802" w:rsidRDefault="00C96802" w:rsidP="00C96802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23 Земельного кодекса Российской Федерации, ст. 33 Правил землепользования  и застройки городского округа «Город Калининград», в целях исполнения адресной инвестиционной программы городского округа «Город Калининград» на 2015 год и плановый период 2016-2017 годов, утвержденной постановлением администрации городского округа «Город Калининград» от 27.01.2015 № 81  (в редакции постановлений от 19.05.2015 № 815, от 25.06.2015 № 1009, от 04.08.2015 № 1237, от 19.11.2015 № 1932), и реализации объекта капитального строительства «Реконструкция ул. Лукашова в г. Калининграде», в соответствии с постановлением администрации городского округа «Город Калининград» от 17.12.2015  № 51 «О проведении публичных слушаний по установлению публичного сервитута в целях размещения объекта «Реконструкция                    ул. Лукашова в г. Калининграде» (в редакции постановления от 25.12.2015  № 55) отделом правоустанавливающих документов объектов строительства управления земельных отношений комитета муниципального имущества и земельных ресурсов администрации городского округа «Город Калининград» совместно с жилищным отделом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были организованы и проведены публичные слушания по установлению публичного сервитута по ул. Лукашова в г. Калининграде.</w:t>
      </w:r>
    </w:p>
    <w:p w:rsidR="00C96802" w:rsidRDefault="00C96802" w:rsidP="00C96802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дате, месте и времени проведения публичных слушаний была размещена в газете «Гражданин» от 24.12.2015 № 65 (476), на официальном сайте администрации городского округа «Город Калининград», также специалистами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 были размещены объявления на информационных досках подъездов многоквартирных домов, расположенных в границах территории, на которой планируется установление публичного сервитута.</w:t>
      </w:r>
    </w:p>
    <w:p w:rsidR="00C96802" w:rsidRDefault="00C96802" w:rsidP="00C96802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установлению публичного сервитута в целях размещения объекта «Реконструкция ул. Лукашова в г. Калининграде» состоялись 20 января 2016 года в 17.00 по ул. Чайковского, 52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206).</w:t>
      </w:r>
    </w:p>
    <w:p w:rsidR="00C96802" w:rsidRDefault="00C96802" w:rsidP="00C96802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>В слушаниях приняли участие: представители комитета муниципального имущества и земельных ресурсов администрации городского округа «Город Калининград», представители комитета архитектуры и строительства администрации городского округа «Город Калининград», представители жилищного отдела Центрального района, представители МКУ «УКС», представитель СЗИТ северо-западные инженерные технологии, граждане (4 человека).</w:t>
      </w:r>
    </w:p>
    <w:p w:rsidR="00C96802" w:rsidRDefault="00C96802" w:rsidP="00C96802">
      <w:pPr>
        <w:pStyle w:val="a3"/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основным докладом по установлению публичного сервитута в целях размещения объекта «Реконструкция ул. Лукашова в г. Калининграде» выступили начальник отдела правоустанавливающих документов объектов строительства управления земельных отношений комитета муниципального имущества и земельных ресурсов  администрации городского округа «Город Калининград» Е. В. </w:t>
      </w:r>
      <w:proofErr w:type="spellStart"/>
      <w:r>
        <w:rPr>
          <w:sz w:val="28"/>
          <w:szCs w:val="28"/>
        </w:rPr>
        <w:t>Савельевене</w:t>
      </w:r>
      <w:proofErr w:type="spellEnd"/>
      <w:r>
        <w:rPr>
          <w:sz w:val="28"/>
          <w:szCs w:val="28"/>
        </w:rPr>
        <w:t xml:space="preserve">, содокладчиками выступили начальник отдела координации строительства управления координации строительства и развития инженерной инфраструктуры комитета архитектуры и строительства администрации городского округа «Город Калининград» А.В. Костин, ведущий инженер ОП МКУ «УКС» И.В. </w:t>
      </w:r>
      <w:proofErr w:type="spellStart"/>
      <w:r>
        <w:rPr>
          <w:sz w:val="28"/>
          <w:szCs w:val="28"/>
        </w:rPr>
        <w:t>Шаденков</w:t>
      </w:r>
      <w:proofErr w:type="spellEnd"/>
      <w:r>
        <w:rPr>
          <w:sz w:val="28"/>
          <w:szCs w:val="28"/>
        </w:rPr>
        <w:t>.</w:t>
      </w:r>
    </w:p>
    <w:p w:rsidR="00C96802" w:rsidRDefault="00C96802" w:rsidP="00C96802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публичных слушаний присутствующие граждане получили разъяснение о необходимости переустройства всех сетей вдоль улицы Лукашова с целью приведения их в нормативное состояние с учетом СП 42.13330.2011 (Градостроительство. Планировка и застройка городских и сельских поселений.), а также о нормативных расстояниях от стены жилого дома до края проезжей части. Граждане согласились с установлением публичного сервитута при условии соблюдения расстояния 5м от домов до края проезжей части.</w:t>
      </w:r>
    </w:p>
    <w:p w:rsidR="00C96802" w:rsidRDefault="00C96802" w:rsidP="00C96802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публичных слушаний принято решение: </w:t>
      </w:r>
    </w:p>
    <w:p w:rsidR="00C96802" w:rsidRDefault="00C96802" w:rsidP="00C96802">
      <w:pPr>
        <w:pStyle w:val="3"/>
        <w:spacing w:after="0"/>
        <w:jc w:val="center"/>
        <w:rPr>
          <w:b/>
          <w:sz w:val="28"/>
          <w:szCs w:val="28"/>
        </w:rPr>
      </w:pPr>
    </w:p>
    <w:p w:rsidR="00C96802" w:rsidRDefault="00C96802" w:rsidP="00C96802">
      <w:pPr>
        <w:pStyle w:val="3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Рекомендовать администрации городского округа «Город Калининград» установить публичный сервитут «для постоянного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инфраструктуры» в отношении следующих земельных участков (частей земельных участков), расположенных по                                   ул. Лукашова в Центральном районе: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</w:rPr>
        <w:t>- </w:t>
      </w:r>
      <w:r>
        <w:rPr>
          <w:sz w:val="28"/>
          <w:szCs w:val="28"/>
        </w:rPr>
        <w:t xml:space="preserve">часть земельного участка с кадастровым номером 39:15:120308:41/чзу1 площадью 12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части земельного участка с кадастровыми номерами 39:15:120312:481/чзу1 и 39:15:120312:481/чзу2 площадями 148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и 453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соответственно;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39:15:120312:232/чзу1 площадью 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39:15:120312:402/ чзу1 площадью 13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части земельного участка с кадастровыми номерами 39:15:120314:111/чзу1 и 39:15:120314:111/чзу2 площадью 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каждая;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39:15:120314:103/чзу1 площадью 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39:15:120314:116/чзу1 площадью 38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39:15:120315:9/чзу1 площадью 129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39:15:120304:7/чзу1 площадью 36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часть земельного участка с кадастровым номером                                      39:15:120304:569/чзу1 площадью 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C96802" w:rsidRDefault="00C96802" w:rsidP="00C9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39:15:120302:169/чзу1 площадью 106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C96802" w:rsidRDefault="00C96802" w:rsidP="00C96802">
      <w:pPr>
        <w:tabs>
          <w:tab w:val="left" w:pos="0"/>
        </w:tabs>
        <w:jc w:val="both"/>
        <w:rPr>
          <w:sz w:val="28"/>
          <w:szCs w:val="28"/>
        </w:rPr>
      </w:pPr>
    </w:p>
    <w:p w:rsidR="00C96802" w:rsidRDefault="00C96802" w:rsidP="00C96802">
      <w:pPr>
        <w:tabs>
          <w:tab w:val="left" w:pos="0"/>
        </w:tabs>
        <w:jc w:val="both"/>
        <w:rPr>
          <w:sz w:val="28"/>
          <w:szCs w:val="28"/>
        </w:rPr>
      </w:pPr>
    </w:p>
    <w:p w:rsidR="00C96802" w:rsidRDefault="00C96802" w:rsidP="00C96802">
      <w:pPr>
        <w:tabs>
          <w:tab w:val="left" w:pos="0"/>
        </w:tabs>
        <w:jc w:val="both"/>
        <w:rPr>
          <w:sz w:val="28"/>
          <w:szCs w:val="28"/>
        </w:rPr>
      </w:pPr>
    </w:p>
    <w:p w:rsidR="00C96802" w:rsidRPr="00DC6764" w:rsidRDefault="00C96802" w:rsidP="00C96802">
      <w:pPr>
        <w:jc w:val="center"/>
      </w:pPr>
    </w:p>
    <w:p w:rsidR="00E31F4A" w:rsidRDefault="00E31F4A">
      <w:bookmarkStart w:id="0" w:name="_GoBack"/>
      <w:bookmarkEnd w:id="0"/>
    </w:p>
    <w:sectPr w:rsidR="00E31F4A" w:rsidSect="00DC67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02"/>
    <w:rsid w:val="00C96802"/>
    <w:rsid w:val="00E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CC076-48E9-4AB9-9C79-2716FF71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96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6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C96802"/>
    <w:pPr>
      <w:jc w:val="center"/>
    </w:pPr>
    <w:rPr>
      <w:sz w:val="32"/>
      <w:szCs w:val="20"/>
    </w:rPr>
  </w:style>
  <w:style w:type="character" w:customStyle="1" w:styleId="a4">
    <w:name w:val="Подзаголовок Знак"/>
    <w:basedOn w:val="a0"/>
    <w:link w:val="a3"/>
    <w:rsid w:val="00C968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Знак1"/>
    <w:basedOn w:val="a"/>
    <w:rsid w:val="00C9680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Латушкина Наталья Николаевна</dc:creator>
  <cp:keywords/>
  <dc:description/>
  <cp:lastModifiedBy>Латушкина Наталья Николаевна</cp:lastModifiedBy>
  <cp:revision>1</cp:revision>
  <dcterms:created xsi:type="dcterms:W3CDTF">2016-02-10T07:29:00Z</dcterms:created>
  <dcterms:modified xsi:type="dcterms:W3CDTF">2016-02-10T07:30:00Z</dcterms:modified>
</cp:coreProperties>
</file>