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72" w:rsidRDefault="00B64272" w:rsidP="00B64272">
      <w:pPr>
        <w:pStyle w:val="Standard"/>
        <w:ind w:left="708" w:hanging="528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</w:t>
      </w:r>
    </w:p>
    <w:p w:rsidR="00B64272" w:rsidRPr="00B64272" w:rsidRDefault="00B64272" w:rsidP="00B64272">
      <w:pPr>
        <w:pStyle w:val="Standard"/>
        <w:ind w:left="708" w:hanging="528"/>
        <w:jc w:val="center"/>
        <w:rPr>
          <w:rFonts w:cs="Times New Roman"/>
        </w:rPr>
      </w:pPr>
      <w:r w:rsidRPr="00B64272">
        <w:rPr>
          <w:rFonts w:cs="Times New Roman"/>
          <w:b/>
          <w:sz w:val="52"/>
          <w:szCs w:val="52"/>
        </w:rPr>
        <w:t xml:space="preserve">ООО « </w:t>
      </w:r>
      <w:proofErr w:type="spellStart"/>
      <w:r w:rsidRPr="00B64272">
        <w:rPr>
          <w:rFonts w:cs="Times New Roman"/>
          <w:b/>
          <w:sz w:val="56"/>
          <w:szCs w:val="56"/>
        </w:rPr>
        <w:t>Пруссия</w:t>
      </w:r>
      <w:proofErr w:type="spellEnd"/>
      <w:r w:rsidRPr="00B64272">
        <w:rPr>
          <w:rFonts w:cs="Times New Roman"/>
          <w:sz w:val="56"/>
          <w:szCs w:val="56"/>
        </w:rPr>
        <w:t xml:space="preserve"> </w:t>
      </w:r>
      <w:r w:rsidRPr="00B64272">
        <w:rPr>
          <w:rFonts w:cs="Times New Roman"/>
          <w:b/>
          <w:sz w:val="44"/>
          <w:szCs w:val="44"/>
        </w:rPr>
        <w:t>– СЕРВИС »</w:t>
      </w:r>
    </w:p>
    <w:p w:rsidR="00B64272" w:rsidRPr="00B64272" w:rsidRDefault="00B64272" w:rsidP="00B64272">
      <w:pPr>
        <w:pStyle w:val="Standard"/>
        <w:pBdr>
          <w:bottom w:val="single" w:sz="8" w:space="0" w:color="000000"/>
        </w:pBdr>
        <w:ind w:left="4248" w:hanging="4068"/>
        <w:jc w:val="center"/>
        <w:rPr>
          <w:b/>
          <w:sz w:val="28"/>
          <w:szCs w:val="28"/>
        </w:rPr>
      </w:pPr>
      <w:proofErr w:type="spellStart"/>
      <w:r w:rsidRPr="00B64272">
        <w:rPr>
          <w:b/>
          <w:sz w:val="28"/>
          <w:szCs w:val="28"/>
        </w:rPr>
        <w:t>Управление</w:t>
      </w:r>
      <w:proofErr w:type="spellEnd"/>
      <w:r w:rsidRPr="00B64272">
        <w:rPr>
          <w:b/>
          <w:sz w:val="28"/>
          <w:szCs w:val="28"/>
        </w:rPr>
        <w:t xml:space="preserve">, </w:t>
      </w:r>
      <w:proofErr w:type="spellStart"/>
      <w:r w:rsidRPr="00B64272">
        <w:rPr>
          <w:b/>
          <w:sz w:val="28"/>
          <w:szCs w:val="28"/>
        </w:rPr>
        <w:t>эксплуатация</w:t>
      </w:r>
      <w:proofErr w:type="spellEnd"/>
      <w:r w:rsidRPr="00B64272">
        <w:rPr>
          <w:b/>
          <w:sz w:val="28"/>
          <w:szCs w:val="28"/>
        </w:rPr>
        <w:t xml:space="preserve"> </w:t>
      </w:r>
      <w:proofErr w:type="spellStart"/>
      <w:r w:rsidRPr="00B64272">
        <w:rPr>
          <w:b/>
          <w:sz w:val="28"/>
          <w:szCs w:val="28"/>
        </w:rPr>
        <w:t>жилищного</w:t>
      </w:r>
      <w:proofErr w:type="spellEnd"/>
      <w:r w:rsidRPr="00B64272">
        <w:rPr>
          <w:b/>
          <w:sz w:val="28"/>
          <w:szCs w:val="28"/>
        </w:rPr>
        <w:t xml:space="preserve"> </w:t>
      </w:r>
      <w:proofErr w:type="spellStart"/>
      <w:r w:rsidRPr="00B64272">
        <w:rPr>
          <w:b/>
          <w:sz w:val="28"/>
          <w:szCs w:val="28"/>
        </w:rPr>
        <w:t>фонда</w:t>
      </w:r>
      <w:proofErr w:type="spellEnd"/>
    </w:p>
    <w:p w:rsidR="00B64272" w:rsidRDefault="00B64272" w:rsidP="00B64272">
      <w:pPr>
        <w:pStyle w:val="Standard"/>
        <w:pBdr>
          <w:bottom w:val="single" w:sz="8" w:space="0" w:color="000000"/>
        </w:pBdr>
        <w:ind w:left="4248" w:hanging="4068"/>
        <w:jc w:val="right"/>
        <w:rPr>
          <w:b/>
        </w:rPr>
      </w:pPr>
      <w:r>
        <w:rPr>
          <w:b/>
        </w:rPr>
        <w:t xml:space="preserve">236016, г. </w:t>
      </w:r>
      <w:proofErr w:type="spellStart"/>
      <w:r>
        <w:rPr>
          <w:b/>
        </w:rPr>
        <w:t>Калининград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>. Гагарина,1</w:t>
      </w:r>
    </w:p>
    <w:p w:rsidR="00B64272" w:rsidRDefault="00B64272" w:rsidP="00B64272">
      <w:pPr>
        <w:pStyle w:val="Standard"/>
        <w:pBdr>
          <w:bottom w:val="single" w:sz="8" w:space="0" w:color="000000"/>
        </w:pBdr>
        <w:ind w:left="4248" w:hanging="4068"/>
        <w:jc w:val="right"/>
        <w:rPr>
          <w:b/>
        </w:rPr>
      </w:pPr>
      <w:r>
        <w:rPr>
          <w:b/>
        </w:rPr>
        <w:t>т. (4012)66-40-02</w:t>
      </w:r>
    </w:p>
    <w:p w:rsidR="00B64272" w:rsidRDefault="00B64272" w:rsidP="00B64272">
      <w:pPr>
        <w:pStyle w:val="Standard"/>
        <w:pBdr>
          <w:bottom w:val="single" w:sz="8" w:space="0" w:color="000000"/>
        </w:pBdr>
        <w:ind w:left="4248" w:hanging="4068"/>
        <w:jc w:val="right"/>
        <w:rPr>
          <w:b/>
        </w:rPr>
      </w:pPr>
      <w:r>
        <w:rPr>
          <w:b/>
        </w:rPr>
        <w:t xml:space="preserve">              66-40-07</w:t>
      </w:r>
    </w:p>
    <w:p w:rsidR="00B64272" w:rsidRDefault="00B64272" w:rsidP="00B64272">
      <w:pPr>
        <w:pStyle w:val="Standard"/>
        <w:jc w:val="center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 xml:space="preserve">                                                         </w:t>
      </w:r>
    </w:p>
    <w:p w:rsidR="00B64272" w:rsidRDefault="00B64272" w:rsidP="00B64272">
      <w:pPr>
        <w:pStyle w:val="Standard"/>
        <w:jc w:val="center"/>
      </w:pPr>
      <w:r>
        <w:rPr>
          <w:rFonts w:cs="Tunga"/>
          <w:sz w:val="28"/>
          <w:szCs w:val="28"/>
        </w:rPr>
        <w:t xml:space="preserve">             </w:t>
      </w:r>
      <w:r>
        <w:rPr>
          <w:rFonts w:cs="Tunga"/>
          <w:b/>
          <w:sz w:val="28"/>
          <w:szCs w:val="28"/>
        </w:rPr>
        <w:t>ПЛАН</w:t>
      </w:r>
    </w:p>
    <w:p w:rsidR="00B64272" w:rsidRDefault="00B64272" w:rsidP="00B64272">
      <w:pPr>
        <w:pStyle w:val="Standard"/>
        <w:jc w:val="center"/>
        <w:rPr>
          <w:rFonts w:cs="Tunga"/>
          <w:b/>
          <w:sz w:val="28"/>
          <w:szCs w:val="28"/>
        </w:rPr>
      </w:pPr>
      <w:r>
        <w:rPr>
          <w:rFonts w:cs="Tunga"/>
          <w:b/>
          <w:sz w:val="28"/>
          <w:szCs w:val="28"/>
        </w:rPr>
        <w:t xml:space="preserve">                            </w:t>
      </w:r>
      <w:proofErr w:type="spellStart"/>
      <w:r>
        <w:rPr>
          <w:rFonts w:cs="Tunga"/>
          <w:b/>
          <w:sz w:val="28"/>
          <w:szCs w:val="28"/>
        </w:rPr>
        <w:t>работ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по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текущему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ремонту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жилого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фонда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на</w:t>
      </w:r>
      <w:proofErr w:type="spellEnd"/>
    </w:p>
    <w:p w:rsidR="00B64272" w:rsidRDefault="00B64272" w:rsidP="00B64272">
      <w:pPr>
        <w:pStyle w:val="Standard"/>
        <w:jc w:val="center"/>
        <w:rPr>
          <w:rFonts w:cs="Tunga"/>
          <w:b/>
          <w:sz w:val="28"/>
          <w:szCs w:val="28"/>
        </w:rPr>
      </w:pPr>
      <w:r>
        <w:rPr>
          <w:rFonts w:cs="Tunga"/>
          <w:b/>
          <w:sz w:val="28"/>
          <w:szCs w:val="28"/>
        </w:rPr>
        <w:t xml:space="preserve">               2013 </w:t>
      </w:r>
      <w:proofErr w:type="spellStart"/>
      <w:r>
        <w:rPr>
          <w:rFonts w:cs="Tunga"/>
          <w:b/>
          <w:sz w:val="28"/>
          <w:szCs w:val="28"/>
        </w:rPr>
        <w:t>год</w:t>
      </w:r>
      <w:proofErr w:type="spellEnd"/>
    </w:p>
    <w:p w:rsidR="00B64272" w:rsidRDefault="00B64272" w:rsidP="00B64272">
      <w:pPr>
        <w:pStyle w:val="Standard"/>
        <w:jc w:val="center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 xml:space="preserve">             </w:t>
      </w:r>
    </w:p>
    <w:tbl>
      <w:tblPr>
        <w:tblW w:w="98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3302"/>
        <w:gridCol w:w="1986"/>
        <w:gridCol w:w="1969"/>
        <w:gridCol w:w="1970"/>
      </w:tblGrid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unga"/>
                <w:sz w:val="28"/>
                <w:szCs w:val="28"/>
              </w:rPr>
              <w:t>Наименование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cs="Tunga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Tunga"/>
                <w:sz w:val="28"/>
                <w:szCs w:val="28"/>
              </w:rPr>
              <w:t>Ед</w:t>
            </w:r>
            <w:proofErr w:type="spellEnd"/>
            <w:r>
              <w:rPr>
                <w:rFonts w:cs="Tung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unga"/>
                <w:sz w:val="28"/>
                <w:szCs w:val="28"/>
              </w:rPr>
              <w:t>измер</w:t>
            </w:r>
            <w:proofErr w:type="spellEnd"/>
            <w:r>
              <w:rPr>
                <w:rFonts w:cs="Tunga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cs="Tunga"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unga"/>
                <w:sz w:val="28"/>
                <w:szCs w:val="28"/>
              </w:rPr>
              <w:t>Ст-ть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Tunga"/>
                <w:sz w:val="28"/>
                <w:szCs w:val="28"/>
              </w:rPr>
              <w:t>Тыс</w:t>
            </w:r>
            <w:proofErr w:type="spellEnd"/>
            <w:r>
              <w:rPr>
                <w:rFonts w:cs="Tung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unga"/>
                <w:sz w:val="28"/>
                <w:szCs w:val="28"/>
              </w:rPr>
              <w:t>руб</w:t>
            </w:r>
            <w:proofErr w:type="spellEnd"/>
            <w:r>
              <w:rPr>
                <w:rFonts w:cs="Tunga"/>
                <w:sz w:val="28"/>
                <w:szCs w:val="28"/>
              </w:rPr>
              <w:t>.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</w:pPr>
            <w:r>
              <w:rPr>
                <w:rFonts w:cs="Tunga"/>
                <w:sz w:val="28"/>
                <w:szCs w:val="28"/>
              </w:rPr>
              <w:t xml:space="preserve">  </w:t>
            </w:r>
            <w:r>
              <w:rPr>
                <w:rFonts w:cs="Tunga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Ремонт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межпанельных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            </w:t>
            </w:r>
            <w:proofErr w:type="spellStart"/>
            <w:r>
              <w:rPr>
                <w:rFonts w:cs="Tunga"/>
                <w:b/>
              </w:rPr>
              <w:t>Швов</w:t>
            </w:r>
            <w:proofErr w:type="spellEnd"/>
          </w:p>
          <w:p w:rsidR="00B64272" w:rsidRP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33 </w:t>
            </w:r>
            <w:r>
              <w:rPr>
                <w:rFonts w:cs="Tunga"/>
                <w:lang w:val="ru-RU"/>
              </w:rPr>
              <w:t>подъезд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proofErr w:type="spellStart"/>
            <w:r>
              <w:rPr>
                <w:rFonts w:cs="Tunga"/>
              </w:rPr>
              <w:t>М.п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P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</w:p>
          <w:p w:rsidR="00B64272" w:rsidRP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8,1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  <w:sz w:val="28"/>
                <w:szCs w:val="28"/>
              </w:rPr>
              <w:t xml:space="preserve">  </w:t>
            </w:r>
            <w:r>
              <w:rPr>
                <w:rFonts w:cs="Tunga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4</w:t>
            </w:r>
            <w:r>
              <w:rPr>
                <w:rFonts w:cs="Tunga"/>
              </w:rPr>
              <w:t>1-</w:t>
            </w:r>
            <w:r>
              <w:rPr>
                <w:rFonts w:cs="Tunga"/>
                <w:lang w:val="ru-RU"/>
              </w:rPr>
              <w:t>4</w:t>
            </w:r>
            <w:r>
              <w:rPr>
                <w:rFonts w:cs="Tunga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proofErr w:type="spellStart"/>
            <w:r>
              <w:rPr>
                <w:rFonts w:cs="Tunga"/>
              </w:rPr>
              <w:t>М.п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P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23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P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6,8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            </w:t>
            </w:r>
            <w:proofErr w:type="spellStart"/>
            <w:r>
              <w:rPr>
                <w:rFonts w:cs="Tunga"/>
                <w:b/>
              </w:rPr>
              <w:t>Кровли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  <w:p w:rsidR="00B64272" w:rsidRP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Ремонт парапета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P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         М</w:t>
            </w:r>
            <w:r>
              <w:rPr>
                <w:rFonts w:cs="Tunga"/>
                <w:lang w:val="ru-RU"/>
              </w:rPr>
              <w:t>.П.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Pr="00B64272" w:rsidRDefault="00B64272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13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2</w:t>
            </w:r>
            <w:r>
              <w:rPr>
                <w:rFonts w:cs="Tunga"/>
              </w:rPr>
              <w:t>,4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М2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6,75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 141-149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М2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8,1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М2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4,86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 129-137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5,94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Косметический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подъездов</w:t>
            </w:r>
            <w:proofErr w:type="spellEnd"/>
          </w:p>
          <w:p w:rsidR="00B64272" w:rsidRPr="00B64272" w:rsidRDefault="00B64272" w:rsidP="00B6427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unga"/>
                <w:b/>
                <w:bCs/>
              </w:rPr>
              <w:t xml:space="preserve"> </w:t>
            </w:r>
            <w:r>
              <w:rPr>
                <w:rFonts w:cs="Tunga"/>
                <w:lang w:val="ru-RU"/>
              </w:rPr>
              <w:t xml:space="preserve">Куйбышева – 115, 147, 151, 153, Д. Донского 3 подъезда, п. </w:t>
            </w:r>
            <w:proofErr w:type="gramStart"/>
            <w:r>
              <w:rPr>
                <w:rFonts w:cs="Tunga"/>
                <w:lang w:val="ru-RU"/>
              </w:rPr>
              <w:t>Кутаисский</w:t>
            </w:r>
            <w:proofErr w:type="gramEnd"/>
            <w:r>
              <w:rPr>
                <w:rFonts w:cs="Tunga"/>
                <w:lang w:val="ru-RU"/>
              </w:rPr>
              <w:t xml:space="preserve"> 4 подъезда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</w:t>
            </w:r>
            <w:proofErr w:type="spellStart"/>
            <w:r>
              <w:rPr>
                <w:rFonts w:cs="Tunga"/>
              </w:rPr>
              <w:t>подъезд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P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4</w:t>
            </w:r>
            <w:r>
              <w:rPr>
                <w:rFonts w:cs="Tunga"/>
              </w:rPr>
              <w:t>15,0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  <w:b/>
                <w:bCs/>
              </w:rPr>
              <w:t>Гидроизоляция</w:t>
            </w:r>
            <w:proofErr w:type="spellEnd"/>
            <w:r>
              <w:rPr>
                <w:rFonts w:cs="Tunga"/>
                <w:b/>
                <w:bCs/>
              </w:rPr>
              <w:t xml:space="preserve">        </w:t>
            </w:r>
            <w:proofErr w:type="spellStart"/>
            <w:r>
              <w:rPr>
                <w:rFonts w:cs="Tunga"/>
                <w:b/>
                <w:bCs/>
              </w:rPr>
              <w:t>балконных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плит</w:t>
            </w:r>
            <w:proofErr w:type="spellEnd"/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45 кв.1</w:t>
            </w:r>
            <w:r>
              <w:rPr>
                <w:rFonts w:cs="Tunga"/>
                <w:lang w:val="ru-RU"/>
              </w:rPr>
              <w:t>4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Куйбышева – 159,</w:t>
            </w:r>
          </w:p>
          <w:p w:rsidR="00B64272" w:rsidRP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Гагарина-1.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14</w:t>
            </w:r>
            <w:r>
              <w:rPr>
                <w:rFonts w:cs="Tunga"/>
              </w:rPr>
              <w:t>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Восстановление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гидроизоляции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на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козырьках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при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входе</w:t>
            </w:r>
            <w:proofErr w:type="spellEnd"/>
            <w:r>
              <w:rPr>
                <w:rFonts w:cs="Tunga"/>
                <w:b/>
                <w:bCs/>
              </w:rPr>
              <w:t xml:space="preserve"> в </w:t>
            </w:r>
            <w:proofErr w:type="spellStart"/>
            <w:r>
              <w:rPr>
                <w:rFonts w:cs="Tunga"/>
                <w:b/>
                <w:bCs/>
              </w:rPr>
              <w:t>подъезд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r>
              <w:rPr>
                <w:rFonts w:cs="Tunga"/>
                <w:b/>
                <w:bCs/>
                <w:lang w:val="ru-RU"/>
              </w:rPr>
              <w:t>и ремонт козырьков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7,9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113-117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Невского</w:t>
            </w:r>
            <w:proofErr w:type="spellEnd"/>
            <w:r>
              <w:rPr>
                <w:rFonts w:cs="Tunga"/>
              </w:rPr>
              <w:t xml:space="preserve"> 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t>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17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t xml:space="preserve">  9,0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18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 xml:space="preserve">       </w:t>
            </w: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отмостки</w:t>
            </w:r>
            <w:proofErr w:type="spellEnd"/>
          </w:p>
          <w:p w:rsidR="00B64272" w:rsidRP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r>
              <w:rPr>
                <w:rFonts w:cs="Tunga"/>
                <w:lang w:val="ru-RU"/>
              </w:rPr>
              <w:t>Куйбышева - 159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м3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8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Pr="00022228" w:rsidRDefault="00022228" w:rsidP="00B64272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7</w:t>
            </w:r>
            <w:r w:rsidR="00B64272">
              <w:rPr>
                <w:rFonts w:cs="Tunga"/>
              </w:rPr>
              <w:t>.</w:t>
            </w:r>
            <w:r>
              <w:rPr>
                <w:rFonts w:cs="Tunga"/>
                <w:lang w:val="ru-RU"/>
              </w:rPr>
              <w:t>2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Гагарина</w:t>
            </w:r>
            <w:proofErr w:type="spellEnd"/>
            <w:r>
              <w:rPr>
                <w:rFonts w:cs="Tunga"/>
              </w:rPr>
              <w:t xml:space="preserve"> 6-8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м3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м3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м3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60-62, </w:t>
            </w:r>
            <w:proofErr w:type="spellStart"/>
            <w:r>
              <w:rPr>
                <w:rFonts w:cs="Tunga"/>
              </w:rPr>
              <w:t>Костикова</w:t>
            </w:r>
            <w:proofErr w:type="spellEnd"/>
            <w:r>
              <w:rPr>
                <w:rFonts w:cs="Tunga"/>
              </w:rPr>
              <w:t xml:space="preserve"> 40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м3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      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м3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м3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оголовков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вентканалов</w:t>
            </w:r>
            <w:proofErr w:type="spellEnd"/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Pr="00022228" w:rsidRDefault="00022228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8,0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Pr="00022228" w:rsidRDefault="00022228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b/>
                <w:bCs/>
              </w:rPr>
              <w:t xml:space="preserve"> </w:t>
            </w:r>
            <w:r>
              <w:rPr>
                <w:rFonts w:cs="Tunga"/>
                <w:b/>
                <w:bCs/>
                <w:lang w:val="ru-RU"/>
              </w:rPr>
              <w:t>Ремонт ливневой   канализации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Ул. Курганская 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30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     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0,5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31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32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</w:p>
          <w:p w:rsidR="00B64272" w:rsidRDefault="00B64272" w:rsidP="00B64272">
            <w:pPr>
              <w:pStyle w:val="Standard"/>
              <w:jc w:val="center"/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ВРУ с </w:t>
            </w:r>
            <w:proofErr w:type="spellStart"/>
            <w:r>
              <w:rPr>
                <w:rFonts w:cs="Tunga"/>
                <w:b/>
                <w:bCs/>
              </w:rPr>
              <w:t>заменой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 xml:space="preserve">   </w:t>
            </w:r>
            <w:proofErr w:type="spellStart"/>
            <w:r>
              <w:rPr>
                <w:rFonts w:cs="Tunga"/>
                <w:b/>
                <w:bCs/>
              </w:rPr>
              <w:t>автоматов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r>
              <w:rPr>
                <w:rFonts w:cs="Tunga"/>
                <w:b/>
                <w:bCs/>
                <w:lang w:val="ru-RU"/>
              </w:rPr>
              <w:t xml:space="preserve">и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вставкодержателей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2,2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34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 xml:space="preserve">                 </w:t>
            </w:r>
            <w:r>
              <w:rPr>
                <w:rFonts w:cs="Tunga"/>
                <w:b/>
                <w:bCs/>
                <w:lang w:val="ru-RU"/>
              </w:rPr>
              <w:t>ВРУ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  <w:bCs/>
                <w:lang w:val="ru-RU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 замена </w:t>
            </w:r>
            <w:proofErr w:type="gramStart"/>
            <w:r>
              <w:rPr>
                <w:rFonts w:cs="Tunga"/>
                <w:b/>
                <w:bCs/>
                <w:lang w:val="ru-RU"/>
              </w:rPr>
              <w:t>двухсекционного</w:t>
            </w:r>
            <w:proofErr w:type="gramEnd"/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  <w:bCs/>
                <w:lang w:val="ru-RU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          рубильника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Ул. Ел. Аллея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b/>
                <w:bCs/>
                <w:lang w:val="ru-RU"/>
              </w:rPr>
              <w:t xml:space="preserve">Установка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>.  светильников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Ул. Ел. Аллея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</w:t>
            </w:r>
            <w:r>
              <w:rPr>
                <w:rFonts w:cs="Tunga"/>
                <w:b/>
                <w:bCs/>
                <w:lang w:val="ru-RU"/>
              </w:rPr>
              <w:t xml:space="preserve">Установка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>. Выключателей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  </w:t>
            </w: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b/>
                <w:bCs/>
                <w:lang w:val="ru-RU"/>
              </w:rPr>
              <w:t>Монтаж электропроводки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  </w:t>
            </w:r>
            <w:r>
              <w:rPr>
                <w:rFonts w:cs="Tunga"/>
                <w:lang w:val="ru-RU"/>
              </w:rPr>
              <w:t>Ул. Ел. Аллея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44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b/>
                <w:bCs/>
                <w:lang w:val="ru-RU"/>
              </w:rPr>
              <w:t xml:space="preserve">Замер сопротивления    изоляции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>. сетей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    все дома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21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431,0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46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47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  <w:b/>
              </w:rPr>
              <w:t>Ремонт</w:t>
            </w:r>
            <w:proofErr w:type="spellEnd"/>
            <w:r>
              <w:rPr>
                <w:rFonts w:cs="Tunga"/>
                <w:b/>
              </w:rPr>
              <w:t xml:space="preserve"> </w:t>
            </w:r>
            <w:r>
              <w:rPr>
                <w:rFonts w:cs="Tunga"/>
                <w:b/>
                <w:lang w:val="ru-RU"/>
              </w:rPr>
              <w:t>ХВ</w:t>
            </w:r>
            <w:r>
              <w:rPr>
                <w:rFonts w:cs="Tunga"/>
                <w:b/>
              </w:rPr>
              <w:t xml:space="preserve">С </w:t>
            </w:r>
            <w:proofErr w:type="spellStart"/>
            <w:r>
              <w:rPr>
                <w:rFonts w:cs="Tunga"/>
                <w:b/>
              </w:rPr>
              <w:t>с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заменой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</w:t>
            </w:r>
            <w:proofErr w:type="spellStart"/>
            <w:r>
              <w:rPr>
                <w:rFonts w:cs="Tunga"/>
                <w:b/>
              </w:rPr>
              <w:t>запорной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арматуры</w:t>
            </w:r>
            <w:proofErr w:type="spellEnd"/>
          </w:p>
          <w:p w:rsidR="00B64272" w:rsidRDefault="00B64272" w:rsidP="00B64272">
            <w:pPr>
              <w:pStyle w:val="Standard"/>
              <w:jc w:val="center"/>
            </w:pPr>
            <w:r>
              <w:rPr>
                <w:rFonts w:cs="Tunga"/>
                <w:b/>
              </w:rPr>
              <w:t xml:space="preserve">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</w:t>
            </w:r>
            <w:r>
              <w:rPr>
                <w:rFonts w:cs="Tunga"/>
                <w:lang w:val="ru-RU"/>
              </w:rPr>
              <w:t>а</w:t>
            </w:r>
            <w:r>
              <w:rPr>
                <w:rFonts w:cs="Tunga"/>
              </w:rPr>
              <w:t>: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2,0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Гагарина</w:t>
            </w:r>
            <w:proofErr w:type="spellEnd"/>
            <w:r>
              <w:rPr>
                <w:rFonts w:cs="Tunga"/>
              </w:rPr>
              <w:t xml:space="preserve"> 2-4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</w:t>
            </w: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</w:t>
            </w: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r>
              <w:rPr>
                <w:rFonts w:cs="Tunga"/>
                <w:lang w:val="ru-RU"/>
              </w:rPr>
              <w:t>Ул. Гагарина 6-8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r>
              <w:rPr>
                <w:rFonts w:cs="Tunga"/>
                <w:lang w:val="ru-RU"/>
              </w:rPr>
              <w:t>Ул. Стрелецкая 2-6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Гагарина</w:t>
            </w:r>
            <w:proofErr w:type="spellEnd"/>
            <w:r>
              <w:rPr>
                <w:rFonts w:cs="Tunga"/>
              </w:rPr>
              <w:t xml:space="preserve"> 10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60-62, </w:t>
            </w:r>
            <w:proofErr w:type="spellStart"/>
            <w:r>
              <w:rPr>
                <w:rFonts w:cs="Tunga"/>
              </w:rPr>
              <w:t>Костикова</w:t>
            </w:r>
            <w:proofErr w:type="spellEnd"/>
            <w:r>
              <w:rPr>
                <w:rFonts w:cs="Tunga"/>
              </w:rPr>
              <w:t xml:space="preserve"> 40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113-117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19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5,7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b/>
                <w:bCs/>
              </w:rPr>
              <w:t xml:space="preserve">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r>
              <w:rPr>
                <w:rFonts w:cs="Tunga"/>
                <w:lang w:val="ru-RU"/>
              </w:rPr>
              <w:t>Ул. Невского 40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 </w:t>
            </w:r>
            <w:r>
              <w:rPr>
                <w:rFonts w:cs="Tunga"/>
                <w:lang w:val="ru-RU"/>
              </w:rPr>
              <w:t xml:space="preserve">Ул. </w:t>
            </w:r>
            <w:proofErr w:type="spellStart"/>
            <w:r>
              <w:rPr>
                <w:rFonts w:cs="Tunga"/>
                <w:lang w:val="ru-RU"/>
              </w:rPr>
              <w:t>Толбухина</w:t>
            </w:r>
            <w:proofErr w:type="spellEnd"/>
            <w:r>
              <w:rPr>
                <w:rFonts w:cs="Tunga"/>
                <w:lang w:val="ru-RU"/>
              </w:rPr>
              <w:t xml:space="preserve"> 10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89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b/>
                <w:bCs/>
                <w:lang w:val="ru-RU"/>
              </w:rPr>
              <w:t>Замена трубопровода ХВС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r>
              <w:rPr>
                <w:rFonts w:cs="Tunga"/>
                <w:lang w:val="ru-RU"/>
              </w:rPr>
              <w:t>Ул. Невского 40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 м.п.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40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94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 </w:t>
            </w:r>
            <w:proofErr w:type="spellStart"/>
            <w:r>
              <w:rPr>
                <w:rFonts w:cs="Tunga"/>
                <w:b/>
              </w:rPr>
              <w:t>Ремонт</w:t>
            </w:r>
            <w:proofErr w:type="spellEnd"/>
            <w:r>
              <w:rPr>
                <w:rFonts w:cs="Tunga"/>
                <w:b/>
              </w:rPr>
              <w:t xml:space="preserve"> </w:t>
            </w:r>
            <w:r>
              <w:rPr>
                <w:rFonts w:cs="Tunga"/>
                <w:b/>
                <w:lang w:val="ru-RU"/>
              </w:rPr>
              <w:t>ГВ</w:t>
            </w:r>
            <w:r>
              <w:rPr>
                <w:rFonts w:cs="Tunga"/>
                <w:b/>
              </w:rPr>
              <w:t xml:space="preserve">С </w:t>
            </w:r>
            <w:r>
              <w:rPr>
                <w:rFonts w:cs="Tunga"/>
                <w:b/>
                <w:lang w:val="ru-RU"/>
              </w:rPr>
              <w:t>и отопления</w:t>
            </w:r>
            <w:r>
              <w:rPr>
                <w:rFonts w:cs="Tunga"/>
                <w:b/>
              </w:rPr>
              <w:t xml:space="preserve"> с </w:t>
            </w:r>
            <w:proofErr w:type="spellStart"/>
            <w:r>
              <w:rPr>
                <w:rFonts w:cs="Tunga"/>
                <w:b/>
              </w:rPr>
              <w:t>заменой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</w:t>
            </w:r>
            <w:proofErr w:type="spellStart"/>
            <w:r>
              <w:rPr>
                <w:rFonts w:cs="Tunga"/>
                <w:b/>
              </w:rPr>
              <w:t>запорной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арматуры</w:t>
            </w:r>
            <w:proofErr w:type="spellEnd"/>
          </w:p>
          <w:p w:rsidR="00B64272" w:rsidRDefault="00B64272" w:rsidP="00B64272">
            <w:pPr>
              <w:pStyle w:val="Standard"/>
              <w:jc w:val="center"/>
            </w:pPr>
            <w:r>
              <w:rPr>
                <w:rFonts w:cs="Tunga"/>
                <w:b/>
              </w:rPr>
              <w:t xml:space="preserve">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</w:t>
            </w:r>
            <w:r>
              <w:rPr>
                <w:rFonts w:cs="Tunga"/>
                <w:lang w:val="ru-RU"/>
              </w:rPr>
              <w:t>а</w:t>
            </w:r>
            <w:r>
              <w:rPr>
                <w:rFonts w:cs="Tunga"/>
              </w:rPr>
              <w:t>:</w:t>
            </w: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1,5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2,7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</w:t>
            </w: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17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3,4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113-117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3,9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2,1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118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119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120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121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Ду-20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122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Ду-15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3,6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123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</w:t>
            </w:r>
            <w:r>
              <w:rPr>
                <w:rFonts w:cs="Tunga"/>
                <w:b/>
                <w:bCs/>
                <w:lang w:val="ru-RU"/>
              </w:rPr>
              <w:t>Промывка канализационных лежаков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     Все дома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21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85,2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124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b/>
                <w:bCs/>
                <w:lang w:val="ru-RU"/>
              </w:rPr>
              <w:t xml:space="preserve">Проверка и прочистка газоходов и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вентканалов</w:t>
            </w:r>
            <w:proofErr w:type="spellEnd"/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 xml:space="preserve">              Все дома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       </w:t>
            </w: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21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1573,1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125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b/>
                <w:bCs/>
                <w:lang w:val="ru-RU"/>
              </w:rPr>
              <w:t>Техническое обслуживание систем противопожарной защиты</w:t>
            </w: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   </w:t>
            </w:r>
            <w:r>
              <w:rPr>
                <w:rFonts w:cs="Tunga"/>
                <w:lang w:val="ru-RU"/>
              </w:rPr>
              <w:t>Ул. Гагарина 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96,0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126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lang w:val="ru-RU"/>
              </w:rPr>
              <w:t>Ул. Фортовая дорога 9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127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 xml:space="preserve">   </w:t>
            </w:r>
            <w:r>
              <w:rPr>
                <w:rFonts w:cs="Tunga"/>
                <w:lang w:val="ru-RU"/>
              </w:rPr>
              <w:t>Ул</w:t>
            </w:r>
            <w:proofErr w:type="gramStart"/>
            <w:r>
              <w:rPr>
                <w:rFonts w:cs="Tunga"/>
                <w:lang w:val="ru-RU"/>
              </w:rPr>
              <w:t>.Ф</w:t>
            </w:r>
            <w:proofErr w:type="gramEnd"/>
            <w:r>
              <w:rPr>
                <w:rFonts w:cs="Tunga"/>
                <w:lang w:val="ru-RU"/>
              </w:rPr>
              <w:t>ортовая дорога 7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lastRenderedPageBreak/>
              <w:t>128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          </w:t>
            </w:r>
            <w:proofErr w:type="spellStart"/>
            <w:r>
              <w:rPr>
                <w:rFonts w:cs="Tunga"/>
                <w:b/>
              </w:rPr>
              <w:t>Итого</w:t>
            </w:r>
            <w:proofErr w:type="spellEnd"/>
            <w:r>
              <w:rPr>
                <w:rFonts w:cs="Tunga"/>
                <w:b/>
              </w:rPr>
              <w:t>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 xml:space="preserve"> 2748</w:t>
            </w:r>
            <w:r>
              <w:rPr>
                <w:rFonts w:cs="Tunga"/>
                <w:b/>
              </w:rPr>
              <w:t>,85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129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</w:t>
            </w:r>
            <w:proofErr w:type="spellStart"/>
            <w:r>
              <w:rPr>
                <w:rFonts w:cs="Tunga"/>
                <w:b/>
              </w:rPr>
              <w:t>Непредвиденные</w:t>
            </w:r>
            <w:proofErr w:type="spellEnd"/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      </w:t>
            </w:r>
            <w:proofErr w:type="spellStart"/>
            <w:r>
              <w:rPr>
                <w:rFonts w:cs="Tunga"/>
                <w:b/>
              </w:rPr>
              <w:t>затраты</w:t>
            </w:r>
            <w:proofErr w:type="spellEnd"/>
            <w:r>
              <w:rPr>
                <w:rFonts w:cs="Tunga"/>
                <w:b/>
              </w:rPr>
              <w:t xml:space="preserve"> 10%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B64272" w:rsidRDefault="00B64272" w:rsidP="00B64272">
            <w:pPr>
              <w:pStyle w:val="Standard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274,285</w:t>
            </w:r>
          </w:p>
        </w:tc>
      </w:tr>
      <w:tr w:rsidR="00B64272" w:rsidTr="00B64272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130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 xml:space="preserve">           </w:t>
            </w:r>
            <w:proofErr w:type="spellStart"/>
            <w:r>
              <w:rPr>
                <w:rFonts w:cs="Tunga"/>
                <w:b/>
              </w:rPr>
              <w:t>Всего</w:t>
            </w:r>
            <w:proofErr w:type="spellEnd"/>
            <w:r>
              <w:rPr>
                <w:rFonts w:cs="Tunga"/>
                <w:b/>
              </w:rPr>
              <w:t>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72" w:rsidRDefault="00B64272" w:rsidP="00B6427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rFonts w:cs="Tunga"/>
                <w:b/>
                <w:bCs/>
              </w:rPr>
              <w:t>3023,74</w:t>
            </w:r>
          </w:p>
        </w:tc>
      </w:tr>
    </w:tbl>
    <w:p w:rsidR="00B64272" w:rsidRDefault="00B64272" w:rsidP="00B64272">
      <w:pPr>
        <w:pStyle w:val="Standard"/>
        <w:ind w:left="360"/>
        <w:jc w:val="center"/>
      </w:pPr>
      <w:r>
        <w:rPr>
          <w:rFonts w:cs="Tunga"/>
          <w:sz w:val="28"/>
          <w:szCs w:val="28"/>
        </w:rPr>
        <w:t xml:space="preserve"> </w:t>
      </w:r>
      <w:proofErr w:type="spellStart"/>
      <w:r>
        <w:rPr>
          <w:rFonts w:cs="Tunga"/>
          <w:b/>
        </w:rPr>
        <w:t>Главный</w:t>
      </w:r>
      <w:proofErr w:type="spellEnd"/>
      <w:r>
        <w:rPr>
          <w:rFonts w:cs="Tunga"/>
          <w:b/>
        </w:rPr>
        <w:t xml:space="preserve"> </w:t>
      </w:r>
      <w:proofErr w:type="spellStart"/>
      <w:r>
        <w:rPr>
          <w:rFonts w:cs="Tunga"/>
          <w:b/>
        </w:rPr>
        <w:t>инженер</w:t>
      </w:r>
      <w:proofErr w:type="spellEnd"/>
      <w:r>
        <w:rPr>
          <w:rFonts w:cs="Tunga"/>
          <w:b/>
        </w:rPr>
        <w:t xml:space="preserve"> ООО «</w:t>
      </w:r>
      <w:proofErr w:type="spellStart"/>
      <w:r>
        <w:rPr>
          <w:rFonts w:cs="Tunga"/>
          <w:b/>
        </w:rPr>
        <w:t>Пруссия-Сервис</w:t>
      </w:r>
      <w:proofErr w:type="spellEnd"/>
      <w:r>
        <w:rPr>
          <w:rFonts w:cs="Tunga"/>
          <w:b/>
        </w:rPr>
        <w:t xml:space="preserve">»                             Е.Н. </w:t>
      </w:r>
      <w:proofErr w:type="spellStart"/>
      <w:r>
        <w:rPr>
          <w:rFonts w:cs="Tunga"/>
          <w:b/>
        </w:rPr>
        <w:t>Долинин</w:t>
      </w:r>
      <w:proofErr w:type="spellEnd"/>
    </w:p>
    <w:p w:rsidR="00525AC8" w:rsidRPr="00B64272" w:rsidRDefault="00525AC8" w:rsidP="00B64272">
      <w:pPr>
        <w:rPr>
          <w:lang w:val="de-DE"/>
        </w:rPr>
      </w:pPr>
    </w:p>
    <w:sectPr w:rsidR="00525AC8" w:rsidRPr="00B64272" w:rsidSect="009C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348A5"/>
    <w:rsid w:val="00022228"/>
    <w:rsid w:val="000B3F24"/>
    <w:rsid w:val="00391AB6"/>
    <w:rsid w:val="003B04E9"/>
    <w:rsid w:val="003B471A"/>
    <w:rsid w:val="004201F5"/>
    <w:rsid w:val="00525AC8"/>
    <w:rsid w:val="005348A5"/>
    <w:rsid w:val="00587A93"/>
    <w:rsid w:val="005D469C"/>
    <w:rsid w:val="005E7A95"/>
    <w:rsid w:val="00690328"/>
    <w:rsid w:val="007623C0"/>
    <w:rsid w:val="00817722"/>
    <w:rsid w:val="00860BA4"/>
    <w:rsid w:val="008A762F"/>
    <w:rsid w:val="009C2256"/>
    <w:rsid w:val="00B64272"/>
    <w:rsid w:val="00CE50EF"/>
    <w:rsid w:val="00CF2F15"/>
    <w:rsid w:val="00F476B1"/>
    <w:rsid w:val="00F5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D46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D46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7"/>
    <w:rsid w:val="00B6427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Subtitle"/>
    <w:basedOn w:val="a4"/>
    <w:next w:val="Textbody"/>
    <w:link w:val="a6"/>
    <w:rsid w:val="00B64272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64272"/>
    <w:pPr>
      <w:spacing w:after="120"/>
    </w:pPr>
  </w:style>
  <w:style w:type="paragraph" w:customStyle="1" w:styleId="Standard">
    <w:name w:val="Standard"/>
    <w:rsid w:val="00B642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Prussia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2013-08-30T18:21:00Z</dcterms:created>
  <dcterms:modified xsi:type="dcterms:W3CDTF">2013-10-02T20:16:00Z</dcterms:modified>
</cp:coreProperties>
</file>