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8B5C2E" w:rsidRPr="00D559B2" w:rsidTr="00136D44">
        <w:tc>
          <w:tcPr>
            <w:tcW w:w="5097" w:type="dxa"/>
          </w:tcPr>
          <w:p w:rsidR="008B5C2E" w:rsidRPr="008B5C2E" w:rsidRDefault="008B5C2E" w:rsidP="00136D44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C2E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:rsidR="008B5C2E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8B5C2E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«КР МКД»</w:t>
            </w:r>
          </w:p>
          <w:p w:rsidR="008B5C2E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С.Б.</w:t>
            </w:r>
          </w:p>
          <w:p w:rsidR="008B5C2E" w:rsidRPr="00D559B2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 2014 г.</w:t>
            </w:r>
          </w:p>
        </w:tc>
        <w:tc>
          <w:tcPr>
            <w:tcW w:w="5098" w:type="dxa"/>
          </w:tcPr>
          <w:p w:rsidR="008B5C2E" w:rsidRPr="008B5C2E" w:rsidRDefault="008B5C2E" w:rsidP="00136D44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5C2E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:rsidR="008B5C2E" w:rsidRDefault="00575898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5C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8B5C2E">
              <w:rPr>
                <w:rFonts w:ascii="Times New Roman" w:hAnsi="Times New Roman"/>
                <w:sz w:val="28"/>
                <w:szCs w:val="28"/>
              </w:rPr>
              <w:t>иректор</w:t>
            </w:r>
          </w:p>
          <w:p w:rsidR="008B5C2E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575898">
              <w:rPr>
                <w:rFonts w:ascii="Times New Roman" w:hAnsi="Times New Roman"/>
                <w:sz w:val="28"/>
                <w:szCs w:val="28"/>
              </w:rPr>
              <w:t>Конст</w:t>
            </w:r>
            <w:r w:rsidR="00B30ED6">
              <w:rPr>
                <w:rFonts w:ascii="Times New Roman" w:hAnsi="Times New Roman"/>
                <w:sz w:val="28"/>
                <w:szCs w:val="28"/>
              </w:rPr>
              <w:t>а</w:t>
            </w:r>
            <w:r w:rsidR="00575898">
              <w:rPr>
                <w:rFonts w:ascii="Times New Roman" w:hAnsi="Times New Roman"/>
                <w:sz w:val="28"/>
                <w:szCs w:val="28"/>
              </w:rPr>
              <w:t>нта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B5C2E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575898">
              <w:rPr>
                <w:rFonts w:ascii="Times New Roman" w:hAnsi="Times New Roman"/>
                <w:sz w:val="28"/>
                <w:szCs w:val="28"/>
              </w:rPr>
              <w:t>Сульженко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589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.В.</w:t>
            </w:r>
          </w:p>
          <w:p w:rsidR="008B5C2E" w:rsidRPr="00D559B2" w:rsidRDefault="008B5C2E" w:rsidP="00136D44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 _____________ 2014 г.</w:t>
            </w:r>
          </w:p>
        </w:tc>
      </w:tr>
    </w:tbl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80F74" w:rsidRDefault="00680F74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80F74" w:rsidRDefault="00680F74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80F74" w:rsidRDefault="00680F74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8B5C2E" w:rsidRDefault="008B5C2E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625438" w:rsidRPr="00372239" w:rsidRDefault="00625438" w:rsidP="00625438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372239"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625438" w:rsidRDefault="00625438" w:rsidP="00625438">
      <w:pPr>
        <w:pStyle w:val="aa"/>
        <w:spacing w:before="360" w:after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замену</w:t>
      </w:r>
      <w:r w:rsidR="00680F74">
        <w:rPr>
          <w:rFonts w:ascii="Times New Roman" w:hAnsi="Times New Roman"/>
          <w:sz w:val="28"/>
          <w:szCs w:val="28"/>
        </w:rPr>
        <w:t xml:space="preserve"> </w:t>
      </w:r>
      <w:r w:rsidR="00575898">
        <w:rPr>
          <w:rFonts w:ascii="Times New Roman" w:hAnsi="Times New Roman"/>
          <w:sz w:val="28"/>
          <w:szCs w:val="28"/>
        </w:rPr>
        <w:t>сетей электроснабжения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60B">
        <w:rPr>
          <w:rFonts w:ascii="Times New Roman" w:hAnsi="Times New Roman"/>
          <w:sz w:val="28"/>
          <w:szCs w:val="28"/>
        </w:rPr>
        <w:t xml:space="preserve">МКД </w:t>
      </w:r>
      <w:r w:rsidR="00575898">
        <w:rPr>
          <w:rFonts w:ascii="Times New Roman" w:hAnsi="Times New Roman"/>
          <w:sz w:val="28"/>
          <w:szCs w:val="28"/>
        </w:rPr>
        <w:t>по ул. Пугачева, 35-39, К. Маркса, 33-39, ул. Офицерская, 38-40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64560B">
        <w:rPr>
          <w:rFonts w:ascii="Times New Roman" w:hAnsi="Times New Roman"/>
          <w:sz w:val="28"/>
          <w:szCs w:val="28"/>
        </w:rPr>
        <w:t>г. Калининград</w:t>
      </w:r>
      <w:r>
        <w:rPr>
          <w:rFonts w:ascii="Times New Roman" w:hAnsi="Times New Roman"/>
          <w:sz w:val="28"/>
          <w:szCs w:val="28"/>
        </w:rPr>
        <w:t>е (по решению суда)</w:t>
      </w:r>
    </w:p>
    <w:p w:rsidR="0068553E" w:rsidRDefault="0068553E" w:rsidP="00625438">
      <w:pPr>
        <w:pStyle w:val="aa"/>
        <w:spacing w:before="360"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Основные данные по объекту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4820"/>
      </w:tblGrid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и его мощность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A53E07" w:rsidP="00A53E07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Многоквартирный </w:t>
            </w:r>
            <w:r w:rsidR="0068553E"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дом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25438" w:rsidRPr="00625438" w:rsidRDefault="00625438" w:rsidP="0062543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80F74">
              <w:rPr>
                <w:rFonts w:ascii="Times New Roman" w:hAnsi="Times New Roman"/>
                <w:color w:val="000000"/>
                <w:sz w:val="24"/>
                <w:szCs w:val="24"/>
              </w:rPr>
              <w:t>Россия,</w:t>
            </w: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Калининград</w:t>
            </w:r>
          </w:p>
          <w:p w:rsidR="00575898" w:rsidRDefault="00625438" w:rsidP="00575898">
            <w:pPr>
              <w:widowControl w:val="0"/>
              <w:autoSpaceDE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r w:rsidR="00575898">
              <w:rPr>
                <w:rFonts w:ascii="Times New Roman" w:hAnsi="Times New Roman"/>
                <w:color w:val="000000"/>
                <w:sz w:val="24"/>
                <w:szCs w:val="24"/>
              </w:rPr>
              <w:t>Пугачева, 35-39, ул. К. Маркса, 33-39,</w:t>
            </w:r>
          </w:p>
          <w:p w:rsidR="0068553E" w:rsidRPr="00CB4224" w:rsidRDefault="00575898" w:rsidP="00575898">
            <w:pPr>
              <w:widowControl w:val="0"/>
              <w:autoSpaceDE w:val="0"/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Офицерская, 38-40 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625438" w:rsidRDefault="00625438" w:rsidP="00575898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r w:rsidR="00575898">
              <w:rPr>
                <w:rFonts w:ascii="Times New Roman" w:hAnsi="Times New Roman"/>
                <w:color w:val="000000"/>
                <w:sz w:val="24"/>
                <w:szCs w:val="24"/>
              </w:rPr>
              <w:t>Константа</w:t>
            </w: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51DEE" w:rsidRPr="00CB4224" w:rsidRDefault="00A51DEE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Подрядчик</w:t>
            </w:r>
          </w:p>
          <w:p w:rsidR="0068553E" w:rsidRPr="00CB4224" w:rsidRDefault="00A51DEE" w:rsidP="00A51DEE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Строительный контроль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10730C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Вид строительства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625438" w:rsidRDefault="00625438" w:rsidP="00575898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Замена </w:t>
            </w:r>
            <w:r w:rsidR="00575898">
              <w:rPr>
                <w:rFonts w:ascii="Times New Roman" w:hAnsi="Times New Roman"/>
                <w:color w:val="000000"/>
                <w:sz w:val="24"/>
                <w:szCs w:val="24"/>
              </w:rPr>
              <w:t>сетей электроснабжения</w:t>
            </w:r>
            <w:r w:rsidRPr="006254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 решению суда)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Эксплуати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руемые, не освобожденные здания</w:t>
            </w:r>
          </w:p>
        </w:tc>
      </w:tr>
      <w:tr w:rsidR="0068553E" w:rsidTr="00AF5C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Pr="00CB4224" w:rsidRDefault="0068553E" w:rsidP="00AF5C02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68553E" w:rsidRPr="00CB4224" w:rsidRDefault="0068553E" w:rsidP="00AF5C02">
            <w:pPr>
              <w:widowControl w:val="0"/>
              <w:autoSpaceDE w:val="0"/>
              <w:snapToGrid w:val="0"/>
              <w:spacing w:before="6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работ должны удовлетворять всем нормативным актам, предусмотренным для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данной категории зданий</w:t>
            </w:r>
          </w:p>
        </w:tc>
      </w:tr>
    </w:tbl>
    <w:p w:rsidR="00911B4D" w:rsidRDefault="00911B4D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4224" w:rsidRDefault="00CB422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B4224" w:rsidRDefault="00CB422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25438" w:rsidRDefault="00625438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F74" w:rsidRDefault="00680F7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F74" w:rsidRDefault="00680F7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0F74" w:rsidRDefault="00680F74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8553E" w:rsidRDefault="0068553E" w:rsidP="00911B4D">
      <w:pPr>
        <w:pStyle w:val="aa"/>
        <w:spacing w:before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</w:t>
      </w:r>
      <w:r w:rsidR="00705A9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Технические условия и требования</w:t>
      </w:r>
    </w:p>
    <w:p w:rsidR="0068553E" w:rsidRDefault="0068553E">
      <w:pPr>
        <w:pStyle w:val="aa"/>
        <w:jc w:val="center"/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511"/>
            </w:tblGrid>
            <w:tr w:rsidR="00625438" w:rsidRPr="00625438" w:rsidTr="006F206F">
              <w:trPr>
                <w:trHeight w:val="55"/>
              </w:trPr>
              <w:tc>
                <w:tcPr>
                  <w:tcW w:w="9511" w:type="dxa"/>
                </w:tcPr>
                <w:p w:rsidR="00575898" w:rsidRDefault="00625438" w:rsidP="00575898">
                  <w:pPr>
                    <w:widowControl w:val="0"/>
                    <w:autoSpaceDE w:val="0"/>
                    <w:spacing w:before="60" w:after="6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В многоквартирном доме № 40-46 по </w:t>
                  </w:r>
                  <w:r w:rsidR="00575898"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ул. </w:t>
                  </w:r>
                  <w:r w:rsidR="0057589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Пугачева, 35-39, ул. К. Маркса, 33-39, </w:t>
                  </w:r>
                </w:p>
                <w:p w:rsidR="00625438" w:rsidRPr="00625438" w:rsidRDefault="00575898" w:rsidP="00575898">
                  <w:pPr>
                    <w:widowControl w:val="0"/>
                    <w:autoSpaceDE w:val="0"/>
                    <w:spacing w:before="60" w:after="6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ул. Офицерская, 38-40 </w:t>
                  </w:r>
                  <w:r w:rsidR="00625438"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 решению суда необходимо выполнить замену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сетей электроснабжения </w:t>
                  </w:r>
                  <w:r w:rsidR="00625438" w:rsidRPr="0062543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 подвале и на лестничных клетках.</w:t>
                  </w:r>
                </w:p>
              </w:tc>
            </w:tr>
          </w:tbl>
          <w:p w:rsidR="0068553E" w:rsidRDefault="0068553E" w:rsidP="00C13CDD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C13CDD">
            <w:pPr>
              <w:pStyle w:val="aa"/>
              <w:snapToGrid w:val="0"/>
              <w:spacing w:before="60" w:after="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Подрядчику необходимо учесть, что работы будут выполняться в условиях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эксплуатирующегося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жилого дома.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 должны производиться в будние дни в период с 8.00 до 20.00, в субботу с 8-00 до 15.00. 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Воскресенье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выходной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68553E" w:rsidP="00DD4235">
            <w:pPr>
              <w:pStyle w:val="aa"/>
              <w:snapToGrid w:val="0"/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 за соблюдение правил пожарной безопасности, техники безопасности, охраны труда и санитарно-гигиенического ре</w:t>
            </w:r>
            <w:r w:rsidR="00B87B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жима на объекте возлагается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подрядчика, ответственный за производством работ назначается приказом, копия приказа предоставляется </w:t>
            </w:r>
            <w:r w:rsidR="00DD423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аказчику.</w:t>
            </w:r>
          </w:p>
        </w:tc>
      </w:tr>
      <w:tr w:rsidR="0068553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8553E" w:rsidRDefault="0068553E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68553E" w:rsidRDefault="00DD4235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материалы, используемые в ходе ремонтно-строительных работ, должны иметь сертификаты качества / соответствия и разрешены для примен</w:t>
            </w:r>
            <w:r w:rsidR="00FC14F8">
              <w:rPr>
                <w:rFonts w:ascii="Times New Roman" w:hAnsi="Times New Roman"/>
                <w:sz w:val="24"/>
                <w:szCs w:val="24"/>
              </w:rPr>
              <w:t xml:space="preserve">ения в жилом фонде. На скрытые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должны оформляться акты скрытых работ.  К актам на скрытые работы прикладывается </w:t>
            </w:r>
            <w:r w:rsidR="004F287A" w:rsidRPr="00B87B7F">
              <w:rPr>
                <w:rFonts w:ascii="Times New Roman" w:hAnsi="Times New Roman"/>
                <w:b/>
                <w:sz w:val="24"/>
                <w:szCs w:val="24"/>
              </w:rPr>
              <w:t>фото фиксация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скрытых работ.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</w:tcPr>
          <w:p w:rsidR="00DD4235" w:rsidRDefault="00DD4235" w:rsidP="00911B4D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Стоимость капитального ремонта: </w:t>
            </w:r>
            <w:r w:rsidRPr="00F01A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согласно сметной документации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Pr="00B87B7F" w:rsidRDefault="00DD4235" w:rsidP="00C13CDD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7B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Особые условия:</w:t>
            </w:r>
          </w:p>
          <w:p w:rsidR="00DD4235" w:rsidRPr="00C13CDD" w:rsidRDefault="00DD4235" w:rsidP="00CE452E">
            <w:pPr>
              <w:pStyle w:val="af1"/>
              <w:widowControl w:val="0"/>
              <w:numPr>
                <w:ilvl w:val="0"/>
                <w:numId w:val="2"/>
              </w:numPr>
              <w:tabs>
                <w:tab w:val="clear" w:pos="432"/>
              </w:tabs>
              <w:autoSpaceDE w:val="0"/>
              <w:spacing w:beforeLines="60" w:before="144" w:afterLines="60" w:after="144" w:line="240" w:lineRule="auto"/>
              <w:ind w:left="720" w:right="30" w:hanging="36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Сроки производства работ: </w:t>
            </w:r>
            <w:r w:rsidR="00A16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  <w:r w:rsidR="0057589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календ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арных дней</w:t>
            </w:r>
            <w:r w:rsidR="00C13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но не позднее ________</w:t>
            </w:r>
            <w:r w:rsidR="00C41E30">
              <w:rPr>
                <w:rFonts w:ascii="Times New Roman" w:hAnsi="Times New Roman"/>
                <w:color w:val="000000"/>
                <w:sz w:val="24"/>
                <w:szCs w:val="24"/>
              </w:rPr>
              <w:t>__ 2014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</w:t>
            </w:r>
            <w:r w:rsidR="009B5B0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9B5B0C" w:rsidRPr="00FA4D5E">
              <w:rPr>
                <w:rFonts w:ascii="Times New Roman" w:hAnsi="Times New Roman"/>
                <w:color w:val="000000"/>
                <w:sz w:val="24"/>
                <w:szCs w:val="24"/>
              </w:rPr>
              <w:t>В случае срыва сроков производства работ по независящим от Подрядчика</w:t>
            </w:r>
            <w:r w:rsidR="009B5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причинам, Подрядчик обязан письменно уведомить Заказчика и предоставить документы, подтверждающие необходимость продления сроков производства работ.</w:t>
            </w:r>
            <w:r w:rsidRPr="00C13C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9B5B0C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CE452E" w:rsidP="009B5B0C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по согласованию с Заказчиком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оставляет за собой право при исполнении контракта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одностороннем порядке изменить объем всех предусмотренных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контрактом работ, услуг не более чем на два процента такого объема,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случае выявления потребности в дополнительных работах, услугах, 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предусмотренных контрактом, но связанных с работами, услугами,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предусмотренными контрактом, или при прекращении потребности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4AA5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предусмотренной контрактом части работ, услуг.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A15382" w:rsidP="00A51DEE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B5B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Pr="00C13CDD" w:rsidRDefault="00DD4235" w:rsidP="00C13CDD">
            <w:pPr>
              <w:widowControl w:val="0"/>
              <w:autoSpaceDE w:val="0"/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13CD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 ремонтные работы производятся на основании:</w:t>
            </w:r>
          </w:p>
          <w:p w:rsidR="00DD4235" w:rsidRDefault="009A01AC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ПУЭ</w:t>
            </w:r>
            <w:r w:rsidR="00DD4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устройства </w:t>
            </w:r>
            <w:r w:rsidR="00C41E30">
              <w:rPr>
                <w:rFonts w:ascii="Times New Roman" w:hAnsi="Times New Roman"/>
                <w:color w:val="000000"/>
                <w:sz w:val="24"/>
                <w:szCs w:val="24"/>
              </w:rPr>
              <w:t>электроустановок» седьмое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издание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D4235" w:rsidRDefault="00DD4235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СНиП 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-0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F96F12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Естественное и искусственное освещение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96F12" w:rsidRDefault="00F96F12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ГОСТ 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Р 50571.15-97 (МЭК 364-5-52-93) «Электроустановки зданий. Часть 5. Выбор и монтаж электрооборудования»;</w:t>
            </w:r>
          </w:p>
          <w:p w:rsidR="00A15382" w:rsidRDefault="00A15382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31-110-2003 «проектирование и монтаж электроустановок жилых и общественных зданий»;</w:t>
            </w:r>
          </w:p>
          <w:p w:rsidR="00A15382" w:rsidRDefault="00A15382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«Правила технической эксплуатации электроустановок потребителей» от 13.01.2003 г.;</w:t>
            </w:r>
          </w:p>
          <w:p w:rsidR="00DD4235" w:rsidRDefault="00DD4235" w:rsidP="00A51DEE">
            <w:pPr>
              <w:widowControl w:val="0"/>
              <w:autoSpaceDE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ППБ 01-2003 «Правила пожарной безопасности»</w:t>
            </w:r>
            <w:r w:rsidR="00A1538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D4235" w:rsidRDefault="00DD4235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A15382" w:rsidP="00AC4E99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B75609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обязан до начала производства работ предоставить образцы применяемых материалов для согласования с </w:t>
            </w:r>
            <w:r w:rsidRPr="00FA4D5E">
              <w:rPr>
                <w:rFonts w:ascii="Times New Roman" w:hAnsi="Times New Roman"/>
                <w:b/>
                <w:sz w:val="24"/>
                <w:szCs w:val="24"/>
              </w:rPr>
              <w:t>МКУ «КР МКД» ГО «Город Калининград»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Заказчиком.</w:t>
            </w:r>
          </w:p>
        </w:tc>
      </w:tr>
      <w:tr w:rsidR="00A15382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15382" w:rsidRDefault="00A15382" w:rsidP="00AC4E99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A15382" w:rsidRDefault="00A15382" w:rsidP="00FC14F8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Подрядчику при производстве работ необходимо минимизировать время переключения потребителей с существующей системы электроснабжения на реконструируемую</w:t>
            </w:r>
            <w:r w:rsidR="00FC14F8">
              <w:rPr>
                <w:rFonts w:ascii="Times New Roman" w:hAnsi="Times New Roman"/>
                <w:color w:val="000000"/>
                <w:sz w:val="24"/>
                <w:szCs w:val="24"/>
              </w:rPr>
              <w:t>, учитывая возможные причиняемые неудобства для проживающих.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1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DD4235" w:rsidP="00A51DE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объекта подрядчику происходит по Акту с осмотром и </w:t>
            </w:r>
            <w:r w:rsidR="004F287A" w:rsidRPr="00705A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фото фиксацией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D4235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235" w:rsidRDefault="00DD4235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14F8">
              <w:rPr>
                <w:rFonts w:ascii="Times New Roman" w:hAnsi="Times New Roman"/>
                <w:sz w:val="24"/>
                <w:szCs w:val="24"/>
              </w:rPr>
              <w:t>2</w:t>
            </w:r>
            <w:r w:rsidR="00AC4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DD4235" w:rsidRDefault="00705A9C" w:rsidP="00CB4224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75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Внимание!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начала работ подрядчик обязан выполнить подготовительные работы по защите квартир собственников от </w:t>
            </w:r>
            <w:r w:rsid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повреждений, </w:t>
            </w:r>
            <w:r w:rsidRPr="00177534">
              <w:rPr>
                <w:rFonts w:ascii="Times New Roman" w:hAnsi="Times New Roman"/>
                <w:color w:val="000000"/>
                <w:sz w:val="24"/>
                <w:szCs w:val="24"/>
              </w:rPr>
              <w:t>связанных с производством работ.</w:t>
            </w:r>
          </w:p>
        </w:tc>
      </w:tr>
      <w:tr w:rsidR="00CE452E" w:rsidTr="00CE452E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E452E" w:rsidRDefault="00CE452E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CE452E" w:rsidRPr="00CE452E" w:rsidRDefault="00CE452E" w:rsidP="00B30ED6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Замену э</w:t>
            </w:r>
            <w:r w:rsidR="00B30ED6">
              <w:rPr>
                <w:rFonts w:ascii="Times New Roman" w:hAnsi="Times New Roman"/>
                <w:color w:val="000000"/>
                <w:sz w:val="24"/>
                <w:szCs w:val="24"/>
              </w:rPr>
              <w:t>лектрических систем выполнить в проложенных стальных трубах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E452E" w:rsidTr="00CE452E">
        <w:trPr>
          <w:trHeight w:val="1197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2E" w:rsidRDefault="00CE452E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52E" w:rsidRDefault="00CE452E" w:rsidP="00705A9C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Подрядчик обязан провести приемо-сдаточные испытания в соответствии с гл. 1.8 ПУЭ (изд.7), гл. 1.3 ПТЭЭП и сдать электроустановку в эксплуатацию согласно действующему регламенту с получением разрешения на ввод электроустановки в эксплуатацию от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энергоснабжающей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организации. </w:t>
            </w:r>
          </w:p>
          <w:p w:rsidR="00CE452E" w:rsidRPr="00CB4224" w:rsidRDefault="00CE452E" w:rsidP="00705A9C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по проведению необходимых проверок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проводятся силами квалифицированного персонала</w:t>
            </w:r>
            <w:r w:rsidRPr="00CE452E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CE45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методиками измерений и проверок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электролаборатории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E452E" w:rsidTr="00CE452E">
        <w:trPr>
          <w:trHeight w:val="1468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52E" w:rsidRDefault="00CE452E" w:rsidP="00FC14F8">
            <w:pPr>
              <w:pStyle w:val="aa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52E" w:rsidRDefault="00CE452E" w:rsidP="00CE452E">
            <w:pPr>
              <w:widowControl w:val="0"/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42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окончания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 Подрядчик обязан предоставить Заказчику первый экземпляр приемо-сдаточной документации в соответствии с требованиями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1.13-07 с обязательным приложением исполнительных чертежей электропроводки, первый экземпляр результатов приемо-сдаточных испытаний и оригинал разрешения на ввод электроустановки в эксплуатацию.</w:t>
            </w:r>
          </w:p>
        </w:tc>
      </w:tr>
    </w:tbl>
    <w:p w:rsidR="00830A37" w:rsidRDefault="00830A37" w:rsidP="00A973C8">
      <w:pPr>
        <w:spacing w:before="360" w:after="120" w:line="100" w:lineRule="atLeast"/>
        <w:rPr>
          <w:rFonts w:ascii="Times New Roman" w:hAnsi="Times New Roman"/>
          <w:b/>
          <w:sz w:val="24"/>
          <w:szCs w:val="24"/>
        </w:rPr>
      </w:pPr>
    </w:p>
    <w:p w:rsidR="00FC14F8" w:rsidRPr="00A973C8" w:rsidRDefault="00A973C8" w:rsidP="00CE452E">
      <w:pPr>
        <w:spacing w:before="360" w:after="12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973C8">
        <w:rPr>
          <w:rFonts w:ascii="Times New Roman" w:hAnsi="Times New Roman"/>
          <w:b/>
          <w:sz w:val="28"/>
          <w:szCs w:val="28"/>
        </w:rPr>
        <w:t xml:space="preserve">3. </w:t>
      </w:r>
      <w:r w:rsidR="00CE452E">
        <w:rPr>
          <w:rFonts w:ascii="Times New Roman" w:hAnsi="Times New Roman"/>
          <w:b/>
          <w:sz w:val="28"/>
          <w:szCs w:val="28"/>
        </w:rPr>
        <w:t>Основные допустимые материалы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944886" w:rsidTr="00911B4D">
        <w:trPr>
          <w:jc w:val="center"/>
        </w:trPr>
        <w:tc>
          <w:tcPr>
            <w:tcW w:w="567" w:type="dxa"/>
            <w:shd w:val="clear" w:color="auto" w:fill="auto"/>
          </w:tcPr>
          <w:p w:rsidR="00944886" w:rsidRDefault="00944886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44886" w:rsidRPr="009A01AC" w:rsidRDefault="009A01AC" w:rsidP="00B30ED6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1AC"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  <w:r w:rsidR="00B30ED6">
              <w:rPr>
                <w:rFonts w:ascii="Times New Roman" w:hAnsi="Times New Roman" w:cs="Times New Roman"/>
                <w:sz w:val="24"/>
                <w:szCs w:val="24"/>
              </w:rPr>
              <w:t xml:space="preserve"> стальная ДУ-25, 32</w:t>
            </w:r>
            <w:r w:rsidR="008A0D24">
              <w:rPr>
                <w:rFonts w:ascii="Times New Roman" w:hAnsi="Times New Roman" w:cs="Times New Roman"/>
                <w:sz w:val="24"/>
                <w:szCs w:val="24"/>
              </w:rPr>
              <w:t xml:space="preserve">, обладающая локализационной способностью,  </w:t>
            </w:r>
            <w:bookmarkStart w:id="0" w:name="_GoBack"/>
            <w:bookmarkEnd w:id="0"/>
            <w:r w:rsidRPr="009A01AC">
              <w:rPr>
                <w:rFonts w:ascii="Times New Roman" w:hAnsi="Times New Roman" w:cs="Times New Roman"/>
                <w:sz w:val="24"/>
                <w:szCs w:val="24"/>
              </w:rPr>
              <w:t>по устано</w:t>
            </w:r>
            <w:r w:rsidR="00B30ED6">
              <w:rPr>
                <w:rFonts w:ascii="Times New Roman" w:hAnsi="Times New Roman" w:cs="Times New Roman"/>
                <w:sz w:val="24"/>
                <w:szCs w:val="24"/>
              </w:rPr>
              <w:t>вленным конструкциям, по стенам</w:t>
            </w:r>
            <w:r w:rsidRPr="009A01AC">
              <w:rPr>
                <w:rFonts w:ascii="Times New Roman" w:hAnsi="Times New Roman" w:cs="Times New Roman"/>
                <w:sz w:val="24"/>
                <w:szCs w:val="24"/>
              </w:rPr>
              <w:t xml:space="preserve"> с креплением скобами</w:t>
            </w:r>
            <w:r w:rsidR="00A97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01AC" w:rsidTr="00911B4D">
        <w:trPr>
          <w:jc w:val="center"/>
        </w:trPr>
        <w:tc>
          <w:tcPr>
            <w:tcW w:w="567" w:type="dxa"/>
            <w:shd w:val="clear" w:color="auto" w:fill="auto"/>
          </w:tcPr>
          <w:p w:rsidR="009A01AC" w:rsidRDefault="009A01AC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A01AC" w:rsidRPr="00A973C8" w:rsidRDefault="009A01AC" w:rsidP="00625438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r w:rsidR="00A973C8">
              <w:rPr>
                <w:rFonts w:ascii="Times New Roman" w:hAnsi="Times New Roman" w:cs="Times New Roman"/>
                <w:sz w:val="24"/>
                <w:szCs w:val="24"/>
              </w:rPr>
              <w:t>марки</w:t>
            </w: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 ВВГнг</w:t>
            </w:r>
            <w:r w:rsidR="008B5C2E">
              <w:rPr>
                <w:rFonts w:ascii="Times New Roman" w:hAnsi="Times New Roman" w:cs="Times New Roman"/>
                <w:sz w:val="24"/>
                <w:szCs w:val="24"/>
              </w:rPr>
              <w:t xml:space="preserve"> (А)-LS</w:t>
            </w: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ED6">
              <w:rPr>
                <w:rFonts w:ascii="Times New Roman" w:hAnsi="Times New Roman" w:cs="Times New Roman"/>
                <w:sz w:val="24"/>
                <w:szCs w:val="24"/>
              </w:rPr>
              <w:t>5х10</w:t>
            </w:r>
            <w:r w:rsidR="00A973C8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A973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973C8">
              <w:rPr>
                <w:rFonts w:ascii="Times New Roman" w:hAnsi="Times New Roman" w:cs="Times New Roman"/>
                <w:sz w:val="24"/>
                <w:szCs w:val="24"/>
              </w:rPr>
              <w:t>, 3х</w:t>
            </w:r>
            <w:r w:rsidR="0062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3C8">
              <w:rPr>
                <w:rFonts w:ascii="Times New Roman" w:hAnsi="Times New Roman" w:cs="Times New Roman"/>
                <w:sz w:val="24"/>
                <w:szCs w:val="24"/>
              </w:rPr>
              <w:t>,5 мм</w:t>
            </w:r>
            <w:r w:rsidR="00A973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A01AC" w:rsidTr="00911B4D">
        <w:trPr>
          <w:jc w:val="center"/>
        </w:trPr>
        <w:tc>
          <w:tcPr>
            <w:tcW w:w="567" w:type="dxa"/>
            <w:shd w:val="clear" w:color="auto" w:fill="auto"/>
          </w:tcPr>
          <w:p w:rsidR="009A01AC" w:rsidRDefault="00A973C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A01AC" w:rsidRPr="00850469" w:rsidRDefault="009A01AC" w:rsidP="00625438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>Светильник потолочный уплотненный с лампами накаливания 2х</w:t>
            </w:r>
            <w:r w:rsidR="00A973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5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 IP</w:t>
            </w:r>
            <w:r w:rsidR="0062543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E45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CE452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973C8">
              <w:rPr>
                <w:rFonts w:ascii="Times New Roman" w:hAnsi="Times New Roman" w:cs="Times New Roman"/>
                <w:sz w:val="24"/>
                <w:szCs w:val="24"/>
              </w:rPr>
              <w:t xml:space="preserve"> класса защиты 2.0</w:t>
            </w:r>
          </w:p>
        </w:tc>
      </w:tr>
      <w:tr w:rsidR="001D7F52" w:rsidTr="00911B4D">
        <w:trPr>
          <w:jc w:val="center"/>
        </w:trPr>
        <w:tc>
          <w:tcPr>
            <w:tcW w:w="567" w:type="dxa"/>
            <w:shd w:val="clear" w:color="auto" w:fill="auto"/>
          </w:tcPr>
          <w:p w:rsidR="001D7F52" w:rsidRDefault="00A973C8" w:rsidP="00911B4D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1D7F52" w:rsidRPr="00C85BF9" w:rsidRDefault="009A01AC" w:rsidP="00B30ED6">
            <w:pPr>
              <w:widowControl w:val="0"/>
              <w:tabs>
                <w:tab w:val="left" w:pos="9405"/>
              </w:tabs>
              <w:autoSpaceDE w:val="0"/>
              <w:snapToGrid w:val="0"/>
              <w:spacing w:before="60" w:after="60" w:line="240" w:lineRule="auto"/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>Автомат</w:t>
            </w:r>
            <w:r w:rsidR="00A973C8">
              <w:rPr>
                <w:rFonts w:ascii="Times New Roman" w:hAnsi="Times New Roman" w:cs="Times New Roman"/>
                <w:sz w:val="24"/>
                <w:szCs w:val="24"/>
              </w:rPr>
              <w:t xml:space="preserve">ические </w:t>
            </w:r>
            <w:r w:rsidR="00C41E30">
              <w:rPr>
                <w:rFonts w:ascii="Times New Roman" w:hAnsi="Times New Roman" w:cs="Times New Roman"/>
                <w:sz w:val="24"/>
                <w:szCs w:val="24"/>
              </w:rPr>
              <w:t>выключатели</w:t>
            </w:r>
            <w:r w:rsidR="00C41E30" w:rsidRPr="00850469">
              <w:rPr>
                <w:rFonts w:ascii="Times New Roman" w:hAnsi="Times New Roman" w:cs="Times New Roman"/>
                <w:sz w:val="24"/>
                <w:szCs w:val="24"/>
              </w:rPr>
              <w:t xml:space="preserve"> двух</w:t>
            </w:r>
            <w:r w:rsidRPr="00850469">
              <w:rPr>
                <w:rFonts w:ascii="Times New Roman" w:hAnsi="Times New Roman" w:cs="Times New Roman"/>
                <w:sz w:val="24"/>
                <w:szCs w:val="24"/>
              </w:rPr>
              <w:t>-, трехполюсны</w:t>
            </w:r>
            <w:r w:rsidR="00A973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ток </w:t>
            </w:r>
            <w:r w:rsidR="00625438">
              <w:rPr>
                <w:rFonts w:ascii="Times New Roman" w:hAnsi="Times New Roman" w:cs="Times New Roman"/>
                <w:sz w:val="24"/>
                <w:szCs w:val="24"/>
              </w:rPr>
              <w:t>20,</w:t>
            </w:r>
            <w:r w:rsidR="00B30E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62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FC14F8" w:rsidRDefault="00FC14F8" w:rsidP="004B54F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4F8" w:rsidRDefault="00AC4E99" w:rsidP="00CE452E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8553E">
        <w:rPr>
          <w:rFonts w:ascii="Times New Roman" w:hAnsi="Times New Roman"/>
          <w:b/>
          <w:sz w:val="28"/>
          <w:szCs w:val="28"/>
        </w:rPr>
        <w:t>. Качество работ и организационные вопросы: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предоставления гарантий качеств –</w:t>
      </w:r>
      <w:r w:rsidR="009448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 менее 5 лет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Сертификаты качества на материалы.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работы выполнять в соответствии с данными проектов с соблюдением соответствующих глав строительных норм и правил по организации, производству и приемке работ.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случает нанесения материального ущерба при производстве ремонтных работ за</w:t>
      </w:r>
      <w:r w:rsidR="00F61E62">
        <w:rPr>
          <w:rFonts w:ascii="Times New Roman" w:hAnsi="Times New Roman"/>
          <w:sz w:val="24"/>
          <w:szCs w:val="24"/>
        </w:rPr>
        <w:t>казчик и подрядчик обязан в 3</w:t>
      </w:r>
      <w:r w:rsidR="00F61E62" w:rsidRPr="00830A37">
        <w:rPr>
          <w:rFonts w:ascii="Times New Roman" w:hAnsi="Times New Roman"/>
          <w:sz w:val="24"/>
          <w:szCs w:val="24"/>
          <w:u w:val="single"/>
          <w:vertAlign w:val="superscript"/>
        </w:rPr>
        <w:t>х</w:t>
      </w:r>
      <w:r>
        <w:rPr>
          <w:rFonts w:ascii="Times New Roman" w:hAnsi="Times New Roman"/>
          <w:sz w:val="24"/>
          <w:szCs w:val="24"/>
        </w:rPr>
        <w:t>дневный срок составить акт осмотра и принять решение о компенсации ущерба.</w:t>
      </w:r>
    </w:p>
    <w:p w:rsidR="0068553E" w:rsidRDefault="0068553E" w:rsidP="00944886">
      <w:pPr>
        <w:numPr>
          <w:ilvl w:val="0"/>
          <w:numId w:val="1"/>
        </w:numPr>
        <w:spacing w:before="60" w:after="6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МКД». </w:t>
      </w:r>
    </w:p>
    <w:p w:rsidR="0068553E" w:rsidRDefault="0068553E" w:rsidP="004B54F6">
      <w:pPr>
        <w:numPr>
          <w:ilvl w:val="0"/>
          <w:numId w:val="1"/>
        </w:numPr>
        <w:spacing w:before="60" w:after="12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C41E30" w:rsidRDefault="00C41E30" w:rsidP="00FD0DF0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0DF0" w:rsidRDefault="00CE452E" w:rsidP="002A3414">
      <w:pPr>
        <w:spacing w:before="60" w:after="12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Составил </w:t>
      </w:r>
      <w:r w:rsidR="008B5C2E">
        <w:rPr>
          <w:rFonts w:ascii="Times New Roman" w:hAnsi="Times New Roman"/>
          <w:sz w:val="24"/>
          <w:szCs w:val="24"/>
        </w:rPr>
        <w:t>:</w:t>
      </w:r>
      <w:proofErr w:type="gramEnd"/>
      <w:r w:rsidR="008B5C2E">
        <w:rPr>
          <w:rFonts w:ascii="Times New Roman" w:hAnsi="Times New Roman"/>
          <w:sz w:val="24"/>
          <w:szCs w:val="24"/>
        </w:rPr>
        <w:t xml:space="preserve"> </w:t>
      </w:r>
      <w:r w:rsidR="00B30ED6">
        <w:rPr>
          <w:rFonts w:ascii="Times New Roman" w:hAnsi="Times New Roman"/>
          <w:sz w:val="24"/>
          <w:szCs w:val="24"/>
        </w:rPr>
        <w:t xml:space="preserve"> </w:t>
      </w:r>
    </w:p>
    <w:p w:rsidR="002A3414" w:rsidRDefault="00B30ED6" w:rsidP="002A3414">
      <w:pPr>
        <w:spacing w:before="60" w:after="12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</w:t>
      </w:r>
      <w:r w:rsidR="008B5C2E">
        <w:rPr>
          <w:rFonts w:ascii="Times New Roman" w:hAnsi="Times New Roman"/>
          <w:sz w:val="24"/>
          <w:szCs w:val="24"/>
        </w:rPr>
        <w:tab/>
      </w:r>
      <w:r w:rsidR="008B5C2E">
        <w:rPr>
          <w:rFonts w:ascii="Times New Roman" w:hAnsi="Times New Roman"/>
          <w:sz w:val="24"/>
          <w:szCs w:val="24"/>
        </w:rPr>
        <w:tab/>
      </w:r>
      <w:r w:rsidR="008B5C2E">
        <w:rPr>
          <w:rFonts w:ascii="Times New Roman" w:hAnsi="Times New Roman"/>
          <w:sz w:val="24"/>
          <w:szCs w:val="24"/>
        </w:rPr>
        <w:tab/>
      </w:r>
    </w:p>
    <w:sectPr w:rsidR="002A3414" w:rsidSect="004B40AE">
      <w:footerReference w:type="default" r:id="rId8"/>
      <w:pgSz w:w="11906" w:h="16838"/>
      <w:pgMar w:top="567" w:right="567" w:bottom="851" w:left="1134" w:header="720" w:footer="5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55" w:rsidRDefault="00874F55">
      <w:pPr>
        <w:spacing w:after="0" w:line="240" w:lineRule="auto"/>
      </w:pPr>
      <w:r>
        <w:separator/>
      </w:r>
    </w:p>
  </w:endnote>
  <w:endnote w:type="continuationSeparator" w:id="0">
    <w:p w:rsidR="00874F55" w:rsidRDefault="0087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B4D" w:rsidRDefault="00015F48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8A0674">
      <w:rPr>
        <w:noProof/>
      </w:rPr>
      <w:t>2</w:t>
    </w:r>
    <w:r>
      <w:rPr>
        <w:noProof/>
      </w:rPr>
      <w:fldChar w:fldCharType="end"/>
    </w:r>
  </w:p>
  <w:p w:rsidR="00911B4D" w:rsidRDefault="00911B4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55" w:rsidRDefault="00874F55">
      <w:pPr>
        <w:spacing w:after="0" w:line="240" w:lineRule="auto"/>
      </w:pPr>
      <w:r>
        <w:separator/>
      </w:r>
    </w:p>
  </w:footnote>
  <w:footnote w:type="continuationSeparator" w:id="0">
    <w:p w:rsidR="00874F55" w:rsidRDefault="00874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37321F3"/>
    <w:multiLevelType w:val="multilevel"/>
    <w:tmpl w:val="CC0C8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41"/>
    <w:rsid w:val="00015F48"/>
    <w:rsid w:val="00080033"/>
    <w:rsid w:val="0010730C"/>
    <w:rsid w:val="00110994"/>
    <w:rsid w:val="001251A4"/>
    <w:rsid w:val="001675BB"/>
    <w:rsid w:val="001D7F52"/>
    <w:rsid w:val="001E15AE"/>
    <w:rsid w:val="001F3654"/>
    <w:rsid w:val="00200941"/>
    <w:rsid w:val="002A3414"/>
    <w:rsid w:val="002B1703"/>
    <w:rsid w:val="002E0370"/>
    <w:rsid w:val="00302A54"/>
    <w:rsid w:val="003A7343"/>
    <w:rsid w:val="003C5C7B"/>
    <w:rsid w:val="003E0689"/>
    <w:rsid w:val="0042016C"/>
    <w:rsid w:val="004A2A79"/>
    <w:rsid w:val="004B40AE"/>
    <w:rsid w:val="004B54F6"/>
    <w:rsid w:val="004F287A"/>
    <w:rsid w:val="00573FD7"/>
    <w:rsid w:val="00575898"/>
    <w:rsid w:val="00625438"/>
    <w:rsid w:val="00642161"/>
    <w:rsid w:val="006670CA"/>
    <w:rsid w:val="00680F74"/>
    <w:rsid w:val="0068553E"/>
    <w:rsid w:val="00691521"/>
    <w:rsid w:val="006928B9"/>
    <w:rsid w:val="006F469D"/>
    <w:rsid w:val="00705A9C"/>
    <w:rsid w:val="00711B2F"/>
    <w:rsid w:val="007254E4"/>
    <w:rsid w:val="00733606"/>
    <w:rsid w:val="00766E79"/>
    <w:rsid w:val="00830A37"/>
    <w:rsid w:val="00850469"/>
    <w:rsid w:val="00874F55"/>
    <w:rsid w:val="008A0674"/>
    <w:rsid w:val="008A0D24"/>
    <w:rsid w:val="008B5C2E"/>
    <w:rsid w:val="00911B4D"/>
    <w:rsid w:val="00944886"/>
    <w:rsid w:val="0095659C"/>
    <w:rsid w:val="00964AF4"/>
    <w:rsid w:val="009A01AC"/>
    <w:rsid w:val="009B3F39"/>
    <w:rsid w:val="009B5B0C"/>
    <w:rsid w:val="00A15382"/>
    <w:rsid w:val="00A1665B"/>
    <w:rsid w:val="00A51DEE"/>
    <w:rsid w:val="00A53E07"/>
    <w:rsid w:val="00A73DD1"/>
    <w:rsid w:val="00A973C8"/>
    <w:rsid w:val="00AC4E99"/>
    <w:rsid w:val="00AF5C02"/>
    <w:rsid w:val="00B30ED6"/>
    <w:rsid w:val="00B75609"/>
    <w:rsid w:val="00B87B7F"/>
    <w:rsid w:val="00C076FC"/>
    <w:rsid w:val="00C13CDD"/>
    <w:rsid w:val="00C13E3A"/>
    <w:rsid w:val="00C2794D"/>
    <w:rsid w:val="00C41E30"/>
    <w:rsid w:val="00C64A01"/>
    <w:rsid w:val="00C66426"/>
    <w:rsid w:val="00C728C0"/>
    <w:rsid w:val="00C8773A"/>
    <w:rsid w:val="00C954B2"/>
    <w:rsid w:val="00CB4224"/>
    <w:rsid w:val="00CE452E"/>
    <w:rsid w:val="00DD4235"/>
    <w:rsid w:val="00DF7166"/>
    <w:rsid w:val="00E41EB3"/>
    <w:rsid w:val="00E743EC"/>
    <w:rsid w:val="00EC0128"/>
    <w:rsid w:val="00F40511"/>
    <w:rsid w:val="00F47A4F"/>
    <w:rsid w:val="00F61E62"/>
    <w:rsid w:val="00F96F12"/>
    <w:rsid w:val="00FA0099"/>
    <w:rsid w:val="00FC14F8"/>
    <w:rsid w:val="00FD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F7E8120-A3C4-45D8-B3D4-02BFBC7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09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A0099"/>
  </w:style>
  <w:style w:type="character" w:customStyle="1" w:styleId="WW-Absatz-Standardschriftart">
    <w:name w:val="WW-Absatz-Standardschriftart"/>
    <w:rsid w:val="00FA0099"/>
  </w:style>
  <w:style w:type="character" w:customStyle="1" w:styleId="WW-Absatz-Standardschriftart1">
    <w:name w:val="WW-Absatz-Standardschriftart1"/>
    <w:rsid w:val="00FA0099"/>
  </w:style>
  <w:style w:type="character" w:customStyle="1" w:styleId="WW-Absatz-Standardschriftart11">
    <w:name w:val="WW-Absatz-Standardschriftart11"/>
    <w:rsid w:val="00FA0099"/>
  </w:style>
  <w:style w:type="character" w:customStyle="1" w:styleId="WW-Absatz-Standardschriftart111">
    <w:name w:val="WW-Absatz-Standardschriftart111"/>
    <w:rsid w:val="00FA0099"/>
  </w:style>
  <w:style w:type="character" w:customStyle="1" w:styleId="WW-Absatz-Standardschriftart1111">
    <w:name w:val="WW-Absatz-Standardschriftart1111"/>
    <w:rsid w:val="00FA0099"/>
  </w:style>
  <w:style w:type="character" w:customStyle="1" w:styleId="WW-Absatz-Standardschriftart11111">
    <w:name w:val="WW-Absatz-Standardschriftart11111"/>
    <w:rsid w:val="00FA0099"/>
  </w:style>
  <w:style w:type="character" w:customStyle="1" w:styleId="WW-Absatz-Standardschriftart111111">
    <w:name w:val="WW-Absatz-Standardschriftart111111"/>
    <w:rsid w:val="00FA0099"/>
  </w:style>
  <w:style w:type="character" w:customStyle="1" w:styleId="WW-Absatz-Standardschriftart1111111">
    <w:name w:val="WW-Absatz-Standardschriftart1111111"/>
    <w:rsid w:val="00FA0099"/>
  </w:style>
  <w:style w:type="character" w:customStyle="1" w:styleId="WW-Absatz-Standardschriftart11111111">
    <w:name w:val="WW-Absatz-Standardschriftart11111111"/>
    <w:rsid w:val="00FA0099"/>
  </w:style>
  <w:style w:type="character" w:customStyle="1" w:styleId="WW-Absatz-Standardschriftart111111111">
    <w:name w:val="WW-Absatz-Standardschriftart111111111"/>
    <w:rsid w:val="00FA0099"/>
  </w:style>
  <w:style w:type="character" w:customStyle="1" w:styleId="WW-Absatz-Standardschriftart1111111111">
    <w:name w:val="WW-Absatz-Standardschriftart1111111111"/>
    <w:rsid w:val="00FA0099"/>
  </w:style>
  <w:style w:type="character" w:customStyle="1" w:styleId="WW-Absatz-Standardschriftart11111111111">
    <w:name w:val="WW-Absatz-Standardschriftart11111111111"/>
    <w:rsid w:val="00FA0099"/>
  </w:style>
  <w:style w:type="character" w:customStyle="1" w:styleId="WW-Absatz-Standardschriftart111111111111">
    <w:name w:val="WW-Absatz-Standardschriftart111111111111"/>
    <w:rsid w:val="00FA0099"/>
  </w:style>
  <w:style w:type="character" w:customStyle="1" w:styleId="WW-Absatz-Standardschriftart1111111111111">
    <w:name w:val="WW-Absatz-Standardschriftart1111111111111"/>
    <w:rsid w:val="00FA0099"/>
  </w:style>
  <w:style w:type="character" w:customStyle="1" w:styleId="WW-Absatz-Standardschriftart11111111111111">
    <w:name w:val="WW-Absatz-Standardschriftart11111111111111"/>
    <w:rsid w:val="00FA0099"/>
  </w:style>
  <w:style w:type="character" w:customStyle="1" w:styleId="WW-Absatz-Standardschriftart111111111111111">
    <w:name w:val="WW-Absatz-Standardschriftart111111111111111"/>
    <w:rsid w:val="00FA0099"/>
  </w:style>
  <w:style w:type="character" w:customStyle="1" w:styleId="WW-Absatz-Standardschriftart1111111111111111">
    <w:name w:val="WW-Absatz-Standardschriftart1111111111111111"/>
    <w:rsid w:val="00FA0099"/>
  </w:style>
  <w:style w:type="character" w:customStyle="1" w:styleId="WW-Absatz-Standardschriftart11111111111111111">
    <w:name w:val="WW-Absatz-Standardschriftart11111111111111111"/>
    <w:rsid w:val="00FA0099"/>
  </w:style>
  <w:style w:type="character" w:customStyle="1" w:styleId="WW-Absatz-Standardschriftart111111111111111111">
    <w:name w:val="WW-Absatz-Standardschriftart111111111111111111"/>
    <w:rsid w:val="00FA0099"/>
  </w:style>
  <w:style w:type="character" w:customStyle="1" w:styleId="WW-Absatz-Standardschriftart1111111111111111111">
    <w:name w:val="WW-Absatz-Standardschriftart1111111111111111111"/>
    <w:rsid w:val="00FA0099"/>
  </w:style>
  <w:style w:type="character" w:customStyle="1" w:styleId="WW-Absatz-Standardschriftart11111111111111111111">
    <w:name w:val="WW-Absatz-Standardschriftart11111111111111111111"/>
    <w:rsid w:val="00FA0099"/>
  </w:style>
  <w:style w:type="character" w:customStyle="1" w:styleId="WW-Absatz-Standardschriftart111111111111111111111">
    <w:name w:val="WW-Absatz-Standardschriftart111111111111111111111"/>
    <w:rsid w:val="00FA0099"/>
  </w:style>
  <w:style w:type="character" w:customStyle="1" w:styleId="WW-Absatz-Standardschriftart1111111111111111111111">
    <w:name w:val="WW-Absatz-Standardschriftart1111111111111111111111"/>
    <w:rsid w:val="00FA0099"/>
  </w:style>
  <w:style w:type="character" w:customStyle="1" w:styleId="WW-Absatz-Standardschriftart11111111111111111111111">
    <w:name w:val="WW-Absatz-Standardschriftart11111111111111111111111"/>
    <w:rsid w:val="00FA0099"/>
  </w:style>
  <w:style w:type="character" w:customStyle="1" w:styleId="WW-Absatz-Standardschriftart111111111111111111111111">
    <w:name w:val="WW-Absatz-Standardschriftart111111111111111111111111"/>
    <w:rsid w:val="00FA0099"/>
  </w:style>
  <w:style w:type="character" w:customStyle="1" w:styleId="WW-Absatz-Standardschriftart1111111111111111111111111">
    <w:name w:val="WW-Absatz-Standardschriftart1111111111111111111111111"/>
    <w:rsid w:val="00FA0099"/>
  </w:style>
  <w:style w:type="character" w:customStyle="1" w:styleId="WW-Absatz-Standardschriftart11111111111111111111111111">
    <w:name w:val="WW-Absatz-Standardschriftart11111111111111111111111111"/>
    <w:rsid w:val="00FA0099"/>
  </w:style>
  <w:style w:type="character" w:customStyle="1" w:styleId="1">
    <w:name w:val="Основной шрифт абзаца1"/>
    <w:rsid w:val="00FA0099"/>
  </w:style>
  <w:style w:type="character" w:customStyle="1" w:styleId="a3">
    <w:name w:val="Текст выноски Знак"/>
    <w:basedOn w:val="1"/>
    <w:rsid w:val="00FA0099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FA0099"/>
  </w:style>
  <w:style w:type="character" w:customStyle="1" w:styleId="a5">
    <w:name w:val="Нижний колонтитул Знак"/>
    <w:basedOn w:val="1"/>
    <w:rsid w:val="00FA0099"/>
  </w:style>
  <w:style w:type="character" w:customStyle="1" w:styleId="a6">
    <w:name w:val="Символ нумерации"/>
    <w:rsid w:val="00FA0099"/>
  </w:style>
  <w:style w:type="paragraph" w:customStyle="1" w:styleId="a7">
    <w:name w:val="Заголовок"/>
    <w:basedOn w:val="a"/>
    <w:next w:val="a8"/>
    <w:rsid w:val="00FA00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FA0099"/>
    <w:pPr>
      <w:spacing w:after="120"/>
    </w:pPr>
  </w:style>
  <w:style w:type="paragraph" w:styleId="a9">
    <w:name w:val="List"/>
    <w:basedOn w:val="a8"/>
    <w:rsid w:val="00FA0099"/>
    <w:rPr>
      <w:rFonts w:ascii="Arial" w:hAnsi="Arial" w:cs="Mangal"/>
    </w:rPr>
  </w:style>
  <w:style w:type="paragraph" w:customStyle="1" w:styleId="10">
    <w:name w:val="Название1"/>
    <w:basedOn w:val="a"/>
    <w:rsid w:val="00FA009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rsid w:val="00FA0099"/>
    <w:pPr>
      <w:suppressLineNumbers/>
    </w:pPr>
    <w:rPr>
      <w:rFonts w:ascii="Arial" w:hAnsi="Arial" w:cs="Mangal"/>
    </w:rPr>
  </w:style>
  <w:style w:type="paragraph" w:styleId="aa">
    <w:name w:val="No Spacing"/>
    <w:uiPriority w:val="1"/>
    <w:qFormat/>
    <w:rsid w:val="00FA0099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b">
    <w:name w:val="Balloon Text"/>
    <w:basedOn w:val="a"/>
    <w:rsid w:val="00FA00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rsid w:val="00FA00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rsid w:val="00FA0099"/>
    <w:pPr>
      <w:suppressLineNumbers/>
    </w:pPr>
  </w:style>
  <w:style w:type="paragraph" w:customStyle="1" w:styleId="af">
    <w:name w:val="Заголовок таблицы"/>
    <w:basedOn w:val="ae"/>
    <w:rsid w:val="00FA0099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4B4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1E15AE"/>
    <w:pPr>
      <w:ind w:left="720"/>
      <w:contextualSpacing/>
    </w:pPr>
  </w:style>
  <w:style w:type="paragraph" w:styleId="af2">
    <w:name w:val="Subtitle"/>
    <w:basedOn w:val="a"/>
    <w:next w:val="a"/>
    <w:link w:val="af3"/>
    <w:uiPriority w:val="11"/>
    <w:qFormat/>
    <w:rsid w:val="00CE4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E452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852DA-8BBC-421A-BA49-F2C3E2D3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redkest</dc:creator>
  <cp:lastModifiedBy>User</cp:lastModifiedBy>
  <cp:revision>6</cp:revision>
  <cp:lastPrinted>2014-05-28T12:17:00Z</cp:lastPrinted>
  <dcterms:created xsi:type="dcterms:W3CDTF">2014-05-19T12:00:00Z</dcterms:created>
  <dcterms:modified xsi:type="dcterms:W3CDTF">2014-06-03T11:21:00Z</dcterms:modified>
</cp:coreProperties>
</file>