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BC6" w:rsidRPr="000B1285" w:rsidRDefault="00F75676" w:rsidP="008255F7">
      <w:pPr>
        <w:spacing w:before="123"/>
        <w:ind w:left="844"/>
        <w:jc w:val="center"/>
        <w:rPr>
          <w:sz w:val="24"/>
          <w:szCs w:val="24"/>
          <w:lang w:val="ru-RU"/>
        </w:rPr>
      </w:pPr>
      <w:r w:rsidRPr="000B1285">
        <w:rPr>
          <w:b/>
          <w:w w:val="105"/>
          <w:sz w:val="24"/>
          <w:szCs w:val="24"/>
          <w:lang w:val="ru-RU"/>
        </w:rPr>
        <w:t>Техническое задание</w:t>
      </w:r>
    </w:p>
    <w:p w:rsidR="002E530F" w:rsidRPr="000B1285" w:rsidRDefault="002E530F" w:rsidP="00DD09EA">
      <w:pPr>
        <w:ind w:left="1287" w:right="1746" w:firstLine="11"/>
        <w:jc w:val="center"/>
        <w:rPr>
          <w:b/>
          <w:w w:val="110"/>
          <w:sz w:val="24"/>
          <w:szCs w:val="24"/>
          <w:lang w:val="ru-RU"/>
        </w:rPr>
      </w:pPr>
      <w:r w:rsidRPr="000B1285">
        <w:rPr>
          <w:b/>
          <w:w w:val="105"/>
          <w:sz w:val="24"/>
          <w:szCs w:val="24"/>
          <w:lang w:val="ru-RU"/>
        </w:rPr>
        <w:t xml:space="preserve">на выполнение работ по разработке рабочего проекта на замену узла ввода тепловой сети в МКД № № 72, 75, 77, 79, 85-85а, 86а, 86б, 89, 91-91а, 93 по ул. Ялтинской в г. Калининграде </w:t>
      </w:r>
      <w:r w:rsidRPr="000B1285">
        <w:rPr>
          <w:b/>
          <w:w w:val="110"/>
          <w:sz w:val="24"/>
          <w:szCs w:val="24"/>
          <w:lang w:val="ru-RU"/>
        </w:rPr>
        <w:t>в 2018 году</w:t>
      </w:r>
    </w:p>
    <w:p w:rsidR="00DD09EA" w:rsidRPr="000B1285" w:rsidRDefault="00DD09EA" w:rsidP="00DD09EA">
      <w:pPr>
        <w:ind w:left="1287" w:right="1746" w:firstLine="11"/>
        <w:jc w:val="center"/>
        <w:rPr>
          <w:sz w:val="24"/>
          <w:szCs w:val="24"/>
          <w:lang w:val="ru-RU"/>
        </w:rPr>
      </w:pPr>
    </w:p>
    <w:p w:rsidR="00B71BC6" w:rsidRPr="000B1285" w:rsidRDefault="00B71BC6">
      <w:pPr>
        <w:pStyle w:val="a3"/>
        <w:rPr>
          <w:b/>
          <w:sz w:val="24"/>
          <w:lang w:val="ru-RU"/>
        </w:rPr>
      </w:pPr>
    </w:p>
    <w:tbl>
      <w:tblPr>
        <w:tblStyle w:val="TableNormal"/>
        <w:tblW w:w="10490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456"/>
        <w:gridCol w:w="5900"/>
      </w:tblGrid>
      <w:tr w:rsidR="000B1285" w:rsidRPr="000B1285" w:rsidTr="00DD09EA">
        <w:trPr>
          <w:trHeight w:val="613"/>
        </w:trPr>
        <w:tc>
          <w:tcPr>
            <w:tcW w:w="1134" w:type="dxa"/>
          </w:tcPr>
          <w:p w:rsidR="008255F7" w:rsidRPr="000B1285" w:rsidRDefault="008255F7" w:rsidP="00DD09EA">
            <w:pPr>
              <w:pStyle w:val="TableParagraph"/>
              <w:spacing w:before="6"/>
              <w:ind w:left="265"/>
              <w:jc w:val="center"/>
              <w:rPr>
                <w:sz w:val="24"/>
                <w:szCs w:val="24"/>
              </w:rPr>
            </w:pPr>
            <w:r w:rsidRPr="000B1285">
              <w:rPr>
                <w:w w:val="105"/>
                <w:sz w:val="24"/>
                <w:szCs w:val="24"/>
              </w:rPr>
              <w:t>№№</w:t>
            </w:r>
            <w:r w:rsidR="00DD09EA" w:rsidRPr="000B1285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0B1285">
              <w:rPr>
                <w:sz w:val="24"/>
                <w:szCs w:val="24"/>
              </w:rPr>
              <w:t>п/п</w:t>
            </w:r>
          </w:p>
        </w:tc>
        <w:tc>
          <w:tcPr>
            <w:tcW w:w="3456" w:type="dxa"/>
          </w:tcPr>
          <w:p w:rsidR="008255F7" w:rsidRPr="000B1285" w:rsidRDefault="008255F7" w:rsidP="00DD09EA">
            <w:pPr>
              <w:pStyle w:val="TableParagraph"/>
              <w:ind w:left="1288" w:hanging="899"/>
              <w:rPr>
                <w:sz w:val="24"/>
                <w:szCs w:val="24"/>
                <w:lang w:val="ru-RU"/>
              </w:rPr>
            </w:pPr>
            <w:r w:rsidRPr="000B1285">
              <w:rPr>
                <w:w w:val="95"/>
                <w:sz w:val="24"/>
                <w:szCs w:val="24"/>
                <w:lang w:val="ru-RU"/>
              </w:rPr>
              <w:t xml:space="preserve">Перечень основных данных и </w:t>
            </w:r>
            <w:r w:rsidRPr="000B1285">
              <w:rPr>
                <w:sz w:val="24"/>
                <w:szCs w:val="24"/>
                <w:lang w:val="ru-RU"/>
              </w:rPr>
              <w:t>требований</w:t>
            </w:r>
          </w:p>
        </w:tc>
        <w:tc>
          <w:tcPr>
            <w:tcW w:w="5900" w:type="dxa"/>
          </w:tcPr>
          <w:p w:rsidR="008255F7" w:rsidRPr="000B1285" w:rsidRDefault="008255F7" w:rsidP="00DD09EA">
            <w:pPr>
              <w:pStyle w:val="TableParagraph"/>
              <w:ind w:left="1497"/>
              <w:rPr>
                <w:sz w:val="24"/>
                <w:szCs w:val="24"/>
              </w:rPr>
            </w:pPr>
            <w:proofErr w:type="spellStart"/>
            <w:r w:rsidRPr="000B1285">
              <w:rPr>
                <w:sz w:val="24"/>
                <w:szCs w:val="24"/>
              </w:rPr>
              <w:t>Обоснование</w:t>
            </w:r>
            <w:proofErr w:type="spellEnd"/>
          </w:p>
        </w:tc>
      </w:tr>
      <w:tr w:rsidR="000B1285" w:rsidRPr="000B1285" w:rsidTr="00DD09EA">
        <w:trPr>
          <w:trHeight w:val="268"/>
        </w:trPr>
        <w:tc>
          <w:tcPr>
            <w:tcW w:w="1134" w:type="dxa"/>
          </w:tcPr>
          <w:p w:rsidR="008255F7" w:rsidRPr="000B1285" w:rsidRDefault="008255F7" w:rsidP="00DD09EA">
            <w:pPr>
              <w:pStyle w:val="TableParagraph"/>
              <w:spacing w:before="25"/>
              <w:jc w:val="center"/>
              <w:rPr>
                <w:sz w:val="24"/>
                <w:szCs w:val="24"/>
              </w:rPr>
            </w:pPr>
            <w:r w:rsidRPr="000B1285">
              <w:rPr>
                <w:w w:val="93"/>
                <w:sz w:val="24"/>
                <w:szCs w:val="24"/>
              </w:rPr>
              <w:t>1</w:t>
            </w:r>
          </w:p>
        </w:tc>
        <w:tc>
          <w:tcPr>
            <w:tcW w:w="3456" w:type="dxa"/>
          </w:tcPr>
          <w:p w:rsidR="008255F7" w:rsidRPr="000B1285" w:rsidRDefault="008255F7" w:rsidP="00DD09EA">
            <w:pPr>
              <w:pStyle w:val="TableParagraph"/>
              <w:spacing w:before="21"/>
              <w:ind w:left="247"/>
              <w:jc w:val="center"/>
              <w:rPr>
                <w:sz w:val="24"/>
                <w:szCs w:val="24"/>
              </w:rPr>
            </w:pPr>
            <w:r w:rsidRPr="000B1285">
              <w:rPr>
                <w:w w:val="97"/>
                <w:sz w:val="24"/>
                <w:szCs w:val="24"/>
              </w:rPr>
              <w:t>2</w:t>
            </w:r>
          </w:p>
        </w:tc>
        <w:tc>
          <w:tcPr>
            <w:tcW w:w="5900" w:type="dxa"/>
          </w:tcPr>
          <w:p w:rsidR="008255F7" w:rsidRPr="000B1285" w:rsidRDefault="008255F7" w:rsidP="00DD09EA">
            <w:pPr>
              <w:pStyle w:val="TableParagraph"/>
              <w:tabs>
                <w:tab w:val="left" w:pos="4987"/>
              </w:tabs>
              <w:spacing w:before="60"/>
              <w:jc w:val="center"/>
              <w:rPr>
                <w:sz w:val="24"/>
                <w:szCs w:val="24"/>
              </w:rPr>
            </w:pPr>
            <w:r w:rsidRPr="000B1285">
              <w:rPr>
                <w:position w:val="3"/>
                <w:sz w:val="24"/>
                <w:szCs w:val="24"/>
              </w:rPr>
              <w:t>3</w:t>
            </w:r>
          </w:p>
        </w:tc>
      </w:tr>
      <w:tr w:rsidR="000B1285" w:rsidRPr="000B1285" w:rsidTr="00DD09EA">
        <w:trPr>
          <w:trHeight w:val="708"/>
        </w:trPr>
        <w:tc>
          <w:tcPr>
            <w:tcW w:w="1134" w:type="dxa"/>
          </w:tcPr>
          <w:p w:rsidR="008255F7" w:rsidRPr="000B1285" w:rsidRDefault="008255F7" w:rsidP="00DD09EA">
            <w:pPr>
              <w:pStyle w:val="TableParagraph"/>
              <w:spacing w:before="4"/>
              <w:ind w:right="149"/>
              <w:jc w:val="center"/>
              <w:rPr>
                <w:sz w:val="24"/>
                <w:szCs w:val="24"/>
              </w:rPr>
            </w:pPr>
            <w:r w:rsidRPr="000B1285">
              <w:rPr>
                <w:w w:val="97"/>
                <w:sz w:val="24"/>
                <w:szCs w:val="24"/>
              </w:rPr>
              <w:t>1</w:t>
            </w:r>
          </w:p>
        </w:tc>
        <w:tc>
          <w:tcPr>
            <w:tcW w:w="3456" w:type="dxa"/>
          </w:tcPr>
          <w:p w:rsidR="008255F7" w:rsidRPr="000B1285" w:rsidRDefault="008255F7" w:rsidP="00DD09EA">
            <w:pPr>
              <w:pStyle w:val="TableParagraph"/>
              <w:spacing w:before="4"/>
              <w:ind w:left="234"/>
              <w:rPr>
                <w:sz w:val="24"/>
                <w:szCs w:val="24"/>
              </w:rPr>
            </w:pPr>
            <w:proofErr w:type="spellStart"/>
            <w:r w:rsidRPr="000B1285">
              <w:rPr>
                <w:w w:val="95"/>
                <w:sz w:val="24"/>
                <w:szCs w:val="24"/>
              </w:rPr>
              <w:t>Основание</w:t>
            </w:r>
            <w:proofErr w:type="spellEnd"/>
            <w:r w:rsidRPr="000B1285"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 w:rsidRPr="000B1285">
              <w:rPr>
                <w:w w:val="95"/>
                <w:sz w:val="24"/>
                <w:szCs w:val="24"/>
              </w:rPr>
              <w:t>для</w:t>
            </w:r>
            <w:proofErr w:type="spellEnd"/>
            <w:r w:rsidRPr="000B1285"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 w:rsidRPr="000B1285">
              <w:rPr>
                <w:w w:val="95"/>
                <w:sz w:val="24"/>
                <w:szCs w:val="24"/>
              </w:rPr>
              <w:t>проектирования</w:t>
            </w:r>
            <w:proofErr w:type="spellEnd"/>
          </w:p>
        </w:tc>
        <w:tc>
          <w:tcPr>
            <w:tcW w:w="5900" w:type="dxa"/>
          </w:tcPr>
          <w:p w:rsidR="008255F7" w:rsidRPr="000B1285" w:rsidRDefault="008255F7" w:rsidP="00DD09EA">
            <w:pPr>
              <w:pStyle w:val="TableParagraph"/>
              <w:spacing w:before="30"/>
              <w:ind w:left="200"/>
              <w:rPr>
                <w:sz w:val="24"/>
                <w:szCs w:val="24"/>
                <w:lang w:val="ru-RU"/>
              </w:rPr>
            </w:pPr>
            <w:r w:rsidRPr="000B1285">
              <w:rPr>
                <w:w w:val="95"/>
                <w:position w:val="1"/>
                <w:sz w:val="24"/>
                <w:szCs w:val="24"/>
                <w:lang w:val="ru-RU"/>
              </w:rPr>
              <w:t xml:space="preserve">Технические условия по </w:t>
            </w:r>
            <w:r w:rsidRPr="000B1285">
              <w:rPr>
                <w:w w:val="95"/>
                <w:sz w:val="24"/>
                <w:szCs w:val="24"/>
                <w:lang w:val="ru-RU"/>
              </w:rPr>
              <w:t>капитальному ремонту</w:t>
            </w:r>
            <w:r w:rsidR="00283220" w:rsidRPr="000B1285">
              <w:rPr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1285">
              <w:rPr>
                <w:w w:val="105"/>
                <w:sz w:val="24"/>
                <w:szCs w:val="24"/>
                <w:lang w:val="ru-RU"/>
              </w:rPr>
              <w:t>мкд</w:t>
            </w:r>
            <w:proofErr w:type="spellEnd"/>
          </w:p>
        </w:tc>
      </w:tr>
      <w:tr w:rsidR="000B1285" w:rsidRPr="000B1285" w:rsidTr="00DD09EA">
        <w:trPr>
          <w:trHeight w:val="458"/>
        </w:trPr>
        <w:tc>
          <w:tcPr>
            <w:tcW w:w="1134" w:type="dxa"/>
          </w:tcPr>
          <w:p w:rsidR="008255F7" w:rsidRPr="000B1285" w:rsidRDefault="008255F7" w:rsidP="00DD09EA">
            <w:pPr>
              <w:pStyle w:val="TableParagraph"/>
              <w:ind w:right="161"/>
              <w:jc w:val="center"/>
              <w:rPr>
                <w:sz w:val="24"/>
                <w:szCs w:val="24"/>
              </w:rPr>
            </w:pPr>
            <w:r w:rsidRPr="000B1285">
              <w:rPr>
                <w:w w:val="103"/>
                <w:sz w:val="24"/>
                <w:szCs w:val="24"/>
              </w:rPr>
              <w:t>2</w:t>
            </w:r>
          </w:p>
        </w:tc>
        <w:tc>
          <w:tcPr>
            <w:tcW w:w="3456" w:type="dxa"/>
          </w:tcPr>
          <w:p w:rsidR="008255F7" w:rsidRPr="000B1285" w:rsidRDefault="008255F7" w:rsidP="00DD09EA">
            <w:pPr>
              <w:pStyle w:val="TableParagraph"/>
              <w:ind w:left="234"/>
              <w:rPr>
                <w:sz w:val="24"/>
                <w:szCs w:val="24"/>
              </w:rPr>
            </w:pPr>
            <w:proofErr w:type="spellStart"/>
            <w:r w:rsidRPr="000B1285">
              <w:rPr>
                <w:sz w:val="24"/>
                <w:szCs w:val="24"/>
              </w:rPr>
              <w:t>Заказчик</w:t>
            </w:r>
            <w:proofErr w:type="spellEnd"/>
          </w:p>
        </w:tc>
        <w:tc>
          <w:tcPr>
            <w:tcW w:w="5900" w:type="dxa"/>
          </w:tcPr>
          <w:p w:rsidR="008255F7" w:rsidRPr="000B1285" w:rsidRDefault="008255F7" w:rsidP="00DD09EA">
            <w:pPr>
              <w:pStyle w:val="TableParagraph"/>
              <w:spacing w:before="14"/>
              <w:ind w:left="184"/>
              <w:rPr>
                <w:sz w:val="24"/>
                <w:szCs w:val="24"/>
              </w:rPr>
            </w:pPr>
            <w:r w:rsidRPr="000B1285">
              <w:rPr>
                <w:sz w:val="24"/>
                <w:szCs w:val="24"/>
              </w:rPr>
              <w:t>ООО «ЖЭУ - 29»</w:t>
            </w:r>
          </w:p>
        </w:tc>
      </w:tr>
      <w:tr w:rsidR="000B1285" w:rsidRPr="000B1285" w:rsidTr="00DD09EA">
        <w:trPr>
          <w:trHeight w:val="559"/>
        </w:trPr>
        <w:tc>
          <w:tcPr>
            <w:tcW w:w="1134" w:type="dxa"/>
          </w:tcPr>
          <w:p w:rsidR="008255F7" w:rsidRPr="000B1285" w:rsidRDefault="008255F7" w:rsidP="00DD09EA">
            <w:pPr>
              <w:pStyle w:val="TableParagraph"/>
              <w:spacing w:before="25"/>
              <w:ind w:right="184"/>
              <w:jc w:val="center"/>
              <w:rPr>
                <w:sz w:val="24"/>
                <w:szCs w:val="24"/>
              </w:rPr>
            </w:pPr>
            <w:r w:rsidRPr="000B1285">
              <w:rPr>
                <w:w w:val="96"/>
                <w:sz w:val="24"/>
                <w:szCs w:val="24"/>
              </w:rPr>
              <w:t>3</w:t>
            </w:r>
          </w:p>
        </w:tc>
        <w:tc>
          <w:tcPr>
            <w:tcW w:w="3456" w:type="dxa"/>
          </w:tcPr>
          <w:p w:rsidR="008255F7" w:rsidRPr="000B1285" w:rsidRDefault="008255F7" w:rsidP="00DD09EA">
            <w:pPr>
              <w:pStyle w:val="TableParagraph"/>
              <w:spacing w:before="7"/>
              <w:ind w:left="234"/>
              <w:rPr>
                <w:sz w:val="24"/>
                <w:szCs w:val="24"/>
              </w:rPr>
            </w:pPr>
            <w:proofErr w:type="spellStart"/>
            <w:r w:rsidRPr="000B1285">
              <w:rPr>
                <w:sz w:val="24"/>
                <w:szCs w:val="24"/>
              </w:rPr>
              <w:t>Вид</w:t>
            </w:r>
            <w:proofErr w:type="spellEnd"/>
            <w:r w:rsidRPr="000B1285">
              <w:rPr>
                <w:sz w:val="24"/>
                <w:szCs w:val="24"/>
              </w:rPr>
              <w:t xml:space="preserve"> </w:t>
            </w:r>
            <w:proofErr w:type="spellStart"/>
            <w:r w:rsidRPr="000B1285">
              <w:rPr>
                <w:sz w:val="24"/>
                <w:szCs w:val="24"/>
              </w:rPr>
              <w:t>строительства</w:t>
            </w:r>
            <w:proofErr w:type="spellEnd"/>
          </w:p>
        </w:tc>
        <w:tc>
          <w:tcPr>
            <w:tcW w:w="5900" w:type="dxa"/>
          </w:tcPr>
          <w:p w:rsidR="008255F7" w:rsidRPr="000B1285" w:rsidRDefault="008255F7" w:rsidP="00DD09EA">
            <w:pPr>
              <w:pStyle w:val="TableParagraph"/>
              <w:spacing w:before="28"/>
              <w:ind w:left="173"/>
              <w:rPr>
                <w:sz w:val="24"/>
                <w:szCs w:val="24"/>
              </w:rPr>
            </w:pPr>
            <w:proofErr w:type="spellStart"/>
            <w:r w:rsidRPr="000B1285">
              <w:rPr>
                <w:sz w:val="24"/>
                <w:szCs w:val="24"/>
              </w:rPr>
              <w:t>Капитальный</w:t>
            </w:r>
            <w:proofErr w:type="spellEnd"/>
            <w:r w:rsidRPr="000B1285">
              <w:rPr>
                <w:sz w:val="24"/>
                <w:szCs w:val="24"/>
              </w:rPr>
              <w:t xml:space="preserve"> </w:t>
            </w:r>
            <w:proofErr w:type="spellStart"/>
            <w:r w:rsidRPr="000B1285">
              <w:rPr>
                <w:sz w:val="24"/>
                <w:szCs w:val="24"/>
              </w:rPr>
              <w:t>ремонт</w:t>
            </w:r>
            <w:proofErr w:type="spellEnd"/>
          </w:p>
        </w:tc>
      </w:tr>
      <w:tr w:rsidR="000B1285" w:rsidRPr="000B1285" w:rsidTr="00DD09EA">
        <w:trPr>
          <w:trHeight w:val="6106"/>
        </w:trPr>
        <w:tc>
          <w:tcPr>
            <w:tcW w:w="1134" w:type="dxa"/>
          </w:tcPr>
          <w:p w:rsidR="008255F7" w:rsidRPr="000B1285" w:rsidRDefault="008255F7" w:rsidP="00DD09EA">
            <w:pPr>
              <w:pStyle w:val="TableParagraph"/>
              <w:spacing w:before="26"/>
              <w:ind w:right="175"/>
              <w:jc w:val="center"/>
              <w:rPr>
                <w:sz w:val="24"/>
                <w:szCs w:val="24"/>
              </w:rPr>
            </w:pPr>
            <w:r w:rsidRPr="000B1285">
              <w:rPr>
                <w:w w:val="110"/>
                <w:sz w:val="24"/>
                <w:szCs w:val="24"/>
              </w:rPr>
              <w:t>4</w:t>
            </w:r>
          </w:p>
        </w:tc>
        <w:tc>
          <w:tcPr>
            <w:tcW w:w="3456" w:type="dxa"/>
          </w:tcPr>
          <w:p w:rsidR="008255F7" w:rsidRPr="000B1285" w:rsidRDefault="008255F7" w:rsidP="00DD09EA">
            <w:pPr>
              <w:pStyle w:val="TableParagraph"/>
              <w:spacing w:before="7"/>
              <w:ind w:left="234"/>
              <w:rPr>
                <w:sz w:val="24"/>
                <w:szCs w:val="24"/>
              </w:rPr>
            </w:pPr>
            <w:proofErr w:type="spellStart"/>
            <w:r w:rsidRPr="000B1285">
              <w:rPr>
                <w:sz w:val="24"/>
                <w:szCs w:val="24"/>
              </w:rPr>
              <w:t>Технологические</w:t>
            </w:r>
            <w:proofErr w:type="spellEnd"/>
            <w:r w:rsidRPr="000B1285">
              <w:rPr>
                <w:sz w:val="24"/>
                <w:szCs w:val="24"/>
              </w:rPr>
              <w:t xml:space="preserve"> </w:t>
            </w:r>
            <w:proofErr w:type="spellStart"/>
            <w:r w:rsidRPr="000B1285">
              <w:rPr>
                <w:sz w:val="24"/>
                <w:szCs w:val="24"/>
              </w:rPr>
              <w:t>требования</w:t>
            </w:r>
            <w:proofErr w:type="spellEnd"/>
          </w:p>
        </w:tc>
        <w:tc>
          <w:tcPr>
            <w:tcW w:w="5900" w:type="dxa"/>
          </w:tcPr>
          <w:p w:rsidR="002E530F" w:rsidRPr="000B1285" w:rsidRDefault="002E530F" w:rsidP="00DD09EA">
            <w:pPr>
              <w:pStyle w:val="TableParagraph"/>
              <w:tabs>
                <w:tab w:val="left" w:pos="1305"/>
                <w:tab w:val="left" w:pos="2799"/>
                <w:tab w:val="left" w:pos="3316"/>
                <w:tab w:val="left" w:pos="5006"/>
              </w:tabs>
              <w:spacing w:before="25"/>
              <w:ind w:left="166"/>
              <w:rPr>
                <w:position w:val="1"/>
                <w:sz w:val="24"/>
                <w:szCs w:val="24"/>
                <w:lang w:val="ru-RU"/>
              </w:rPr>
            </w:pPr>
            <w:r w:rsidRPr="000B1285">
              <w:rPr>
                <w:position w:val="1"/>
                <w:sz w:val="24"/>
                <w:szCs w:val="24"/>
                <w:lang w:val="ru-RU"/>
              </w:rPr>
              <w:t>Проект выполнить в соответствии с</w:t>
            </w:r>
            <w:r w:rsidR="00DD09EA" w:rsidRPr="000B1285">
              <w:rPr>
                <w:position w:val="1"/>
                <w:sz w:val="24"/>
                <w:szCs w:val="24"/>
                <w:lang w:val="ru-RU"/>
              </w:rPr>
              <w:t xml:space="preserve"> </w:t>
            </w:r>
            <w:r w:rsidRPr="000B1285">
              <w:rPr>
                <w:position w:val="1"/>
                <w:sz w:val="24"/>
                <w:szCs w:val="24"/>
                <w:lang w:val="ru-RU"/>
              </w:rPr>
              <w:t>техническими условиями</w:t>
            </w:r>
            <w:r w:rsidR="00DD09EA" w:rsidRPr="000B1285">
              <w:rPr>
                <w:position w:val="1"/>
                <w:sz w:val="24"/>
                <w:szCs w:val="24"/>
                <w:lang w:val="ru-RU"/>
              </w:rPr>
              <w:t xml:space="preserve"> </w:t>
            </w:r>
            <w:r w:rsidRPr="000B1285">
              <w:rPr>
                <w:position w:val="1"/>
                <w:sz w:val="24"/>
                <w:szCs w:val="24"/>
                <w:lang w:val="ru-RU"/>
              </w:rPr>
              <w:t>МП «</w:t>
            </w:r>
            <w:proofErr w:type="spellStart"/>
            <w:r w:rsidRPr="000B1285">
              <w:rPr>
                <w:position w:val="1"/>
                <w:sz w:val="24"/>
                <w:szCs w:val="24"/>
                <w:lang w:val="ru-RU"/>
              </w:rPr>
              <w:t>Калининградтеплосеть</w:t>
            </w:r>
            <w:proofErr w:type="spellEnd"/>
            <w:r w:rsidRPr="000B1285">
              <w:rPr>
                <w:position w:val="1"/>
                <w:sz w:val="24"/>
                <w:szCs w:val="24"/>
                <w:lang w:val="ru-RU"/>
              </w:rPr>
              <w:t>». В проекте предусмотреть:</w:t>
            </w:r>
          </w:p>
          <w:p w:rsidR="002E530F" w:rsidRPr="000B1285" w:rsidRDefault="002E530F" w:rsidP="00DD09EA">
            <w:pPr>
              <w:pStyle w:val="TableParagraph"/>
              <w:ind w:left="146"/>
              <w:rPr>
                <w:sz w:val="24"/>
                <w:szCs w:val="24"/>
                <w:lang w:val="ru-RU"/>
              </w:rPr>
            </w:pPr>
            <w:r w:rsidRPr="000B1285">
              <w:rPr>
                <w:sz w:val="24"/>
                <w:szCs w:val="24"/>
                <w:lang w:val="ru-RU"/>
              </w:rPr>
              <w:t>- установку коммерческого узла учета тепловой энергии;</w:t>
            </w:r>
          </w:p>
          <w:p w:rsidR="002E530F" w:rsidRPr="000B1285" w:rsidRDefault="002E530F" w:rsidP="00DD09EA">
            <w:pPr>
              <w:pStyle w:val="TableParagraph"/>
              <w:spacing w:before="6"/>
              <w:ind w:left="126" w:right="93" w:firstLine="20"/>
              <w:rPr>
                <w:sz w:val="24"/>
                <w:szCs w:val="24"/>
                <w:lang w:val="ru-RU"/>
              </w:rPr>
            </w:pPr>
            <w:r w:rsidRPr="000B1285">
              <w:rPr>
                <w:position w:val="1"/>
                <w:sz w:val="24"/>
                <w:szCs w:val="24"/>
                <w:lang w:val="ru-RU"/>
              </w:rPr>
              <w:t xml:space="preserve">- </w:t>
            </w:r>
            <w:r w:rsidRPr="000B1285">
              <w:rPr>
                <w:position w:val="2"/>
                <w:sz w:val="24"/>
                <w:szCs w:val="24"/>
                <w:lang w:val="ru-RU"/>
              </w:rPr>
              <w:t xml:space="preserve">установку блочного </w:t>
            </w:r>
            <w:r w:rsidRPr="000B1285">
              <w:rPr>
                <w:position w:val="1"/>
                <w:sz w:val="24"/>
                <w:szCs w:val="24"/>
                <w:lang w:val="ru-RU"/>
              </w:rPr>
              <w:t xml:space="preserve">модульного </w:t>
            </w:r>
            <w:r w:rsidRPr="000B1285">
              <w:rPr>
                <w:sz w:val="24"/>
                <w:szCs w:val="24"/>
                <w:lang w:val="ru-RU"/>
              </w:rPr>
              <w:t xml:space="preserve">теплового </w:t>
            </w:r>
            <w:r w:rsidRPr="000B1285">
              <w:rPr>
                <w:w w:val="95"/>
                <w:sz w:val="24"/>
                <w:szCs w:val="24"/>
                <w:lang w:val="ru-RU"/>
              </w:rPr>
              <w:t>пункта</w:t>
            </w:r>
            <w:r w:rsidRPr="000B1285">
              <w:rPr>
                <w:sz w:val="24"/>
                <w:szCs w:val="24"/>
                <w:lang w:val="ru-RU"/>
              </w:rPr>
              <w:t>;</w:t>
            </w:r>
          </w:p>
          <w:p w:rsidR="002E530F" w:rsidRPr="000B1285" w:rsidRDefault="002E530F" w:rsidP="00DD09EA">
            <w:pPr>
              <w:pStyle w:val="TableParagraph"/>
              <w:spacing w:before="2"/>
              <w:ind w:left="97" w:right="116" w:firstLine="13"/>
              <w:rPr>
                <w:sz w:val="24"/>
                <w:szCs w:val="24"/>
                <w:lang w:val="ru-RU"/>
              </w:rPr>
            </w:pPr>
            <w:r w:rsidRPr="000B1285">
              <w:rPr>
                <w:position w:val="1"/>
                <w:sz w:val="24"/>
                <w:szCs w:val="24"/>
                <w:lang w:val="ru-RU"/>
              </w:rPr>
              <w:t xml:space="preserve">Схема </w:t>
            </w:r>
            <w:r w:rsidRPr="000B1285">
              <w:rPr>
                <w:sz w:val="24"/>
                <w:szCs w:val="24"/>
                <w:lang w:val="ru-RU"/>
              </w:rPr>
              <w:t xml:space="preserve">присоединения системы </w:t>
            </w:r>
            <w:r w:rsidRPr="000B1285">
              <w:rPr>
                <w:position w:val="-1"/>
                <w:sz w:val="24"/>
                <w:szCs w:val="24"/>
                <w:lang w:val="ru-RU"/>
              </w:rPr>
              <w:t xml:space="preserve">отопления </w:t>
            </w:r>
            <w:r w:rsidRPr="000B1285">
              <w:rPr>
                <w:sz w:val="24"/>
                <w:szCs w:val="24"/>
                <w:lang w:val="ru-RU"/>
              </w:rPr>
              <w:t xml:space="preserve">- </w:t>
            </w:r>
            <w:r w:rsidRPr="000B1285">
              <w:rPr>
                <w:w w:val="95"/>
                <w:sz w:val="24"/>
                <w:szCs w:val="24"/>
                <w:lang w:val="ru-RU"/>
              </w:rPr>
              <w:t>независимая.</w:t>
            </w:r>
            <w:r w:rsidRPr="000B1285">
              <w:rPr>
                <w:spacing w:val="-10"/>
                <w:w w:val="95"/>
                <w:sz w:val="24"/>
                <w:szCs w:val="24"/>
                <w:lang w:val="ru-RU"/>
              </w:rPr>
              <w:t xml:space="preserve"> Насосы </w:t>
            </w:r>
            <w:proofErr w:type="spellStart"/>
            <w:r w:rsidRPr="000B1285">
              <w:rPr>
                <w:spacing w:val="-10"/>
                <w:w w:val="95"/>
                <w:sz w:val="24"/>
                <w:szCs w:val="24"/>
                <w:lang w:val="ru-RU"/>
              </w:rPr>
              <w:t>бесфундаментные</w:t>
            </w:r>
            <w:proofErr w:type="spellEnd"/>
            <w:r w:rsidRPr="000B1285">
              <w:rPr>
                <w:spacing w:val="-10"/>
                <w:w w:val="95"/>
                <w:sz w:val="24"/>
                <w:szCs w:val="24"/>
                <w:lang w:val="ru-RU"/>
              </w:rPr>
              <w:t xml:space="preserve"> с мокрым ротором. </w:t>
            </w:r>
            <w:r w:rsidRPr="000B1285">
              <w:rPr>
                <w:w w:val="95"/>
                <w:sz w:val="24"/>
                <w:szCs w:val="24"/>
                <w:lang w:val="ru-RU"/>
              </w:rPr>
              <w:t>Предусмотреть регуляторы перепада давления на вводе</w:t>
            </w:r>
            <w:r w:rsidRPr="000B1285">
              <w:rPr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0B1285">
              <w:rPr>
                <w:sz w:val="24"/>
                <w:szCs w:val="24"/>
                <w:lang w:val="ru-RU"/>
              </w:rPr>
              <w:t>погодозависимую</w:t>
            </w:r>
            <w:proofErr w:type="spellEnd"/>
            <w:r w:rsidRPr="000B1285">
              <w:rPr>
                <w:sz w:val="24"/>
                <w:szCs w:val="24"/>
                <w:lang w:val="ru-RU"/>
              </w:rPr>
              <w:t xml:space="preserve"> автоматику.</w:t>
            </w:r>
          </w:p>
          <w:p w:rsidR="002E530F" w:rsidRPr="000B1285" w:rsidRDefault="002E530F" w:rsidP="00DD09EA">
            <w:pPr>
              <w:pStyle w:val="TableParagraph"/>
              <w:spacing w:before="2"/>
              <w:ind w:left="97" w:right="116" w:firstLine="13"/>
              <w:rPr>
                <w:b/>
                <w:sz w:val="24"/>
                <w:szCs w:val="24"/>
                <w:lang w:val="ru-RU"/>
              </w:rPr>
            </w:pPr>
          </w:p>
          <w:p w:rsidR="002E530F" w:rsidRPr="000B1285" w:rsidRDefault="002E530F" w:rsidP="00DD09EA">
            <w:pPr>
              <w:pStyle w:val="TableParagraph"/>
              <w:ind w:left="72" w:right="146" w:firstLine="22"/>
              <w:rPr>
                <w:position w:val="-1"/>
                <w:sz w:val="24"/>
                <w:szCs w:val="24"/>
                <w:lang w:val="ru-RU"/>
              </w:rPr>
            </w:pPr>
            <w:r w:rsidRPr="000B1285">
              <w:rPr>
                <w:sz w:val="24"/>
                <w:szCs w:val="24"/>
                <w:lang w:val="ru-RU"/>
              </w:rPr>
              <w:t xml:space="preserve">В здании Ялтинская 91-91а предусмотреть замену коллекторов сетевой воды с установкой запорной и балансировочной арматуры. Трубопроводы В1, Т3 и Т4 от </w:t>
            </w:r>
            <w:proofErr w:type="spellStart"/>
            <w:r w:rsidRPr="000B1285">
              <w:rPr>
                <w:sz w:val="24"/>
                <w:szCs w:val="24"/>
                <w:lang w:val="ru-RU"/>
              </w:rPr>
              <w:t>теплопункта</w:t>
            </w:r>
            <w:proofErr w:type="spellEnd"/>
            <w:r w:rsidRPr="000B1285">
              <w:rPr>
                <w:sz w:val="24"/>
                <w:szCs w:val="24"/>
                <w:lang w:val="ru-RU"/>
              </w:rPr>
              <w:t xml:space="preserve"> до соединения с соответствующими системами выполнить из </w:t>
            </w:r>
            <w:r w:rsidRPr="000B1285">
              <w:rPr>
                <w:sz w:val="24"/>
                <w:szCs w:val="24"/>
              </w:rPr>
              <w:t>PPR</w:t>
            </w:r>
            <w:r w:rsidRPr="000B1285">
              <w:rPr>
                <w:sz w:val="24"/>
                <w:szCs w:val="24"/>
                <w:lang w:val="ru-RU"/>
              </w:rPr>
              <w:t>-труб и проложить открыто.</w:t>
            </w:r>
          </w:p>
          <w:p w:rsidR="002E530F" w:rsidRPr="000B1285" w:rsidRDefault="002E530F" w:rsidP="00DD09EA">
            <w:pPr>
              <w:pStyle w:val="TableParagraph"/>
              <w:ind w:left="72" w:right="146" w:firstLine="22"/>
              <w:rPr>
                <w:position w:val="-1"/>
                <w:sz w:val="24"/>
                <w:szCs w:val="24"/>
                <w:lang w:val="ru-RU"/>
              </w:rPr>
            </w:pPr>
          </w:p>
          <w:p w:rsidR="002E530F" w:rsidRPr="000B1285" w:rsidRDefault="002E530F" w:rsidP="00DD09EA">
            <w:pPr>
              <w:pStyle w:val="TableParagraph"/>
              <w:ind w:left="72" w:right="146" w:firstLine="22"/>
              <w:rPr>
                <w:sz w:val="24"/>
                <w:szCs w:val="24"/>
                <w:lang w:val="ru-RU"/>
              </w:rPr>
            </w:pPr>
            <w:r w:rsidRPr="000B1285">
              <w:rPr>
                <w:position w:val="-1"/>
                <w:sz w:val="24"/>
                <w:szCs w:val="24"/>
                <w:lang w:val="ru-RU"/>
              </w:rPr>
              <w:t xml:space="preserve">В случае </w:t>
            </w:r>
            <w:r w:rsidRPr="000B1285">
              <w:rPr>
                <w:w w:val="95"/>
                <w:sz w:val="24"/>
                <w:szCs w:val="24"/>
                <w:lang w:val="ru-RU"/>
              </w:rPr>
              <w:t xml:space="preserve">необходимости предусмотреть мероприятия по </w:t>
            </w:r>
            <w:r w:rsidRPr="000B1285">
              <w:rPr>
                <w:position w:val="1"/>
                <w:sz w:val="24"/>
                <w:szCs w:val="24"/>
                <w:lang w:val="ru-RU"/>
              </w:rPr>
              <w:t xml:space="preserve">предотвращению </w:t>
            </w:r>
            <w:r w:rsidRPr="000B1285">
              <w:rPr>
                <w:sz w:val="24"/>
                <w:szCs w:val="24"/>
                <w:lang w:val="ru-RU"/>
              </w:rPr>
              <w:t xml:space="preserve">превышения уровней </w:t>
            </w:r>
            <w:r w:rsidRPr="000B1285">
              <w:rPr>
                <w:position w:val="-1"/>
                <w:sz w:val="24"/>
                <w:szCs w:val="24"/>
                <w:lang w:val="ru-RU"/>
              </w:rPr>
              <w:t xml:space="preserve">шума, </w:t>
            </w:r>
            <w:r w:rsidRPr="000B1285">
              <w:rPr>
                <w:sz w:val="24"/>
                <w:szCs w:val="24"/>
                <w:lang w:val="ru-RU"/>
              </w:rPr>
              <w:t>доп</w:t>
            </w:r>
            <w:r w:rsidR="00283220" w:rsidRPr="000B1285">
              <w:rPr>
                <w:sz w:val="24"/>
                <w:szCs w:val="24"/>
                <w:lang w:val="ru-RU"/>
              </w:rPr>
              <w:t>у</w:t>
            </w:r>
            <w:r w:rsidRPr="000B1285">
              <w:rPr>
                <w:sz w:val="24"/>
                <w:szCs w:val="24"/>
                <w:lang w:val="ru-RU"/>
              </w:rPr>
              <w:t>скаемых для жилых помещений.</w:t>
            </w:r>
          </w:p>
          <w:p w:rsidR="002E530F" w:rsidRPr="000B1285" w:rsidRDefault="002E530F" w:rsidP="00DD09EA">
            <w:pPr>
              <w:pStyle w:val="TableParagraph"/>
              <w:spacing w:before="14"/>
              <w:ind w:left="96" w:right="99"/>
              <w:rPr>
                <w:sz w:val="24"/>
                <w:szCs w:val="24"/>
                <w:lang w:val="ru-RU"/>
              </w:rPr>
            </w:pPr>
            <w:r w:rsidRPr="000B1285">
              <w:rPr>
                <w:w w:val="90"/>
                <w:sz w:val="24"/>
                <w:szCs w:val="24"/>
                <w:lang w:val="ru-RU"/>
              </w:rPr>
              <w:t xml:space="preserve">Выполнить подключение вновь смонтированного </w:t>
            </w:r>
            <w:r w:rsidRPr="000B1285">
              <w:rPr>
                <w:sz w:val="24"/>
                <w:szCs w:val="24"/>
                <w:lang w:val="ru-RU"/>
              </w:rPr>
              <w:t>оборудования к электрическим сетям.</w:t>
            </w:r>
          </w:p>
          <w:p w:rsidR="002E530F" w:rsidRPr="000B1285" w:rsidRDefault="002E530F" w:rsidP="00DD09EA">
            <w:pPr>
              <w:pStyle w:val="TableParagraph"/>
              <w:ind w:left="72" w:right="146" w:firstLine="22"/>
              <w:rPr>
                <w:sz w:val="24"/>
                <w:szCs w:val="24"/>
                <w:lang w:val="ru-RU"/>
              </w:rPr>
            </w:pPr>
          </w:p>
          <w:p w:rsidR="002E530F" w:rsidRPr="000B1285" w:rsidRDefault="002E530F" w:rsidP="00DD09EA">
            <w:pPr>
              <w:pStyle w:val="TableParagraph"/>
              <w:ind w:left="72" w:right="146" w:firstLine="22"/>
              <w:rPr>
                <w:sz w:val="24"/>
                <w:szCs w:val="24"/>
                <w:lang w:val="ru-RU"/>
              </w:rPr>
            </w:pPr>
            <w:r w:rsidRPr="000B1285">
              <w:rPr>
                <w:sz w:val="24"/>
                <w:szCs w:val="24"/>
                <w:lang w:val="ru-RU"/>
              </w:rPr>
              <w:t>Оборудование разместить:</w:t>
            </w:r>
          </w:p>
          <w:p w:rsidR="002E530F" w:rsidRPr="000B1285" w:rsidRDefault="002E530F" w:rsidP="00DD09EA">
            <w:pPr>
              <w:pStyle w:val="TableParagraph"/>
              <w:ind w:left="379" w:right="146" w:hanging="141"/>
              <w:rPr>
                <w:sz w:val="24"/>
                <w:szCs w:val="24"/>
                <w:lang w:val="ru-RU"/>
              </w:rPr>
            </w:pPr>
            <w:r w:rsidRPr="000B1285">
              <w:rPr>
                <w:sz w:val="24"/>
                <w:szCs w:val="24"/>
                <w:lang w:val="ru-RU"/>
              </w:rPr>
              <w:t>- Ялтинская 75, 77, 79 – на стене тамбура подъезда с установкой ролл-ставни</w:t>
            </w:r>
          </w:p>
          <w:p w:rsidR="002E530F" w:rsidRPr="000B1285" w:rsidRDefault="002E530F" w:rsidP="00DD09EA">
            <w:pPr>
              <w:pStyle w:val="TableParagraph"/>
              <w:ind w:left="379" w:right="146" w:hanging="141"/>
              <w:rPr>
                <w:sz w:val="24"/>
                <w:szCs w:val="24"/>
                <w:lang w:val="ru-RU"/>
              </w:rPr>
            </w:pPr>
            <w:r w:rsidRPr="000B1285">
              <w:rPr>
                <w:sz w:val="24"/>
                <w:szCs w:val="24"/>
                <w:lang w:val="ru-RU"/>
              </w:rPr>
              <w:t>- остальные здания – в сущ. помещениях тепловых вводов</w:t>
            </w:r>
          </w:p>
          <w:p w:rsidR="002E530F" w:rsidRPr="000B1285" w:rsidRDefault="002E530F" w:rsidP="00DD09EA">
            <w:pPr>
              <w:pStyle w:val="TableParagraph"/>
              <w:ind w:left="96" w:right="146"/>
              <w:rPr>
                <w:sz w:val="24"/>
                <w:szCs w:val="24"/>
                <w:lang w:val="ru-RU"/>
              </w:rPr>
            </w:pPr>
          </w:p>
          <w:p w:rsidR="002E530F" w:rsidRPr="000B1285" w:rsidRDefault="002E530F" w:rsidP="00DD09EA">
            <w:pPr>
              <w:pStyle w:val="TableParagraph"/>
              <w:ind w:left="96" w:right="146"/>
              <w:rPr>
                <w:sz w:val="24"/>
                <w:szCs w:val="24"/>
                <w:lang w:val="ru-RU"/>
              </w:rPr>
            </w:pPr>
            <w:r w:rsidRPr="000B1285">
              <w:rPr>
                <w:sz w:val="24"/>
                <w:szCs w:val="24"/>
                <w:lang w:val="ru-RU"/>
              </w:rPr>
              <w:t>В помещениях с отсутствующими или деревянными дверями установить металлические двери. При необходимости защитить окна решетками.</w:t>
            </w:r>
          </w:p>
          <w:p w:rsidR="002E530F" w:rsidRPr="000B1285" w:rsidRDefault="002E530F" w:rsidP="00DD09EA">
            <w:pPr>
              <w:pStyle w:val="TableParagraph"/>
              <w:ind w:left="96" w:right="146"/>
              <w:rPr>
                <w:sz w:val="24"/>
                <w:szCs w:val="24"/>
                <w:lang w:val="ru-RU"/>
              </w:rPr>
            </w:pPr>
          </w:p>
          <w:p w:rsidR="002E530F" w:rsidRPr="000B1285" w:rsidRDefault="002E530F" w:rsidP="00DD09EA">
            <w:pPr>
              <w:pStyle w:val="TableParagraph"/>
              <w:ind w:left="96" w:right="146"/>
              <w:rPr>
                <w:sz w:val="24"/>
                <w:szCs w:val="24"/>
                <w:lang w:val="ru-RU"/>
              </w:rPr>
            </w:pPr>
            <w:r w:rsidRPr="000B1285">
              <w:rPr>
                <w:sz w:val="24"/>
                <w:szCs w:val="24"/>
                <w:lang w:val="ru-RU"/>
              </w:rPr>
              <w:t>В помещении Ялтинская 89 выполнить армированную стяжку пола.</w:t>
            </w:r>
          </w:p>
          <w:p w:rsidR="008255F7" w:rsidRPr="000B1285" w:rsidRDefault="008255F7" w:rsidP="00DD09EA">
            <w:pPr>
              <w:pStyle w:val="TableParagraph"/>
              <w:ind w:left="67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B1285" w:rsidRPr="000B1285" w:rsidTr="00DD09EA">
        <w:trPr>
          <w:trHeight w:val="1295"/>
        </w:trPr>
        <w:tc>
          <w:tcPr>
            <w:tcW w:w="1134" w:type="dxa"/>
          </w:tcPr>
          <w:p w:rsidR="008255F7" w:rsidRPr="000B1285" w:rsidRDefault="008255F7" w:rsidP="00DD09EA">
            <w:pPr>
              <w:pStyle w:val="TableParagraph"/>
              <w:ind w:right="53"/>
              <w:jc w:val="center"/>
              <w:rPr>
                <w:sz w:val="24"/>
                <w:szCs w:val="24"/>
              </w:rPr>
            </w:pPr>
            <w:r w:rsidRPr="000B1285">
              <w:rPr>
                <w:w w:val="102"/>
                <w:sz w:val="24"/>
                <w:szCs w:val="24"/>
              </w:rPr>
              <w:lastRenderedPageBreak/>
              <w:t>5</w:t>
            </w:r>
          </w:p>
        </w:tc>
        <w:tc>
          <w:tcPr>
            <w:tcW w:w="3456" w:type="dxa"/>
          </w:tcPr>
          <w:p w:rsidR="008255F7" w:rsidRPr="000B1285" w:rsidRDefault="008255F7" w:rsidP="00DD09EA">
            <w:pPr>
              <w:pStyle w:val="TableParagraph"/>
              <w:ind w:left="234"/>
              <w:rPr>
                <w:sz w:val="24"/>
                <w:szCs w:val="24"/>
                <w:lang w:val="ru-RU"/>
              </w:rPr>
            </w:pPr>
            <w:r w:rsidRPr="000B1285">
              <w:rPr>
                <w:sz w:val="24"/>
                <w:szCs w:val="24"/>
                <w:lang w:val="ru-RU"/>
              </w:rPr>
              <w:t>Срок окончания разработки</w:t>
            </w:r>
            <w:r w:rsidR="00283220" w:rsidRPr="000B1285">
              <w:rPr>
                <w:sz w:val="24"/>
                <w:szCs w:val="24"/>
                <w:lang w:val="ru-RU"/>
              </w:rPr>
              <w:t xml:space="preserve"> </w:t>
            </w:r>
            <w:r w:rsidRPr="000B1285">
              <w:rPr>
                <w:sz w:val="24"/>
                <w:szCs w:val="24"/>
                <w:lang w:val="ru-RU"/>
              </w:rPr>
              <w:t>проектной документации</w:t>
            </w:r>
          </w:p>
        </w:tc>
        <w:tc>
          <w:tcPr>
            <w:tcW w:w="5900" w:type="dxa"/>
          </w:tcPr>
          <w:p w:rsidR="008255F7" w:rsidRPr="000B1285" w:rsidRDefault="008255F7" w:rsidP="00DD09EA">
            <w:pPr>
              <w:pStyle w:val="TableParagraph"/>
              <w:ind w:left="52" w:firstLine="6"/>
              <w:rPr>
                <w:sz w:val="24"/>
                <w:szCs w:val="24"/>
                <w:lang w:val="ru-RU"/>
              </w:rPr>
            </w:pPr>
            <w:r w:rsidRPr="000B1285">
              <w:rPr>
                <w:w w:val="95"/>
                <w:sz w:val="24"/>
                <w:szCs w:val="24"/>
                <w:lang w:val="ru-RU"/>
              </w:rPr>
              <w:t xml:space="preserve">60 календарных дней с момента заключения </w:t>
            </w:r>
            <w:r w:rsidRPr="000B1285">
              <w:rPr>
                <w:sz w:val="24"/>
                <w:szCs w:val="24"/>
                <w:lang w:val="ru-RU"/>
              </w:rPr>
              <w:t>договора, из них:</w:t>
            </w:r>
          </w:p>
          <w:p w:rsidR="008255F7" w:rsidRPr="000B1285" w:rsidRDefault="008255F7" w:rsidP="00DD09EA">
            <w:pPr>
              <w:pStyle w:val="TableParagraph"/>
              <w:spacing w:before="20"/>
              <w:ind w:left="52"/>
              <w:rPr>
                <w:sz w:val="24"/>
                <w:szCs w:val="24"/>
                <w:lang w:val="ru-RU"/>
              </w:rPr>
            </w:pPr>
            <w:r w:rsidRPr="000B1285">
              <w:rPr>
                <w:sz w:val="24"/>
                <w:szCs w:val="24"/>
                <w:lang w:val="ru-RU"/>
              </w:rPr>
              <w:t>-</w:t>
            </w:r>
            <w:r w:rsidR="002E530F" w:rsidRPr="000B1285">
              <w:rPr>
                <w:sz w:val="24"/>
                <w:szCs w:val="24"/>
                <w:lang w:val="ru-RU"/>
              </w:rPr>
              <w:t>30</w:t>
            </w:r>
            <w:r w:rsidRPr="000B1285">
              <w:rPr>
                <w:sz w:val="24"/>
                <w:szCs w:val="24"/>
                <w:lang w:val="ru-RU"/>
              </w:rPr>
              <w:t xml:space="preserve"> дней на изготовление проекта;</w:t>
            </w:r>
          </w:p>
          <w:p w:rsidR="008255F7" w:rsidRPr="000B1285" w:rsidRDefault="008255F7" w:rsidP="00DD09EA">
            <w:pPr>
              <w:pStyle w:val="TableParagraph"/>
              <w:spacing w:before="37"/>
              <w:ind w:left="45"/>
              <w:rPr>
                <w:sz w:val="24"/>
                <w:szCs w:val="24"/>
                <w:lang w:val="ru-RU"/>
              </w:rPr>
            </w:pPr>
            <w:r w:rsidRPr="000B1285">
              <w:rPr>
                <w:sz w:val="24"/>
                <w:szCs w:val="24"/>
                <w:lang w:val="ru-RU"/>
              </w:rPr>
              <w:t>-15 дней на согласование проекта в МКУ «КР МКД»;</w:t>
            </w:r>
          </w:p>
          <w:p w:rsidR="008255F7" w:rsidRPr="000B1285" w:rsidRDefault="008255F7" w:rsidP="00DD09EA">
            <w:pPr>
              <w:pStyle w:val="TableParagraph"/>
              <w:spacing w:before="37"/>
              <w:ind w:left="45"/>
              <w:rPr>
                <w:sz w:val="24"/>
                <w:szCs w:val="24"/>
                <w:lang w:val="ru-RU"/>
              </w:rPr>
            </w:pPr>
            <w:r w:rsidRPr="000B1285">
              <w:rPr>
                <w:sz w:val="24"/>
                <w:szCs w:val="24"/>
                <w:lang w:val="ru-RU"/>
              </w:rPr>
              <w:t>-</w:t>
            </w:r>
            <w:r w:rsidR="002E530F" w:rsidRPr="000B1285">
              <w:rPr>
                <w:sz w:val="24"/>
                <w:szCs w:val="24"/>
                <w:lang w:val="ru-RU"/>
              </w:rPr>
              <w:t>15</w:t>
            </w:r>
            <w:r w:rsidRPr="000B1285">
              <w:rPr>
                <w:sz w:val="24"/>
                <w:szCs w:val="24"/>
                <w:lang w:val="ru-RU"/>
              </w:rPr>
              <w:t xml:space="preserve"> дней на согласование проекта в МП</w:t>
            </w:r>
          </w:p>
          <w:p w:rsidR="008255F7" w:rsidRPr="000B1285" w:rsidRDefault="008255F7" w:rsidP="00DD09EA">
            <w:pPr>
              <w:pStyle w:val="TableParagraph"/>
              <w:spacing w:before="37"/>
              <w:ind w:left="45"/>
              <w:rPr>
                <w:sz w:val="24"/>
                <w:szCs w:val="24"/>
                <w:lang w:val="ru-RU"/>
              </w:rPr>
            </w:pPr>
            <w:r w:rsidRPr="000B1285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0B1285">
              <w:rPr>
                <w:sz w:val="24"/>
                <w:szCs w:val="24"/>
                <w:lang w:val="ru-RU"/>
              </w:rPr>
              <w:t>Калининградтеплосеть</w:t>
            </w:r>
            <w:proofErr w:type="spellEnd"/>
            <w:r w:rsidRPr="000B1285">
              <w:rPr>
                <w:sz w:val="24"/>
                <w:szCs w:val="24"/>
                <w:lang w:val="ru-RU"/>
              </w:rPr>
              <w:t>».</w:t>
            </w:r>
          </w:p>
        </w:tc>
      </w:tr>
      <w:tr w:rsidR="000B1285" w:rsidRPr="000B1285" w:rsidTr="00DD09EA">
        <w:trPr>
          <w:trHeight w:val="1295"/>
        </w:trPr>
        <w:tc>
          <w:tcPr>
            <w:tcW w:w="1134" w:type="dxa"/>
          </w:tcPr>
          <w:p w:rsidR="008255F7" w:rsidRPr="000B1285" w:rsidRDefault="00283220" w:rsidP="00DD09EA">
            <w:pPr>
              <w:pStyle w:val="TableParagraph"/>
              <w:ind w:right="53"/>
              <w:jc w:val="center"/>
              <w:rPr>
                <w:w w:val="102"/>
                <w:sz w:val="24"/>
                <w:szCs w:val="24"/>
                <w:lang w:val="ru-RU"/>
              </w:rPr>
            </w:pPr>
            <w:r w:rsidRPr="000B1285">
              <w:rPr>
                <w:w w:val="102"/>
                <w:sz w:val="24"/>
                <w:szCs w:val="24"/>
                <w:lang w:val="ru-RU"/>
              </w:rPr>
              <w:t>6</w:t>
            </w:r>
          </w:p>
        </w:tc>
        <w:tc>
          <w:tcPr>
            <w:tcW w:w="3456" w:type="dxa"/>
          </w:tcPr>
          <w:p w:rsidR="008255F7" w:rsidRPr="000B1285" w:rsidRDefault="008255F7" w:rsidP="00DD09EA">
            <w:pPr>
              <w:pStyle w:val="TableParagraph"/>
              <w:ind w:left="234"/>
              <w:rPr>
                <w:sz w:val="24"/>
                <w:szCs w:val="24"/>
                <w:lang w:val="ru-RU"/>
              </w:rPr>
            </w:pPr>
            <w:r w:rsidRPr="000B1285">
              <w:rPr>
                <w:position w:val="1"/>
                <w:sz w:val="24"/>
                <w:szCs w:val="24"/>
                <w:lang w:val="ru-RU"/>
              </w:rPr>
              <w:t>Документация</w:t>
            </w:r>
          </w:p>
        </w:tc>
        <w:tc>
          <w:tcPr>
            <w:tcW w:w="5900" w:type="dxa"/>
          </w:tcPr>
          <w:p w:rsidR="00283220" w:rsidRPr="000B1285" w:rsidRDefault="00283220" w:rsidP="00DD09EA">
            <w:pPr>
              <w:pStyle w:val="TableParagraph"/>
              <w:ind w:left="52" w:firstLine="6"/>
              <w:rPr>
                <w:sz w:val="24"/>
                <w:szCs w:val="24"/>
                <w:lang w:val="ru-RU"/>
              </w:rPr>
            </w:pPr>
            <w:r w:rsidRPr="000B1285">
              <w:rPr>
                <w:sz w:val="24"/>
                <w:szCs w:val="24"/>
                <w:lang w:val="ru-RU"/>
              </w:rPr>
              <w:t>Разработать следующие разделы проекта:</w:t>
            </w:r>
          </w:p>
          <w:p w:rsidR="00283220" w:rsidRPr="000B1285" w:rsidRDefault="00283220" w:rsidP="00DD09EA">
            <w:pPr>
              <w:pStyle w:val="TableParagraph"/>
              <w:ind w:left="52" w:firstLine="6"/>
              <w:rPr>
                <w:w w:val="95"/>
                <w:sz w:val="24"/>
                <w:szCs w:val="24"/>
                <w:lang w:val="ru-RU"/>
              </w:rPr>
            </w:pPr>
            <w:r w:rsidRPr="000B1285">
              <w:rPr>
                <w:w w:val="95"/>
                <w:sz w:val="24"/>
                <w:szCs w:val="24"/>
                <w:lang w:val="ru-RU"/>
              </w:rPr>
              <w:t>– тепломеханическая часть (ТМ)</w:t>
            </w:r>
          </w:p>
          <w:p w:rsidR="00283220" w:rsidRPr="000B1285" w:rsidRDefault="00283220" w:rsidP="00DD09EA">
            <w:pPr>
              <w:pStyle w:val="TableParagraph"/>
              <w:ind w:left="52" w:firstLine="6"/>
              <w:rPr>
                <w:w w:val="95"/>
                <w:sz w:val="24"/>
                <w:szCs w:val="24"/>
                <w:lang w:val="ru-RU"/>
              </w:rPr>
            </w:pPr>
            <w:r w:rsidRPr="000B1285">
              <w:rPr>
                <w:w w:val="95"/>
                <w:sz w:val="24"/>
                <w:szCs w:val="24"/>
                <w:lang w:val="ru-RU"/>
              </w:rPr>
              <w:t>– узел учета тепловой энергии (УУТЭ)</w:t>
            </w:r>
          </w:p>
          <w:p w:rsidR="00283220" w:rsidRPr="000B1285" w:rsidRDefault="00283220" w:rsidP="00DD09EA">
            <w:pPr>
              <w:pStyle w:val="TableParagraph"/>
              <w:ind w:left="52" w:firstLine="6"/>
              <w:rPr>
                <w:w w:val="95"/>
                <w:sz w:val="24"/>
                <w:szCs w:val="24"/>
                <w:lang w:val="ru-RU"/>
              </w:rPr>
            </w:pPr>
            <w:r w:rsidRPr="000B1285">
              <w:rPr>
                <w:w w:val="95"/>
                <w:sz w:val="24"/>
                <w:szCs w:val="24"/>
                <w:lang w:val="ru-RU"/>
              </w:rPr>
              <w:t>– смета на строительство (СМ).</w:t>
            </w:r>
          </w:p>
          <w:p w:rsidR="008255F7" w:rsidRPr="000B1285" w:rsidRDefault="00283220" w:rsidP="00DD09EA">
            <w:pPr>
              <w:pStyle w:val="TableParagraph"/>
              <w:ind w:left="52" w:firstLine="6"/>
              <w:rPr>
                <w:w w:val="95"/>
                <w:sz w:val="24"/>
                <w:szCs w:val="24"/>
                <w:lang w:val="ru-RU"/>
              </w:rPr>
            </w:pPr>
            <w:r w:rsidRPr="000B1285">
              <w:rPr>
                <w:w w:val="95"/>
                <w:sz w:val="24"/>
                <w:szCs w:val="24"/>
                <w:lang w:val="ru-RU"/>
              </w:rPr>
              <w:t xml:space="preserve">Состав и содержание разделов рабочего проекта </w:t>
            </w:r>
            <w:r w:rsidR="008255F7" w:rsidRPr="000B1285">
              <w:rPr>
                <w:w w:val="95"/>
                <w:sz w:val="24"/>
                <w:szCs w:val="24"/>
                <w:lang w:val="ru-RU"/>
              </w:rPr>
              <w:t>должны</w:t>
            </w:r>
            <w:r w:rsidR="002E530F" w:rsidRPr="000B1285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="008255F7" w:rsidRPr="000B1285">
              <w:rPr>
                <w:w w:val="95"/>
                <w:sz w:val="24"/>
                <w:szCs w:val="24"/>
                <w:lang w:val="ru-RU"/>
              </w:rPr>
              <w:t>соответствовать действующим</w:t>
            </w:r>
            <w:r w:rsidR="002E530F" w:rsidRPr="000B1285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="008255F7" w:rsidRPr="000B1285">
              <w:rPr>
                <w:w w:val="95"/>
                <w:sz w:val="24"/>
                <w:szCs w:val="24"/>
                <w:lang w:val="ru-RU"/>
              </w:rPr>
              <w:t xml:space="preserve">нормативно-правовым документам, строительным нормам и правилам. </w:t>
            </w:r>
            <w:r w:rsidRPr="000B1285">
              <w:rPr>
                <w:w w:val="95"/>
                <w:sz w:val="24"/>
                <w:szCs w:val="24"/>
                <w:lang w:val="ru-RU"/>
              </w:rPr>
              <w:t>Волнение</w:t>
            </w:r>
            <w:r w:rsidR="002E530F" w:rsidRPr="000B1285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="008255F7" w:rsidRPr="000B1285">
              <w:rPr>
                <w:w w:val="95"/>
                <w:sz w:val="24"/>
                <w:szCs w:val="24"/>
                <w:lang w:val="ru-RU"/>
              </w:rPr>
              <w:t>и</w:t>
            </w:r>
            <w:r w:rsidR="002E530F" w:rsidRPr="000B1285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="008255F7" w:rsidRPr="000B1285">
              <w:rPr>
                <w:w w:val="95"/>
                <w:sz w:val="24"/>
                <w:szCs w:val="24"/>
                <w:lang w:val="ru-RU"/>
              </w:rPr>
              <w:t>оформление</w:t>
            </w:r>
            <w:r w:rsidR="002E530F" w:rsidRPr="000B1285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="008255F7" w:rsidRPr="000B1285">
              <w:rPr>
                <w:w w:val="95"/>
                <w:sz w:val="24"/>
                <w:szCs w:val="24"/>
                <w:lang w:val="ru-RU"/>
              </w:rPr>
              <w:t>проектной документации</w:t>
            </w:r>
            <w:r w:rsidR="002E530F" w:rsidRPr="000B1285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="008255F7" w:rsidRPr="000B1285">
              <w:rPr>
                <w:w w:val="95"/>
                <w:sz w:val="24"/>
                <w:szCs w:val="24"/>
                <w:lang w:val="ru-RU"/>
              </w:rPr>
              <w:t>должно</w:t>
            </w:r>
            <w:r w:rsidR="002E530F" w:rsidRPr="000B1285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="008255F7" w:rsidRPr="000B1285">
              <w:rPr>
                <w:w w:val="95"/>
                <w:sz w:val="24"/>
                <w:szCs w:val="24"/>
                <w:lang w:val="ru-RU"/>
              </w:rPr>
              <w:t>проводиться</w:t>
            </w:r>
            <w:r w:rsidR="002E530F" w:rsidRPr="000B1285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="008255F7" w:rsidRPr="000B1285">
              <w:rPr>
                <w:w w:val="95"/>
                <w:sz w:val="24"/>
                <w:szCs w:val="24"/>
                <w:lang w:val="ru-RU"/>
              </w:rPr>
              <w:t>в соответствии с государственными стандартами системы</w:t>
            </w:r>
            <w:r w:rsidR="002E530F" w:rsidRPr="000B1285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="008255F7" w:rsidRPr="000B1285">
              <w:rPr>
                <w:w w:val="95"/>
                <w:sz w:val="24"/>
                <w:szCs w:val="24"/>
                <w:lang w:val="ru-RU"/>
              </w:rPr>
              <w:t>проектной</w:t>
            </w:r>
            <w:r w:rsidR="002E530F" w:rsidRPr="000B1285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="008255F7" w:rsidRPr="000B1285">
              <w:rPr>
                <w:w w:val="95"/>
                <w:sz w:val="24"/>
                <w:szCs w:val="24"/>
                <w:lang w:val="ru-RU"/>
              </w:rPr>
              <w:t>документации</w:t>
            </w:r>
            <w:r w:rsidR="002E530F" w:rsidRPr="000B1285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="008255F7" w:rsidRPr="000B1285">
              <w:rPr>
                <w:w w:val="95"/>
                <w:sz w:val="24"/>
                <w:szCs w:val="24"/>
                <w:lang w:val="ru-RU"/>
              </w:rPr>
              <w:t>д</w:t>
            </w:r>
            <w:r w:rsidR="002E530F" w:rsidRPr="000B1285">
              <w:rPr>
                <w:w w:val="95"/>
                <w:sz w:val="24"/>
                <w:szCs w:val="24"/>
                <w:lang w:val="ru-RU"/>
              </w:rPr>
              <w:t>ля</w:t>
            </w:r>
            <w:r w:rsidR="008255F7" w:rsidRPr="000B1285">
              <w:rPr>
                <w:w w:val="95"/>
                <w:sz w:val="24"/>
                <w:szCs w:val="24"/>
                <w:lang w:val="ru-RU"/>
              </w:rPr>
              <w:t xml:space="preserve"> строительства</w:t>
            </w:r>
            <w:r w:rsidR="002E530F" w:rsidRPr="000B1285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="008255F7" w:rsidRPr="000B1285">
              <w:rPr>
                <w:w w:val="95"/>
                <w:sz w:val="24"/>
                <w:szCs w:val="24"/>
                <w:lang w:val="ru-RU"/>
              </w:rPr>
              <w:t>(СПДС),</w:t>
            </w:r>
            <w:r w:rsidR="002E530F" w:rsidRPr="000B1285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="008255F7" w:rsidRPr="000B1285">
              <w:rPr>
                <w:w w:val="95"/>
                <w:sz w:val="24"/>
                <w:szCs w:val="24"/>
                <w:lang w:val="ru-RU"/>
              </w:rPr>
              <w:t>государственными стандартами единой системы конструкторской документации (ЕС</w:t>
            </w:r>
            <w:r w:rsidR="002E530F" w:rsidRPr="000B1285">
              <w:rPr>
                <w:w w:val="95"/>
                <w:sz w:val="24"/>
                <w:szCs w:val="24"/>
                <w:lang w:val="ru-RU"/>
              </w:rPr>
              <w:t>КД</w:t>
            </w:r>
            <w:r w:rsidR="008255F7" w:rsidRPr="000B1285">
              <w:rPr>
                <w:w w:val="95"/>
                <w:sz w:val="24"/>
                <w:szCs w:val="24"/>
                <w:lang w:val="ru-RU"/>
              </w:rPr>
              <w:t>) и другими документами. Степень детализации проектных решений должна бы</w:t>
            </w:r>
            <w:r w:rsidR="002E530F" w:rsidRPr="000B1285">
              <w:rPr>
                <w:w w:val="95"/>
                <w:sz w:val="24"/>
                <w:szCs w:val="24"/>
                <w:lang w:val="ru-RU"/>
              </w:rPr>
              <w:t>т</w:t>
            </w:r>
            <w:r w:rsidR="008255F7" w:rsidRPr="000B1285">
              <w:rPr>
                <w:w w:val="95"/>
                <w:sz w:val="24"/>
                <w:szCs w:val="24"/>
                <w:lang w:val="ru-RU"/>
              </w:rPr>
              <w:t>ь выполнена</w:t>
            </w:r>
            <w:r w:rsidR="002E530F" w:rsidRPr="000B1285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="008255F7" w:rsidRPr="000B1285">
              <w:rPr>
                <w:w w:val="95"/>
                <w:sz w:val="24"/>
                <w:szCs w:val="24"/>
                <w:lang w:val="ru-RU"/>
              </w:rPr>
              <w:t>в объеме достаточном для составления</w:t>
            </w:r>
            <w:r w:rsidR="002E530F" w:rsidRPr="000B1285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="008255F7" w:rsidRPr="000B1285">
              <w:rPr>
                <w:w w:val="95"/>
                <w:sz w:val="24"/>
                <w:szCs w:val="24"/>
                <w:lang w:val="ru-RU"/>
              </w:rPr>
              <w:t>ведомостей</w:t>
            </w:r>
            <w:r w:rsidR="002E530F" w:rsidRPr="000B1285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="008255F7" w:rsidRPr="000B1285">
              <w:rPr>
                <w:w w:val="95"/>
                <w:sz w:val="24"/>
                <w:szCs w:val="24"/>
                <w:lang w:val="ru-RU"/>
              </w:rPr>
              <w:t>объемов</w:t>
            </w:r>
            <w:r w:rsidR="002E530F" w:rsidRPr="000B1285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="008255F7" w:rsidRPr="000B1285">
              <w:rPr>
                <w:w w:val="95"/>
                <w:sz w:val="24"/>
                <w:szCs w:val="24"/>
                <w:lang w:val="ru-RU"/>
              </w:rPr>
              <w:t>работ, спецификаций материалов и оборудования и т.д., а также для составления локальных смет.</w:t>
            </w:r>
          </w:p>
        </w:tc>
      </w:tr>
      <w:tr w:rsidR="000B1285" w:rsidRPr="000B1285" w:rsidTr="00DD09EA">
        <w:trPr>
          <w:trHeight w:val="1295"/>
        </w:trPr>
        <w:tc>
          <w:tcPr>
            <w:tcW w:w="1134" w:type="dxa"/>
          </w:tcPr>
          <w:p w:rsidR="008255F7" w:rsidRPr="000B1285" w:rsidRDefault="00283220" w:rsidP="00DD09EA">
            <w:pPr>
              <w:pStyle w:val="TableParagraph"/>
              <w:ind w:right="53"/>
              <w:jc w:val="center"/>
              <w:rPr>
                <w:w w:val="102"/>
                <w:sz w:val="24"/>
                <w:szCs w:val="24"/>
                <w:lang w:val="ru-RU"/>
              </w:rPr>
            </w:pPr>
            <w:r w:rsidRPr="000B1285">
              <w:rPr>
                <w:w w:val="102"/>
                <w:sz w:val="24"/>
                <w:szCs w:val="24"/>
                <w:lang w:val="ru-RU"/>
              </w:rPr>
              <w:t>7</w:t>
            </w:r>
          </w:p>
        </w:tc>
        <w:tc>
          <w:tcPr>
            <w:tcW w:w="3456" w:type="dxa"/>
          </w:tcPr>
          <w:p w:rsidR="008255F7" w:rsidRPr="000B1285" w:rsidRDefault="008255F7" w:rsidP="00DD09EA">
            <w:pPr>
              <w:pStyle w:val="TableParagraph"/>
              <w:ind w:left="234"/>
              <w:rPr>
                <w:sz w:val="24"/>
                <w:szCs w:val="24"/>
                <w:lang w:val="ru-RU"/>
              </w:rPr>
            </w:pPr>
            <w:r w:rsidRPr="000B1285">
              <w:rPr>
                <w:sz w:val="24"/>
                <w:szCs w:val="24"/>
                <w:lang w:val="ru-RU"/>
              </w:rPr>
              <w:t>Сметная документация</w:t>
            </w:r>
          </w:p>
        </w:tc>
        <w:tc>
          <w:tcPr>
            <w:tcW w:w="5900" w:type="dxa"/>
          </w:tcPr>
          <w:p w:rsidR="008255F7" w:rsidRPr="000B1285" w:rsidRDefault="008255F7" w:rsidP="00DD09EA">
            <w:pPr>
              <w:pStyle w:val="TableParagraph"/>
              <w:ind w:left="52" w:firstLine="6"/>
              <w:rPr>
                <w:w w:val="95"/>
                <w:sz w:val="24"/>
                <w:szCs w:val="24"/>
                <w:lang w:val="ru-RU"/>
              </w:rPr>
            </w:pPr>
            <w:r w:rsidRPr="000B1285">
              <w:rPr>
                <w:w w:val="95"/>
                <w:sz w:val="24"/>
                <w:szCs w:val="24"/>
                <w:lang w:val="ru-RU"/>
              </w:rPr>
              <w:t>Разработку сметной документации предусмотреть</w:t>
            </w:r>
          </w:p>
          <w:p w:rsidR="008255F7" w:rsidRPr="000B1285" w:rsidRDefault="008255F7" w:rsidP="00DD09EA">
            <w:pPr>
              <w:pStyle w:val="TableParagraph"/>
              <w:ind w:left="52" w:firstLine="6"/>
              <w:rPr>
                <w:w w:val="95"/>
                <w:sz w:val="24"/>
                <w:szCs w:val="24"/>
                <w:lang w:val="ru-RU"/>
              </w:rPr>
            </w:pPr>
            <w:r w:rsidRPr="000B1285">
              <w:rPr>
                <w:w w:val="95"/>
                <w:sz w:val="24"/>
                <w:szCs w:val="24"/>
                <w:lang w:val="ru-RU"/>
              </w:rPr>
              <w:t>с применением ресурсного метода в Государственных элементных сметных нормах. В локальных сметных расчетах предусмотреть резерв средств на непредвиденные работы согласно</w:t>
            </w:r>
            <w:r w:rsidR="002E530F" w:rsidRPr="000B1285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Pr="000B1285">
              <w:rPr>
                <w:w w:val="95"/>
                <w:sz w:val="24"/>
                <w:szCs w:val="24"/>
                <w:lang w:val="ru-RU"/>
              </w:rPr>
              <w:t>действующим</w:t>
            </w:r>
            <w:r w:rsidR="002E530F" w:rsidRPr="000B1285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Pr="000B1285">
              <w:rPr>
                <w:w w:val="95"/>
                <w:sz w:val="24"/>
                <w:szCs w:val="24"/>
                <w:lang w:val="ru-RU"/>
              </w:rPr>
              <w:t>нормативным документам.</w:t>
            </w:r>
          </w:p>
          <w:p w:rsidR="008255F7" w:rsidRPr="000B1285" w:rsidRDefault="008255F7" w:rsidP="00DD09EA">
            <w:pPr>
              <w:pStyle w:val="TableParagraph"/>
              <w:ind w:left="52" w:firstLine="6"/>
              <w:rPr>
                <w:w w:val="95"/>
                <w:sz w:val="24"/>
                <w:szCs w:val="24"/>
                <w:lang w:val="ru-RU"/>
              </w:rPr>
            </w:pPr>
            <w:r w:rsidRPr="000B1285">
              <w:rPr>
                <w:w w:val="95"/>
                <w:sz w:val="24"/>
                <w:szCs w:val="24"/>
                <w:lang w:val="ru-RU"/>
              </w:rPr>
              <w:t>Стоимость и типы материалов и изделий, предусмотренные в проекте, согласовать с заказчиком.</w:t>
            </w:r>
          </w:p>
        </w:tc>
      </w:tr>
      <w:tr w:rsidR="000B1285" w:rsidRPr="000B1285" w:rsidTr="00DD09EA">
        <w:trPr>
          <w:trHeight w:val="1295"/>
        </w:trPr>
        <w:tc>
          <w:tcPr>
            <w:tcW w:w="1134" w:type="dxa"/>
          </w:tcPr>
          <w:p w:rsidR="008255F7" w:rsidRPr="000B1285" w:rsidRDefault="00283220" w:rsidP="00DD09EA">
            <w:pPr>
              <w:pStyle w:val="TableParagraph"/>
              <w:ind w:right="53"/>
              <w:jc w:val="center"/>
              <w:rPr>
                <w:w w:val="102"/>
                <w:sz w:val="24"/>
                <w:szCs w:val="24"/>
                <w:lang w:val="ru-RU"/>
              </w:rPr>
            </w:pPr>
            <w:r w:rsidRPr="000B1285">
              <w:rPr>
                <w:w w:val="102"/>
                <w:sz w:val="24"/>
                <w:szCs w:val="24"/>
                <w:lang w:val="ru-RU"/>
              </w:rPr>
              <w:t>8</w:t>
            </w:r>
          </w:p>
        </w:tc>
        <w:tc>
          <w:tcPr>
            <w:tcW w:w="3456" w:type="dxa"/>
          </w:tcPr>
          <w:p w:rsidR="008255F7" w:rsidRPr="000B1285" w:rsidRDefault="008255F7" w:rsidP="00DD09EA">
            <w:pPr>
              <w:pStyle w:val="TableParagraph"/>
              <w:ind w:left="234"/>
              <w:rPr>
                <w:sz w:val="24"/>
                <w:szCs w:val="24"/>
                <w:lang w:val="ru-RU"/>
              </w:rPr>
            </w:pPr>
            <w:r w:rsidRPr="000B1285">
              <w:rPr>
                <w:sz w:val="24"/>
                <w:szCs w:val="24"/>
                <w:lang w:val="ru-RU"/>
              </w:rPr>
              <w:t>Согласование документации</w:t>
            </w:r>
          </w:p>
        </w:tc>
        <w:tc>
          <w:tcPr>
            <w:tcW w:w="5900" w:type="dxa"/>
          </w:tcPr>
          <w:p w:rsidR="008255F7" w:rsidRPr="000B1285" w:rsidRDefault="002E530F" w:rsidP="00DD09EA">
            <w:pPr>
              <w:pStyle w:val="TableParagraph"/>
              <w:ind w:left="52" w:firstLine="6"/>
              <w:rPr>
                <w:w w:val="95"/>
                <w:sz w:val="24"/>
                <w:szCs w:val="24"/>
                <w:lang w:val="ru-RU"/>
              </w:rPr>
            </w:pPr>
            <w:r w:rsidRPr="000B1285">
              <w:rPr>
                <w:sz w:val="24"/>
                <w:szCs w:val="24"/>
                <w:lang w:val="ru-RU"/>
              </w:rPr>
              <w:t xml:space="preserve">Разработанный рабочий проект </w:t>
            </w:r>
            <w:r w:rsidR="008255F7" w:rsidRPr="000B1285">
              <w:rPr>
                <w:w w:val="95"/>
                <w:sz w:val="24"/>
                <w:szCs w:val="24"/>
                <w:lang w:val="ru-RU"/>
              </w:rPr>
              <w:t>в</w:t>
            </w:r>
            <w:r w:rsidRPr="000B1285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="008255F7" w:rsidRPr="000B1285">
              <w:rPr>
                <w:w w:val="95"/>
                <w:sz w:val="24"/>
                <w:szCs w:val="24"/>
                <w:lang w:val="ru-RU"/>
              </w:rPr>
              <w:t>обязательном</w:t>
            </w:r>
            <w:r w:rsidRPr="000B1285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="008255F7" w:rsidRPr="000B1285">
              <w:rPr>
                <w:w w:val="95"/>
                <w:sz w:val="24"/>
                <w:szCs w:val="24"/>
                <w:lang w:val="ru-RU"/>
              </w:rPr>
              <w:t>порядке</w:t>
            </w:r>
            <w:r w:rsidRPr="000B1285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="008255F7" w:rsidRPr="000B1285">
              <w:rPr>
                <w:w w:val="95"/>
                <w:sz w:val="24"/>
                <w:szCs w:val="24"/>
                <w:lang w:val="ru-RU"/>
              </w:rPr>
              <w:t>согласовать</w:t>
            </w:r>
            <w:r w:rsidR="00283220" w:rsidRPr="000B1285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="008255F7" w:rsidRPr="000B1285">
              <w:rPr>
                <w:w w:val="95"/>
                <w:sz w:val="24"/>
                <w:szCs w:val="24"/>
                <w:lang w:val="ru-RU"/>
              </w:rPr>
              <w:t>с</w:t>
            </w:r>
            <w:r w:rsidRPr="000B1285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="008255F7" w:rsidRPr="000B1285">
              <w:rPr>
                <w:w w:val="95"/>
                <w:sz w:val="24"/>
                <w:szCs w:val="24"/>
                <w:lang w:val="ru-RU"/>
              </w:rPr>
              <w:t>МП</w:t>
            </w:r>
            <w:r w:rsidRPr="000B1285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="008255F7" w:rsidRPr="000B1285">
              <w:rPr>
                <w:w w:val="95"/>
                <w:sz w:val="24"/>
                <w:szCs w:val="24"/>
                <w:lang w:val="ru-RU"/>
              </w:rPr>
              <w:t>«</w:t>
            </w:r>
            <w:proofErr w:type="spellStart"/>
            <w:r w:rsidR="008255F7" w:rsidRPr="000B1285">
              <w:rPr>
                <w:w w:val="95"/>
                <w:sz w:val="24"/>
                <w:szCs w:val="24"/>
                <w:lang w:val="ru-RU"/>
              </w:rPr>
              <w:t>Калининградтеплосеть</w:t>
            </w:r>
            <w:proofErr w:type="spellEnd"/>
            <w:r w:rsidR="008255F7" w:rsidRPr="000B1285">
              <w:rPr>
                <w:w w:val="95"/>
                <w:sz w:val="24"/>
                <w:szCs w:val="24"/>
                <w:lang w:val="ru-RU"/>
              </w:rPr>
              <w:t>»</w:t>
            </w:r>
            <w:r w:rsidRPr="000B1285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="008255F7" w:rsidRPr="000B1285">
              <w:rPr>
                <w:w w:val="95"/>
                <w:sz w:val="24"/>
                <w:szCs w:val="24"/>
                <w:lang w:val="ru-RU"/>
              </w:rPr>
              <w:t>и</w:t>
            </w:r>
            <w:r w:rsidRPr="000B1285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="008255F7" w:rsidRPr="000B1285">
              <w:rPr>
                <w:w w:val="95"/>
                <w:sz w:val="24"/>
                <w:szCs w:val="24"/>
                <w:lang w:val="ru-RU"/>
              </w:rPr>
              <w:t>другими</w:t>
            </w:r>
            <w:r w:rsidRPr="000B1285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="008255F7" w:rsidRPr="000B1285">
              <w:rPr>
                <w:w w:val="95"/>
                <w:sz w:val="24"/>
                <w:szCs w:val="24"/>
                <w:lang w:val="ru-RU"/>
              </w:rPr>
              <w:t>заинтересованными организациями.</w:t>
            </w:r>
          </w:p>
        </w:tc>
      </w:tr>
      <w:tr w:rsidR="000B1285" w:rsidRPr="000B1285" w:rsidTr="00DD09EA">
        <w:trPr>
          <w:trHeight w:val="1295"/>
        </w:trPr>
        <w:tc>
          <w:tcPr>
            <w:tcW w:w="1134" w:type="dxa"/>
          </w:tcPr>
          <w:p w:rsidR="008255F7" w:rsidRPr="000B1285" w:rsidRDefault="00283220" w:rsidP="00DD09EA">
            <w:pPr>
              <w:pStyle w:val="TableParagraph"/>
              <w:ind w:right="53"/>
              <w:jc w:val="center"/>
              <w:rPr>
                <w:w w:val="102"/>
                <w:sz w:val="24"/>
                <w:szCs w:val="24"/>
                <w:lang w:val="ru-RU"/>
              </w:rPr>
            </w:pPr>
            <w:r w:rsidRPr="000B1285">
              <w:rPr>
                <w:w w:val="102"/>
                <w:sz w:val="24"/>
                <w:szCs w:val="24"/>
                <w:lang w:val="ru-RU"/>
              </w:rPr>
              <w:t>9</w:t>
            </w:r>
          </w:p>
        </w:tc>
        <w:tc>
          <w:tcPr>
            <w:tcW w:w="3456" w:type="dxa"/>
          </w:tcPr>
          <w:p w:rsidR="008255F7" w:rsidRPr="000B1285" w:rsidRDefault="008255F7" w:rsidP="00DD09EA">
            <w:pPr>
              <w:pStyle w:val="TableParagraph"/>
              <w:ind w:left="234"/>
              <w:rPr>
                <w:sz w:val="24"/>
                <w:szCs w:val="24"/>
                <w:lang w:val="ru-RU"/>
              </w:rPr>
            </w:pPr>
            <w:r w:rsidRPr="000B1285">
              <w:rPr>
                <w:sz w:val="24"/>
                <w:szCs w:val="24"/>
                <w:lang w:val="ru-RU"/>
              </w:rPr>
              <w:t>Количество экземпляров</w:t>
            </w:r>
          </w:p>
        </w:tc>
        <w:tc>
          <w:tcPr>
            <w:tcW w:w="5900" w:type="dxa"/>
          </w:tcPr>
          <w:p w:rsidR="008255F7" w:rsidRPr="000B1285" w:rsidRDefault="002E530F" w:rsidP="00DD09EA">
            <w:pPr>
              <w:pStyle w:val="TableParagraph"/>
              <w:ind w:left="52" w:firstLine="6"/>
              <w:rPr>
                <w:w w:val="95"/>
                <w:sz w:val="24"/>
                <w:szCs w:val="24"/>
                <w:lang w:val="ru-RU"/>
              </w:rPr>
            </w:pPr>
            <w:r w:rsidRPr="000B1285">
              <w:rPr>
                <w:w w:val="95"/>
                <w:sz w:val="24"/>
                <w:szCs w:val="24"/>
                <w:lang w:val="ru-RU"/>
              </w:rPr>
              <w:t>Д</w:t>
            </w:r>
            <w:r w:rsidR="008255F7" w:rsidRPr="000B1285">
              <w:rPr>
                <w:w w:val="95"/>
                <w:sz w:val="24"/>
                <w:szCs w:val="24"/>
                <w:lang w:val="ru-RU"/>
              </w:rPr>
              <w:t>окументацию выдать заказчику в 4-х</w:t>
            </w:r>
            <w:r w:rsidRPr="000B1285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="008255F7" w:rsidRPr="000B1285">
              <w:rPr>
                <w:w w:val="95"/>
                <w:sz w:val="24"/>
                <w:szCs w:val="24"/>
                <w:lang w:val="ru-RU"/>
              </w:rPr>
              <w:t>экземплярах</w:t>
            </w:r>
            <w:r w:rsidRPr="000B1285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="008255F7" w:rsidRPr="000B1285">
              <w:rPr>
                <w:w w:val="95"/>
                <w:sz w:val="24"/>
                <w:szCs w:val="24"/>
                <w:lang w:val="ru-RU"/>
              </w:rPr>
              <w:t>на</w:t>
            </w:r>
            <w:r w:rsidRPr="000B1285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="008255F7" w:rsidRPr="000B1285">
              <w:rPr>
                <w:w w:val="95"/>
                <w:sz w:val="24"/>
                <w:szCs w:val="24"/>
                <w:lang w:val="ru-RU"/>
              </w:rPr>
              <w:t>печатном</w:t>
            </w:r>
            <w:r w:rsidRPr="000B1285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="008255F7" w:rsidRPr="000B1285">
              <w:rPr>
                <w:w w:val="95"/>
                <w:sz w:val="24"/>
                <w:szCs w:val="24"/>
                <w:lang w:val="ru-RU"/>
              </w:rPr>
              <w:t>носителе</w:t>
            </w:r>
            <w:r w:rsidR="00283220" w:rsidRPr="000B1285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="008255F7" w:rsidRPr="000B1285">
              <w:rPr>
                <w:w w:val="95"/>
                <w:sz w:val="24"/>
                <w:szCs w:val="24"/>
                <w:lang w:val="ru-RU"/>
              </w:rPr>
              <w:t>и</w:t>
            </w:r>
            <w:r w:rsidRPr="000B1285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="008255F7" w:rsidRPr="000B1285">
              <w:rPr>
                <w:w w:val="95"/>
                <w:sz w:val="24"/>
                <w:szCs w:val="24"/>
                <w:lang w:val="ru-RU"/>
              </w:rPr>
              <w:t>в</w:t>
            </w:r>
            <w:r w:rsidRPr="000B1285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="008255F7" w:rsidRPr="000B1285">
              <w:rPr>
                <w:w w:val="95"/>
                <w:sz w:val="24"/>
                <w:szCs w:val="24"/>
                <w:lang w:val="ru-RU"/>
              </w:rPr>
              <w:t xml:space="preserve">электронном виде. Текст в формате </w:t>
            </w:r>
            <w:proofErr w:type="spellStart"/>
            <w:r w:rsidR="008255F7" w:rsidRPr="000B1285">
              <w:rPr>
                <w:w w:val="95"/>
                <w:sz w:val="24"/>
                <w:szCs w:val="24"/>
                <w:lang w:val="ru-RU"/>
              </w:rPr>
              <w:t>doc</w:t>
            </w:r>
            <w:proofErr w:type="spellEnd"/>
            <w:r w:rsidR="008255F7" w:rsidRPr="000B1285">
              <w:rPr>
                <w:w w:val="95"/>
                <w:sz w:val="24"/>
                <w:szCs w:val="24"/>
                <w:lang w:val="ru-RU"/>
              </w:rPr>
              <w:t xml:space="preserve">., графические материалы в формате </w:t>
            </w:r>
            <w:proofErr w:type="spellStart"/>
            <w:r w:rsidR="008255F7" w:rsidRPr="000B1285">
              <w:rPr>
                <w:w w:val="95"/>
                <w:sz w:val="24"/>
                <w:szCs w:val="24"/>
                <w:lang w:val="ru-RU"/>
              </w:rPr>
              <w:t>dwg</w:t>
            </w:r>
            <w:proofErr w:type="spellEnd"/>
            <w:r w:rsidR="008255F7" w:rsidRPr="000B1285">
              <w:rPr>
                <w:w w:val="95"/>
                <w:sz w:val="24"/>
                <w:szCs w:val="24"/>
                <w:lang w:val="ru-RU"/>
              </w:rPr>
              <w:t xml:space="preserve"> и </w:t>
            </w:r>
            <w:proofErr w:type="spellStart"/>
            <w:r w:rsidR="008255F7" w:rsidRPr="000B1285">
              <w:rPr>
                <w:w w:val="95"/>
                <w:sz w:val="24"/>
                <w:szCs w:val="24"/>
                <w:lang w:val="ru-RU"/>
              </w:rPr>
              <w:t>pdf</w:t>
            </w:r>
            <w:proofErr w:type="spellEnd"/>
            <w:r w:rsidR="008255F7" w:rsidRPr="000B1285">
              <w:rPr>
                <w:w w:val="95"/>
                <w:sz w:val="24"/>
                <w:szCs w:val="24"/>
                <w:lang w:val="ru-RU"/>
              </w:rPr>
              <w:t>. Электронная версия проектной документации должна б</w:t>
            </w:r>
            <w:r w:rsidR="00283220" w:rsidRPr="000B1285">
              <w:rPr>
                <w:w w:val="95"/>
                <w:sz w:val="24"/>
                <w:szCs w:val="24"/>
                <w:lang w:val="ru-RU"/>
              </w:rPr>
              <w:t>ы</w:t>
            </w:r>
            <w:r w:rsidR="008255F7" w:rsidRPr="000B1285">
              <w:rPr>
                <w:w w:val="95"/>
                <w:sz w:val="24"/>
                <w:szCs w:val="24"/>
                <w:lang w:val="ru-RU"/>
              </w:rPr>
              <w:t>ть передана заказчику с возможностью редактирования. Передача документов только в сканированном виде не допускается.</w:t>
            </w:r>
          </w:p>
        </w:tc>
      </w:tr>
      <w:tr w:rsidR="000B1285" w:rsidRPr="000B1285" w:rsidTr="00DD09EA">
        <w:trPr>
          <w:trHeight w:val="703"/>
        </w:trPr>
        <w:tc>
          <w:tcPr>
            <w:tcW w:w="1134" w:type="dxa"/>
          </w:tcPr>
          <w:p w:rsidR="008255F7" w:rsidRPr="000B1285" w:rsidRDefault="00283220" w:rsidP="00DD09EA">
            <w:pPr>
              <w:pStyle w:val="TableParagraph"/>
              <w:ind w:right="53"/>
              <w:jc w:val="center"/>
              <w:rPr>
                <w:w w:val="102"/>
                <w:sz w:val="24"/>
                <w:szCs w:val="24"/>
                <w:lang w:val="ru-RU"/>
              </w:rPr>
            </w:pPr>
            <w:r w:rsidRPr="000B1285">
              <w:rPr>
                <w:w w:val="102"/>
                <w:sz w:val="24"/>
                <w:szCs w:val="24"/>
                <w:lang w:val="ru-RU"/>
              </w:rPr>
              <w:t>10</w:t>
            </w:r>
          </w:p>
        </w:tc>
        <w:tc>
          <w:tcPr>
            <w:tcW w:w="3456" w:type="dxa"/>
          </w:tcPr>
          <w:p w:rsidR="008255F7" w:rsidRPr="000B1285" w:rsidRDefault="008255F7" w:rsidP="00DD09EA">
            <w:pPr>
              <w:pStyle w:val="TableParagraph"/>
              <w:ind w:left="234"/>
              <w:rPr>
                <w:sz w:val="24"/>
                <w:szCs w:val="24"/>
                <w:lang w:val="ru-RU"/>
              </w:rPr>
            </w:pPr>
            <w:r w:rsidRPr="000B1285">
              <w:rPr>
                <w:sz w:val="24"/>
                <w:szCs w:val="24"/>
                <w:lang w:val="ru-RU"/>
              </w:rPr>
              <w:t>Особые условия</w:t>
            </w:r>
          </w:p>
        </w:tc>
        <w:tc>
          <w:tcPr>
            <w:tcW w:w="5900" w:type="dxa"/>
          </w:tcPr>
          <w:p w:rsidR="008255F7" w:rsidRPr="000B1285" w:rsidRDefault="008255F7" w:rsidP="00DD09EA">
            <w:pPr>
              <w:pStyle w:val="TableParagraph"/>
              <w:ind w:left="52" w:firstLine="6"/>
              <w:rPr>
                <w:w w:val="95"/>
                <w:sz w:val="24"/>
                <w:szCs w:val="24"/>
                <w:lang w:val="ru-RU"/>
              </w:rPr>
            </w:pPr>
            <w:r w:rsidRPr="000B1285">
              <w:rPr>
                <w:w w:val="95"/>
                <w:sz w:val="24"/>
                <w:szCs w:val="24"/>
                <w:lang w:val="ru-RU"/>
              </w:rPr>
              <w:t>Капитальный ремонт индивидуального теплового пункта осуществляется в эксплуатируемом, не</w:t>
            </w:r>
            <w:r w:rsidR="00283220" w:rsidRPr="000B1285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Pr="000B1285">
              <w:rPr>
                <w:w w:val="95"/>
                <w:sz w:val="24"/>
                <w:szCs w:val="24"/>
                <w:lang w:val="ru-RU"/>
              </w:rPr>
              <w:t>освобожденном здании. На время проведения работ обеспечить сохранность установленного в</w:t>
            </w:r>
            <w:r w:rsidR="00283220" w:rsidRPr="000B1285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Pr="000B1285">
              <w:rPr>
                <w:w w:val="95"/>
                <w:sz w:val="24"/>
                <w:szCs w:val="24"/>
                <w:lang w:val="ru-RU"/>
              </w:rPr>
              <w:t>ИТП</w:t>
            </w:r>
            <w:r w:rsidR="00283220" w:rsidRPr="000B1285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Pr="000B1285">
              <w:rPr>
                <w:w w:val="95"/>
                <w:sz w:val="24"/>
                <w:szCs w:val="24"/>
                <w:lang w:val="ru-RU"/>
              </w:rPr>
              <w:t>оборудования.</w:t>
            </w:r>
            <w:r w:rsidR="00283220" w:rsidRPr="000B1285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Pr="000B1285">
              <w:rPr>
                <w:w w:val="95"/>
                <w:sz w:val="24"/>
                <w:szCs w:val="24"/>
                <w:lang w:val="ru-RU"/>
              </w:rPr>
              <w:t>Работы</w:t>
            </w:r>
            <w:r w:rsidR="00283220" w:rsidRPr="000B1285">
              <w:rPr>
                <w:w w:val="95"/>
                <w:sz w:val="24"/>
                <w:szCs w:val="24"/>
                <w:lang w:val="ru-RU"/>
              </w:rPr>
              <w:t xml:space="preserve"> выполнить </w:t>
            </w:r>
            <w:r w:rsidRPr="000B1285">
              <w:rPr>
                <w:w w:val="95"/>
                <w:sz w:val="24"/>
                <w:szCs w:val="24"/>
                <w:lang w:val="ru-RU"/>
              </w:rPr>
              <w:t>без</w:t>
            </w:r>
            <w:r w:rsidR="00283220" w:rsidRPr="000B1285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Pr="000B1285">
              <w:rPr>
                <w:w w:val="95"/>
                <w:sz w:val="24"/>
                <w:szCs w:val="24"/>
                <w:lang w:val="ru-RU"/>
              </w:rPr>
              <w:t>увеличения существующих тепловых нагрузок,</w:t>
            </w:r>
            <w:r w:rsidR="00283220" w:rsidRPr="000B1285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Pr="000B1285">
              <w:rPr>
                <w:w w:val="95"/>
                <w:sz w:val="24"/>
                <w:szCs w:val="24"/>
                <w:lang w:val="ru-RU"/>
              </w:rPr>
              <w:t>без</w:t>
            </w:r>
            <w:r w:rsidR="00283220" w:rsidRPr="000B1285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Pr="000B1285">
              <w:rPr>
                <w:w w:val="95"/>
                <w:sz w:val="24"/>
                <w:szCs w:val="24"/>
                <w:lang w:val="ru-RU"/>
              </w:rPr>
              <w:t>ущерба</w:t>
            </w:r>
            <w:r w:rsidR="00283220" w:rsidRPr="000B1285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Pr="000B1285">
              <w:rPr>
                <w:w w:val="95"/>
                <w:sz w:val="24"/>
                <w:szCs w:val="24"/>
                <w:lang w:val="ru-RU"/>
              </w:rPr>
              <w:t>для</w:t>
            </w:r>
            <w:r w:rsidR="00283220" w:rsidRPr="000B1285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Pr="000B1285">
              <w:rPr>
                <w:w w:val="95"/>
                <w:sz w:val="24"/>
                <w:szCs w:val="24"/>
                <w:lang w:val="ru-RU"/>
              </w:rPr>
              <w:t>системы</w:t>
            </w:r>
            <w:r w:rsidR="00283220" w:rsidRPr="000B1285">
              <w:rPr>
                <w:w w:val="95"/>
                <w:sz w:val="24"/>
                <w:szCs w:val="24"/>
                <w:lang w:val="ru-RU"/>
              </w:rPr>
              <w:t xml:space="preserve"> теплоснабжения потребителей</w:t>
            </w:r>
          </w:p>
        </w:tc>
      </w:tr>
      <w:tr w:rsidR="000B1285" w:rsidRPr="000B1285" w:rsidTr="00DD09EA">
        <w:trPr>
          <w:trHeight w:val="1295"/>
        </w:trPr>
        <w:tc>
          <w:tcPr>
            <w:tcW w:w="1134" w:type="dxa"/>
          </w:tcPr>
          <w:p w:rsidR="008255F7" w:rsidRPr="000B1285" w:rsidRDefault="00283220" w:rsidP="00DD09EA">
            <w:pPr>
              <w:pStyle w:val="TableParagraph"/>
              <w:ind w:right="53"/>
              <w:jc w:val="center"/>
              <w:rPr>
                <w:w w:val="102"/>
                <w:sz w:val="24"/>
                <w:szCs w:val="24"/>
                <w:lang w:val="ru-RU"/>
              </w:rPr>
            </w:pPr>
            <w:r w:rsidRPr="000B1285">
              <w:rPr>
                <w:w w:val="102"/>
                <w:sz w:val="24"/>
                <w:szCs w:val="24"/>
                <w:lang w:val="ru-RU"/>
              </w:rPr>
              <w:t>11</w:t>
            </w:r>
          </w:p>
        </w:tc>
        <w:tc>
          <w:tcPr>
            <w:tcW w:w="3456" w:type="dxa"/>
          </w:tcPr>
          <w:p w:rsidR="008255F7" w:rsidRPr="000B1285" w:rsidRDefault="008255F7" w:rsidP="00DD09EA">
            <w:pPr>
              <w:pStyle w:val="TableParagraph"/>
              <w:ind w:left="234"/>
              <w:rPr>
                <w:sz w:val="24"/>
                <w:szCs w:val="24"/>
                <w:lang w:val="ru-RU"/>
              </w:rPr>
            </w:pPr>
            <w:r w:rsidRPr="000B1285">
              <w:rPr>
                <w:sz w:val="24"/>
                <w:szCs w:val="24"/>
                <w:lang w:val="ru-RU"/>
              </w:rPr>
              <w:t>Приложение</w:t>
            </w:r>
          </w:p>
        </w:tc>
        <w:tc>
          <w:tcPr>
            <w:tcW w:w="5900" w:type="dxa"/>
          </w:tcPr>
          <w:p w:rsidR="008255F7" w:rsidRPr="000B1285" w:rsidRDefault="00283220" w:rsidP="00DD09EA">
            <w:pPr>
              <w:pStyle w:val="TableParagraph"/>
              <w:ind w:left="52" w:firstLine="6"/>
              <w:rPr>
                <w:w w:val="95"/>
                <w:sz w:val="24"/>
                <w:szCs w:val="24"/>
                <w:lang w:val="ru-RU"/>
              </w:rPr>
            </w:pPr>
            <w:r w:rsidRPr="000B1285">
              <w:rPr>
                <w:w w:val="95"/>
                <w:sz w:val="24"/>
                <w:szCs w:val="24"/>
                <w:lang w:val="ru-RU"/>
              </w:rPr>
              <w:t xml:space="preserve">1. </w:t>
            </w:r>
            <w:r w:rsidR="008255F7" w:rsidRPr="000B1285">
              <w:rPr>
                <w:w w:val="95"/>
                <w:sz w:val="24"/>
                <w:szCs w:val="24"/>
                <w:lang w:val="ru-RU"/>
              </w:rPr>
              <w:t>Технические условия</w:t>
            </w:r>
            <w:r w:rsidRPr="000B1285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="008255F7" w:rsidRPr="000B1285">
              <w:rPr>
                <w:w w:val="95"/>
                <w:sz w:val="24"/>
                <w:szCs w:val="24"/>
                <w:lang w:val="ru-RU"/>
              </w:rPr>
              <w:t>№616</w:t>
            </w:r>
            <w:r w:rsidRPr="000B1285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="008255F7" w:rsidRPr="000B1285">
              <w:rPr>
                <w:w w:val="95"/>
                <w:sz w:val="24"/>
                <w:szCs w:val="24"/>
                <w:lang w:val="ru-RU"/>
              </w:rPr>
              <w:t>на</w:t>
            </w:r>
            <w:r w:rsidRPr="000B1285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="008255F7" w:rsidRPr="000B1285">
              <w:rPr>
                <w:w w:val="95"/>
                <w:sz w:val="24"/>
                <w:szCs w:val="24"/>
                <w:lang w:val="ru-RU"/>
              </w:rPr>
              <w:t xml:space="preserve">монтаж оборудования в МКД №72 по </w:t>
            </w:r>
            <w:proofErr w:type="spellStart"/>
            <w:r w:rsidR="008255F7" w:rsidRPr="000B1285">
              <w:rPr>
                <w:w w:val="95"/>
                <w:sz w:val="24"/>
                <w:szCs w:val="24"/>
                <w:lang w:val="ru-RU"/>
              </w:rPr>
              <w:t>ул.Ялтинской</w:t>
            </w:r>
            <w:proofErr w:type="spellEnd"/>
            <w:r w:rsidR="008255F7" w:rsidRPr="000B1285">
              <w:rPr>
                <w:w w:val="95"/>
                <w:sz w:val="24"/>
                <w:szCs w:val="24"/>
                <w:lang w:val="ru-RU"/>
              </w:rPr>
              <w:t xml:space="preserve"> в г. Калининграде;</w:t>
            </w:r>
          </w:p>
          <w:p w:rsidR="008255F7" w:rsidRPr="000B1285" w:rsidRDefault="008255F7" w:rsidP="00DD09EA">
            <w:pPr>
              <w:pStyle w:val="TableParagraph"/>
              <w:ind w:left="52" w:firstLine="6"/>
              <w:rPr>
                <w:w w:val="95"/>
                <w:sz w:val="24"/>
                <w:szCs w:val="24"/>
                <w:lang w:val="ru-RU"/>
              </w:rPr>
            </w:pPr>
            <w:r w:rsidRPr="000B1285">
              <w:rPr>
                <w:w w:val="95"/>
                <w:sz w:val="24"/>
                <w:szCs w:val="24"/>
                <w:lang w:val="ru-RU"/>
              </w:rPr>
              <w:t>2.Технические</w:t>
            </w:r>
            <w:r w:rsidR="00283220" w:rsidRPr="000B1285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Pr="000B1285">
              <w:rPr>
                <w:w w:val="95"/>
                <w:sz w:val="24"/>
                <w:szCs w:val="24"/>
                <w:lang w:val="ru-RU"/>
              </w:rPr>
              <w:t>условия</w:t>
            </w:r>
            <w:r w:rsidR="00283220" w:rsidRPr="000B1285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Pr="000B1285">
              <w:rPr>
                <w:w w:val="95"/>
                <w:sz w:val="24"/>
                <w:szCs w:val="24"/>
                <w:lang w:val="ru-RU"/>
              </w:rPr>
              <w:t>№609</w:t>
            </w:r>
            <w:r w:rsidR="00283220" w:rsidRPr="000B1285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Pr="000B1285">
              <w:rPr>
                <w:w w:val="95"/>
                <w:sz w:val="24"/>
                <w:szCs w:val="24"/>
                <w:lang w:val="ru-RU"/>
              </w:rPr>
              <w:t>на</w:t>
            </w:r>
            <w:r w:rsidR="00283220" w:rsidRPr="000B1285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Pr="000B1285">
              <w:rPr>
                <w:w w:val="95"/>
                <w:sz w:val="24"/>
                <w:szCs w:val="24"/>
                <w:lang w:val="ru-RU"/>
              </w:rPr>
              <w:t xml:space="preserve">монтаж оборудования в МКД №75 по </w:t>
            </w:r>
            <w:proofErr w:type="spellStart"/>
            <w:r w:rsidRPr="000B1285">
              <w:rPr>
                <w:w w:val="95"/>
                <w:sz w:val="24"/>
                <w:szCs w:val="24"/>
                <w:lang w:val="ru-RU"/>
              </w:rPr>
              <w:t>ул.Ялтинской</w:t>
            </w:r>
            <w:proofErr w:type="spellEnd"/>
            <w:r w:rsidRPr="000B1285">
              <w:rPr>
                <w:w w:val="95"/>
                <w:sz w:val="24"/>
                <w:szCs w:val="24"/>
                <w:lang w:val="ru-RU"/>
              </w:rPr>
              <w:t xml:space="preserve"> в г. Калининграде;</w:t>
            </w:r>
          </w:p>
          <w:p w:rsidR="008255F7" w:rsidRPr="000B1285" w:rsidRDefault="008255F7" w:rsidP="00DD09EA">
            <w:pPr>
              <w:pStyle w:val="TableParagraph"/>
              <w:ind w:left="52" w:firstLine="6"/>
              <w:rPr>
                <w:w w:val="95"/>
                <w:sz w:val="24"/>
                <w:szCs w:val="24"/>
                <w:lang w:val="ru-RU"/>
              </w:rPr>
            </w:pPr>
            <w:r w:rsidRPr="000B1285">
              <w:rPr>
                <w:w w:val="95"/>
                <w:sz w:val="24"/>
                <w:szCs w:val="24"/>
                <w:lang w:val="ru-RU"/>
              </w:rPr>
              <w:t>3.</w:t>
            </w:r>
            <w:r w:rsidR="00283220" w:rsidRPr="000B1285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Pr="000B1285">
              <w:rPr>
                <w:w w:val="95"/>
                <w:sz w:val="24"/>
                <w:szCs w:val="24"/>
                <w:lang w:val="ru-RU"/>
              </w:rPr>
              <w:t xml:space="preserve">Технические условия №611 на монтаж оборудования в МКД №79 по </w:t>
            </w:r>
            <w:proofErr w:type="spellStart"/>
            <w:r w:rsidRPr="000B1285">
              <w:rPr>
                <w:w w:val="95"/>
                <w:sz w:val="24"/>
                <w:szCs w:val="24"/>
                <w:lang w:val="ru-RU"/>
              </w:rPr>
              <w:t>ул.Ялтинской</w:t>
            </w:r>
            <w:proofErr w:type="spellEnd"/>
            <w:r w:rsidRPr="000B1285">
              <w:rPr>
                <w:w w:val="95"/>
                <w:sz w:val="24"/>
                <w:szCs w:val="24"/>
                <w:lang w:val="ru-RU"/>
              </w:rPr>
              <w:t xml:space="preserve"> в г. Калининграде;</w:t>
            </w:r>
          </w:p>
          <w:p w:rsidR="008255F7" w:rsidRPr="000B1285" w:rsidRDefault="008255F7" w:rsidP="00DD09EA">
            <w:pPr>
              <w:pStyle w:val="TableParagraph"/>
              <w:ind w:left="52" w:firstLine="6"/>
              <w:rPr>
                <w:w w:val="95"/>
                <w:sz w:val="24"/>
                <w:szCs w:val="24"/>
                <w:lang w:val="ru-RU"/>
              </w:rPr>
            </w:pPr>
            <w:r w:rsidRPr="000B1285">
              <w:rPr>
                <w:w w:val="95"/>
                <w:sz w:val="24"/>
                <w:szCs w:val="24"/>
                <w:lang w:val="ru-RU"/>
              </w:rPr>
              <w:t>4.</w:t>
            </w:r>
            <w:r w:rsidR="00283220" w:rsidRPr="000B1285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Pr="000B1285">
              <w:rPr>
                <w:w w:val="95"/>
                <w:sz w:val="24"/>
                <w:szCs w:val="24"/>
                <w:lang w:val="ru-RU"/>
              </w:rPr>
              <w:t>Технические условия №613 на монтаж</w:t>
            </w:r>
            <w:r w:rsidR="00283220" w:rsidRPr="000B1285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Pr="000B1285">
              <w:rPr>
                <w:w w:val="95"/>
                <w:sz w:val="24"/>
                <w:szCs w:val="24"/>
                <w:lang w:val="ru-RU"/>
              </w:rPr>
              <w:t xml:space="preserve">оборудования в МКД №85-85а по </w:t>
            </w:r>
            <w:proofErr w:type="spellStart"/>
            <w:r w:rsidRPr="000B1285">
              <w:rPr>
                <w:w w:val="95"/>
                <w:sz w:val="24"/>
                <w:szCs w:val="24"/>
                <w:lang w:val="ru-RU"/>
              </w:rPr>
              <w:t>ул.Ялтинской</w:t>
            </w:r>
            <w:proofErr w:type="spellEnd"/>
            <w:r w:rsidRPr="000B1285">
              <w:rPr>
                <w:w w:val="95"/>
                <w:sz w:val="24"/>
                <w:szCs w:val="24"/>
                <w:lang w:val="ru-RU"/>
              </w:rPr>
              <w:t xml:space="preserve"> в г. Калининграде;</w:t>
            </w:r>
          </w:p>
          <w:p w:rsidR="008255F7" w:rsidRPr="000B1285" w:rsidRDefault="008255F7" w:rsidP="00DD09EA">
            <w:pPr>
              <w:pStyle w:val="TableParagraph"/>
              <w:ind w:left="52" w:firstLine="6"/>
              <w:rPr>
                <w:w w:val="95"/>
                <w:sz w:val="24"/>
                <w:szCs w:val="24"/>
                <w:lang w:val="ru-RU"/>
              </w:rPr>
            </w:pPr>
            <w:r w:rsidRPr="000B1285">
              <w:rPr>
                <w:w w:val="95"/>
                <w:sz w:val="24"/>
                <w:szCs w:val="24"/>
                <w:lang w:val="ru-RU"/>
              </w:rPr>
              <w:lastRenderedPageBreak/>
              <w:t>5.</w:t>
            </w:r>
            <w:r w:rsidR="00283220" w:rsidRPr="000B1285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Pr="000B1285">
              <w:rPr>
                <w:w w:val="95"/>
                <w:sz w:val="24"/>
                <w:szCs w:val="24"/>
                <w:lang w:val="ru-RU"/>
              </w:rPr>
              <w:t>Технические условия №614 на монтаж</w:t>
            </w:r>
            <w:r w:rsidR="00283220" w:rsidRPr="000B1285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Pr="000B1285">
              <w:rPr>
                <w:w w:val="95"/>
                <w:sz w:val="24"/>
                <w:szCs w:val="24"/>
                <w:lang w:val="ru-RU"/>
              </w:rPr>
              <w:t xml:space="preserve">оборудования в МКД №89 по </w:t>
            </w:r>
            <w:proofErr w:type="spellStart"/>
            <w:r w:rsidRPr="000B1285">
              <w:rPr>
                <w:w w:val="95"/>
                <w:sz w:val="24"/>
                <w:szCs w:val="24"/>
                <w:lang w:val="ru-RU"/>
              </w:rPr>
              <w:t>ул.Ялтинской</w:t>
            </w:r>
            <w:proofErr w:type="spellEnd"/>
            <w:r w:rsidRPr="000B1285">
              <w:rPr>
                <w:w w:val="95"/>
                <w:sz w:val="24"/>
                <w:szCs w:val="24"/>
                <w:lang w:val="ru-RU"/>
              </w:rPr>
              <w:t xml:space="preserve"> в г. Калининграде;</w:t>
            </w:r>
          </w:p>
          <w:p w:rsidR="008255F7" w:rsidRPr="000B1285" w:rsidRDefault="008255F7" w:rsidP="00DD09EA">
            <w:pPr>
              <w:pStyle w:val="TableParagraph"/>
              <w:ind w:left="52" w:firstLine="6"/>
              <w:rPr>
                <w:w w:val="95"/>
                <w:sz w:val="24"/>
                <w:szCs w:val="24"/>
                <w:lang w:val="ru-RU"/>
              </w:rPr>
            </w:pPr>
            <w:r w:rsidRPr="000B1285">
              <w:rPr>
                <w:w w:val="95"/>
                <w:sz w:val="24"/>
                <w:szCs w:val="24"/>
                <w:lang w:val="ru-RU"/>
              </w:rPr>
              <w:t>6.</w:t>
            </w:r>
            <w:r w:rsidR="00283220" w:rsidRPr="000B1285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Pr="000B1285">
              <w:rPr>
                <w:w w:val="95"/>
                <w:sz w:val="24"/>
                <w:szCs w:val="24"/>
                <w:lang w:val="ru-RU"/>
              </w:rPr>
              <w:t xml:space="preserve">Технические условия №619 на монтаж оборудования в </w:t>
            </w:r>
            <w:bookmarkStart w:id="0" w:name="_GoBack"/>
            <w:bookmarkEnd w:id="0"/>
            <w:r w:rsidRPr="000B1285">
              <w:rPr>
                <w:w w:val="95"/>
                <w:sz w:val="24"/>
                <w:szCs w:val="24"/>
                <w:lang w:val="ru-RU"/>
              </w:rPr>
              <w:t xml:space="preserve">МКД №91-91а по </w:t>
            </w:r>
            <w:proofErr w:type="spellStart"/>
            <w:r w:rsidRPr="000B1285">
              <w:rPr>
                <w:w w:val="95"/>
                <w:sz w:val="24"/>
                <w:szCs w:val="24"/>
                <w:lang w:val="ru-RU"/>
              </w:rPr>
              <w:t>ул.Ялтинской</w:t>
            </w:r>
            <w:proofErr w:type="spellEnd"/>
            <w:r w:rsidRPr="000B1285">
              <w:rPr>
                <w:w w:val="95"/>
                <w:sz w:val="24"/>
                <w:szCs w:val="24"/>
                <w:lang w:val="ru-RU"/>
              </w:rPr>
              <w:t xml:space="preserve"> в г. Калининграде;</w:t>
            </w:r>
          </w:p>
          <w:p w:rsidR="008255F7" w:rsidRPr="000B1285" w:rsidRDefault="008255F7" w:rsidP="00DD09EA">
            <w:pPr>
              <w:pStyle w:val="TableParagraph"/>
              <w:ind w:left="52" w:firstLine="6"/>
              <w:rPr>
                <w:w w:val="95"/>
                <w:sz w:val="24"/>
                <w:szCs w:val="24"/>
                <w:lang w:val="ru-RU"/>
              </w:rPr>
            </w:pPr>
            <w:r w:rsidRPr="000B1285">
              <w:rPr>
                <w:w w:val="95"/>
                <w:sz w:val="24"/>
                <w:szCs w:val="24"/>
                <w:lang w:val="ru-RU"/>
              </w:rPr>
              <w:t>7.</w:t>
            </w:r>
            <w:r w:rsidR="00283220" w:rsidRPr="000B1285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Pr="000B1285">
              <w:rPr>
                <w:w w:val="95"/>
                <w:sz w:val="24"/>
                <w:szCs w:val="24"/>
                <w:lang w:val="ru-RU"/>
              </w:rPr>
              <w:t xml:space="preserve">Технические условия №620 на монтаж оборудования в МКД №93 по </w:t>
            </w:r>
            <w:proofErr w:type="spellStart"/>
            <w:r w:rsidRPr="000B1285">
              <w:rPr>
                <w:w w:val="95"/>
                <w:sz w:val="24"/>
                <w:szCs w:val="24"/>
                <w:lang w:val="ru-RU"/>
              </w:rPr>
              <w:t>ул.Ялтинской</w:t>
            </w:r>
            <w:proofErr w:type="spellEnd"/>
            <w:r w:rsidRPr="000B1285">
              <w:rPr>
                <w:w w:val="95"/>
                <w:sz w:val="24"/>
                <w:szCs w:val="24"/>
                <w:lang w:val="ru-RU"/>
              </w:rPr>
              <w:t xml:space="preserve"> в г. Калининграде;</w:t>
            </w:r>
          </w:p>
          <w:p w:rsidR="008255F7" w:rsidRPr="000B1285" w:rsidRDefault="008255F7" w:rsidP="00DD09EA">
            <w:pPr>
              <w:pStyle w:val="TableParagraph"/>
              <w:ind w:left="52" w:firstLine="6"/>
              <w:rPr>
                <w:w w:val="95"/>
                <w:sz w:val="24"/>
                <w:szCs w:val="24"/>
                <w:lang w:val="ru-RU"/>
              </w:rPr>
            </w:pPr>
            <w:r w:rsidRPr="000B1285">
              <w:rPr>
                <w:w w:val="95"/>
                <w:sz w:val="24"/>
                <w:szCs w:val="24"/>
                <w:lang w:val="ru-RU"/>
              </w:rPr>
              <w:t>8.</w:t>
            </w:r>
            <w:r w:rsidR="00283220" w:rsidRPr="000B1285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Pr="000B1285">
              <w:rPr>
                <w:w w:val="95"/>
                <w:sz w:val="24"/>
                <w:szCs w:val="24"/>
                <w:lang w:val="ru-RU"/>
              </w:rPr>
              <w:t xml:space="preserve">Технические условия №617 на монтаж оборудования в МКД №86а по </w:t>
            </w:r>
            <w:proofErr w:type="spellStart"/>
            <w:r w:rsidRPr="000B1285">
              <w:rPr>
                <w:w w:val="95"/>
                <w:sz w:val="24"/>
                <w:szCs w:val="24"/>
                <w:lang w:val="ru-RU"/>
              </w:rPr>
              <w:t>ул.Ялтинской</w:t>
            </w:r>
            <w:proofErr w:type="spellEnd"/>
            <w:r w:rsidRPr="000B1285">
              <w:rPr>
                <w:w w:val="95"/>
                <w:sz w:val="24"/>
                <w:szCs w:val="24"/>
                <w:lang w:val="ru-RU"/>
              </w:rPr>
              <w:t xml:space="preserve"> в г. Калининграде;</w:t>
            </w:r>
          </w:p>
          <w:p w:rsidR="008255F7" w:rsidRPr="000B1285" w:rsidRDefault="008255F7" w:rsidP="00DD09EA">
            <w:pPr>
              <w:pStyle w:val="TableParagraph"/>
              <w:ind w:left="52" w:firstLine="6"/>
              <w:rPr>
                <w:w w:val="95"/>
                <w:sz w:val="24"/>
                <w:szCs w:val="24"/>
                <w:lang w:val="ru-RU"/>
              </w:rPr>
            </w:pPr>
            <w:r w:rsidRPr="000B1285">
              <w:rPr>
                <w:w w:val="95"/>
                <w:sz w:val="24"/>
                <w:szCs w:val="24"/>
                <w:lang w:val="ru-RU"/>
              </w:rPr>
              <w:t>9.</w:t>
            </w:r>
            <w:r w:rsidR="00283220" w:rsidRPr="000B1285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Pr="000B1285">
              <w:rPr>
                <w:w w:val="95"/>
                <w:sz w:val="24"/>
                <w:szCs w:val="24"/>
                <w:lang w:val="ru-RU"/>
              </w:rPr>
              <w:t xml:space="preserve">Технические условия №618 на монтаж оборудования в МКД №866 по </w:t>
            </w:r>
            <w:proofErr w:type="spellStart"/>
            <w:r w:rsidRPr="000B1285">
              <w:rPr>
                <w:w w:val="95"/>
                <w:sz w:val="24"/>
                <w:szCs w:val="24"/>
                <w:lang w:val="ru-RU"/>
              </w:rPr>
              <w:t>ул.Ялтинской</w:t>
            </w:r>
            <w:proofErr w:type="spellEnd"/>
            <w:r w:rsidRPr="000B1285">
              <w:rPr>
                <w:w w:val="95"/>
                <w:sz w:val="24"/>
                <w:szCs w:val="24"/>
                <w:lang w:val="ru-RU"/>
              </w:rPr>
              <w:t xml:space="preserve"> в г.</w:t>
            </w:r>
          </w:p>
          <w:p w:rsidR="008255F7" w:rsidRPr="000B1285" w:rsidRDefault="008255F7" w:rsidP="00DD09EA">
            <w:pPr>
              <w:pStyle w:val="TableParagraph"/>
              <w:ind w:left="52" w:firstLine="6"/>
              <w:rPr>
                <w:w w:val="95"/>
                <w:sz w:val="24"/>
                <w:szCs w:val="24"/>
                <w:lang w:val="ru-RU"/>
              </w:rPr>
            </w:pPr>
            <w:r w:rsidRPr="000B1285">
              <w:rPr>
                <w:w w:val="95"/>
                <w:sz w:val="24"/>
                <w:szCs w:val="24"/>
                <w:lang w:val="ru-RU"/>
              </w:rPr>
              <w:t>Калининграде;</w:t>
            </w:r>
          </w:p>
          <w:p w:rsidR="008255F7" w:rsidRPr="000B1285" w:rsidRDefault="008255F7" w:rsidP="00DD09EA">
            <w:pPr>
              <w:pStyle w:val="TableParagraph"/>
              <w:ind w:left="52" w:firstLine="6"/>
              <w:rPr>
                <w:w w:val="95"/>
                <w:sz w:val="24"/>
                <w:szCs w:val="24"/>
                <w:lang w:val="ru-RU"/>
              </w:rPr>
            </w:pPr>
            <w:r w:rsidRPr="000B1285">
              <w:rPr>
                <w:w w:val="95"/>
                <w:sz w:val="24"/>
                <w:szCs w:val="24"/>
                <w:lang w:val="ru-RU"/>
              </w:rPr>
              <w:t>10.</w:t>
            </w:r>
            <w:r w:rsidR="00283220" w:rsidRPr="000B1285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Pr="000B1285">
              <w:rPr>
                <w:w w:val="95"/>
                <w:sz w:val="24"/>
                <w:szCs w:val="24"/>
                <w:lang w:val="ru-RU"/>
              </w:rPr>
              <w:t xml:space="preserve">Технические условия №610 на монтаж оборудования в МКД №77 по </w:t>
            </w:r>
            <w:proofErr w:type="spellStart"/>
            <w:r w:rsidRPr="000B1285">
              <w:rPr>
                <w:w w:val="95"/>
                <w:sz w:val="24"/>
                <w:szCs w:val="24"/>
                <w:lang w:val="ru-RU"/>
              </w:rPr>
              <w:t>ул.Ялтинс</w:t>
            </w:r>
            <w:r w:rsidR="00283220" w:rsidRPr="000B1285">
              <w:rPr>
                <w:w w:val="95"/>
                <w:sz w:val="24"/>
                <w:szCs w:val="24"/>
                <w:lang w:val="ru-RU"/>
              </w:rPr>
              <w:t>к</w:t>
            </w:r>
            <w:r w:rsidRPr="000B1285">
              <w:rPr>
                <w:w w:val="95"/>
                <w:sz w:val="24"/>
                <w:szCs w:val="24"/>
                <w:lang w:val="ru-RU"/>
              </w:rPr>
              <w:t>ой</w:t>
            </w:r>
            <w:proofErr w:type="spellEnd"/>
            <w:r w:rsidRPr="000B1285">
              <w:rPr>
                <w:w w:val="95"/>
                <w:sz w:val="24"/>
                <w:szCs w:val="24"/>
                <w:lang w:val="ru-RU"/>
              </w:rPr>
              <w:t xml:space="preserve"> в г: Калининграде.</w:t>
            </w:r>
          </w:p>
          <w:p w:rsidR="008255F7" w:rsidRPr="000B1285" w:rsidRDefault="008255F7" w:rsidP="00DD09EA">
            <w:pPr>
              <w:pStyle w:val="TableParagraph"/>
              <w:ind w:left="52" w:firstLine="6"/>
              <w:rPr>
                <w:w w:val="95"/>
                <w:sz w:val="24"/>
                <w:szCs w:val="24"/>
                <w:lang w:val="ru-RU"/>
              </w:rPr>
            </w:pPr>
          </w:p>
        </w:tc>
      </w:tr>
    </w:tbl>
    <w:p w:rsidR="00B71BC6" w:rsidRPr="002E530F" w:rsidRDefault="00B71BC6" w:rsidP="008255F7">
      <w:pPr>
        <w:pStyle w:val="a3"/>
        <w:spacing w:before="91"/>
        <w:ind w:left="5674"/>
        <w:rPr>
          <w:sz w:val="2"/>
          <w:szCs w:val="2"/>
          <w:lang w:val="ru-RU"/>
        </w:rPr>
      </w:pPr>
    </w:p>
    <w:sectPr w:rsidR="00B71BC6" w:rsidRPr="002E530F" w:rsidSect="00283220">
      <w:pgSz w:w="11860" w:h="16800"/>
      <w:pgMar w:top="567" w:right="803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53E0A"/>
    <w:multiLevelType w:val="multilevel"/>
    <w:tmpl w:val="3A0A1686"/>
    <w:lvl w:ilvl="0">
      <w:start w:val="1"/>
      <w:numFmt w:val="decimal"/>
      <w:lvlText w:val="%1)"/>
      <w:lvlJc w:val="left"/>
      <w:pPr>
        <w:ind w:left="689" w:hanging="257"/>
        <w:jc w:val="right"/>
      </w:pPr>
      <w:rPr>
        <w:rFonts w:ascii="Times New Roman" w:eastAsia="Times New Roman" w:hAnsi="Times New Roman" w:cs="Times New Roman" w:hint="default"/>
        <w:w w:val="105"/>
        <w:sz w:val="23"/>
        <w:szCs w:val="23"/>
      </w:rPr>
    </w:lvl>
    <w:lvl w:ilvl="1">
      <w:start w:val="1"/>
      <w:numFmt w:val="decimal"/>
      <w:lvlText w:val="%2."/>
      <w:lvlJc w:val="left"/>
      <w:pPr>
        <w:ind w:left="1613" w:hanging="236"/>
        <w:jc w:val="right"/>
      </w:pPr>
      <w:rPr>
        <w:rFonts w:ascii="Times New Roman" w:eastAsia="Times New Roman" w:hAnsi="Times New Roman" w:cs="Times New Roman" w:hint="default"/>
        <w:w w:val="104"/>
        <w:sz w:val="23"/>
        <w:szCs w:val="23"/>
      </w:rPr>
    </w:lvl>
    <w:lvl w:ilvl="2">
      <w:start w:val="1"/>
      <w:numFmt w:val="decimal"/>
      <w:lvlText w:val="%2.%3."/>
      <w:lvlJc w:val="left"/>
      <w:pPr>
        <w:ind w:left="1357" w:hanging="470"/>
        <w:jc w:val="right"/>
      </w:pPr>
      <w:rPr>
        <w:rFonts w:ascii="Times New Roman" w:eastAsia="Times New Roman" w:hAnsi="Times New Roman" w:cs="Times New Roman" w:hint="default"/>
        <w:w w:val="103"/>
        <w:sz w:val="23"/>
        <w:szCs w:val="23"/>
      </w:rPr>
    </w:lvl>
    <w:lvl w:ilvl="3">
      <w:start w:val="6"/>
      <w:numFmt w:val="decimal"/>
      <w:lvlText w:val="%4"/>
      <w:lvlJc w:val="left"/>
      <w:pPr>
        <w:ind w:left="5619" w:hanging="521"/>
        <w:jc w:val="right"/>
      </w:pPr>
      <w:rPr>
        <w:rFonts w:hint="default"/>
        <w:w w:val="101"/>
      </w:rPr>
    </w:lvl>
    <w:lvl w:ilvl="4">
      <w:numFmt w:val="bullet"/>
      <w:lvlText w:val="•"/>
      <w:lvlJc w:val="left"/>
      <w:pPr>
        <w:ind w:left="6303" w:hanging="521"/>
      </w:pPr>
      <w:rPr>
        <w:rFonts w:hint="default"/>
      </w:rPr>
    </w:lvl>
    <w:lvl w:ilvl="5">
      <w:numFmt w:val="bullet"/>
      <w:lvlText w:val="•"/>
      <w:lvlJc w:val="left"/>
      <w:pPr>
        <w:ind w:left="6986" w:hanging="521"/>
      </w:pPr>
      <w:rPr>
        <w:rFonts w:hint="default"/>
      </w:rPr>
    </w:lvl>
    <w:lvl w:ilvl="6">
      <w:numFmt w:val="bullet"/>
      <w:lvlText w:val="•"/>
      <w:lvlJc w:val="left"/>
      <w:pPr>
        <w:ind w:left="7669" w:hanging="521"/>
      </w:pPr>
      <w:rPr>
        <w:rFonts w:hint="default"/>
      </w:rPr>
    </w:lvl>
    <w:lvl w:ilvl="7">
      <w:numFmt w:val="bullet"/>
      <w:lvlText w:val="•"/>
      <w:lvlJc w:val="left"/>
      <w:pPr>
        <w:ind w:left="8352" w:hanging="521"/>
      </w:pPr>
      <w:rPr>
        <w:rFonts w:hint="default"/>
      </w:rPr>
    </w:lvl>
    <w:lvl w:ilvl="8">
      <w:numFmt w:val="bullet"/>
      <w:lvlText w:val="•"/>
      <w:lvlJc w:val="left"/>
      <w:pPr>
        <w:ind w:left="9035" w:hanging="521"/>
      </w:pPr>
      <w:rPr>
        <w:rFonts w:hint="default"/>
      </w:rPr>
    </w:lvl>
  </w:abstractNum>
  <w:abstractNum w:abstractNumId="1" w15:restartNumberingAfterBreak="0">
    <w:nsid w:val="3ADD5E49"/>
    <w:multiLevelType w:val="hybridMultilevel"/>
    <w:tmpl w:val="DCD09FF0"/>
    <w:lvl w:ilvl="0" w:tplc="28C0B4AA">
      <w:start w:val="3"/>
      <w:numFmt w:val="decimal"/>
      <w:lvlText w:val="%1."/>
      <w:lvlJc w:val="left"/>
      <w:pPr>
        <w:ind w:left="128" w:hanging="407"/>
        <w:jc w:val="right"/>
      </w:pPr>
      <w:rPr>
        <w:rFonts w:ascii="Times New Roman" w:eastAsia="Times New Roman" w:hAnsi="Times New Roman" w:cs="Times New Roman" w:hint="default"/>
        <w:w w:val="106"/>
        <w:sz w:val="23"/>
        <w:szCs w:val="23"/>
      </w:rPr>
    </w:lvl>
    <w:lvl w:ilvl="1" w:tplc="60504CA4">
      <w:numFmt w:val="bullet"/>
      <w:lvlText w:val="•"/>
      <w:lvlJc w:val="left"/>
      <w:pPr>
        <w:ind w:left="623" w:hanging="407"/>
      </w:pPr>
      <w:rPr>
        <w:rFonts w:hint="default"/>
      </w:rPr>
    </w:lvl>
    <w:lvl w:ilvl="2" w:tplc="9DA8ABE2">
      <w:numFmt w:val="bullet"/>
      <w:lvlText w:val="•"/>
      <w:lvlJc w:val="left"/>
      <w:pPr>
        <w:ind w:left="1127" w:hanging="407"/>
      </w:pPr>
      <w:rPr>
        <w:rFonts w:hint="default"/>
      </w:rPr>
    </w:lvl>
    <w:lvl w:ilvl="3" w:tplc="8D22C81E">
      <w:numFmt w:val="bullet"/>
      <w:lvlText w:val="•"/>
      <w:lvlJc w:val="left"/>
      <w:pPr>
        <w:ind w:left="1630" w:hanging="407"/>
      </w:pPr>
      <w:rPr>
        <w:rFonts w:hint="default"/>
      </w:rPr>
    </w:lvl>
    <w:lvl w:ilvl="4" w:tplc="E1680AFE">
      <w:numFmt w:val="bullet"/>
      <w:lvlText w:val="•"/>
      <w:lvlJc w:val="left"/>
      <w:pPr>
        <w:ind w:left="2134" w:hanging="407"/>
      </w:pPr>
      <w:rPr>
        <w:rFonts w:hint="default"/>
      </w:rPr>
    </w:lvl>
    <w:lvl w:ilvl="5" w:tplc="233E5932">
      <w:numFmt w:val="bullet"/>
      <w:lvlText w:val="•"/>
      <w:lvlJc w:val="left"/>
      <w:pPr>
        <w:ind w:left="2637" w:hanging="407"/>
      </w:pPr>
      <w:rPr>
        <w:rFonts w:hint="default"/>
      </w:rPr>
    </w:lvl>
    <w:lvl w:ilvl="6" w:tplc="2E5026BC">
      <w:numFmt w:val="bullet"/>
      <w:lvlText w:val="•"/>
      <w:lvlJc w:val="left"/>
      <w:pPr>
        <w:ind w:left="3141" w:hanging="407"/>
      </w:pPr>
      <w:rPr>
        <w:rFonts w:hint="default"/>
      </w:rPr>
    </w:lvl>
    <w:lvl w:ilvl="7" w:tplc="48068858">
      <w:numFmt w:val="bullet"/>
      <w:lvlText w:val="•"/>
      <w:lvlJc w:val="left"/>
      <w:pPr>
        <w:ind w:left="3644" w:hanging="407"/>
      </w:pPr>
      <w:rPr>
        <w:rFonts w:hint="default"/>
      </w:rPr>
    </w:lvl>
    <w:lvl w:ilvl="8" w:tplc="27F8CBF6">
      <w:numFmt w:val="bullet"/>
      <w:lvlText w:val="•"/>
      <w:lvlJc w:val="left"/>
      <w:pPr>
        <w:ind w:left="4148" w:hanging="407"/>
      </w:pPr>
      <w:rPr>
        <w:rFonts w:hint="default"/>
      </w:rPr>
    </w:lvl>
  </w:abstractNum>
  <w:abstractNum w:abstractNumId="2" w15:restartNumberingAfterBreak="0">
    <w:nsid w:val="3B6976A1"/>
    <w:multiLevelType w:val="hybridMultilevel"/>
    <w:tmpl w:val="8CD43550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BC6"/>
    <w:rsid w:val="000B1285"/>
    <w:rsid w:val="00283220"/>
    <w:rsid w:val="002E530F"/>
    <w:rsid w:val="00563DBA"/>
    <w:rsid w:val="008255F7"/>
    <w:rsid w:val="00A65CA7"/>
    <w:rsid w:val="00B71BC6"/>
    <w:rsid w:val="00DD09EA"/>
    <w:rsid w:val="00F7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1B83E-E8EA-4E8C-89D0-63B147AB0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14"/>
      <w:ind w:left="807"/>
      <w:outlineLvl w:val="0"/>
    </w:pPr>
    <w:rPr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683" w:firstLine="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63D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3D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C6C54-9E18-435A-9931-E89C05AAA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 Павел</dc:creator>
  <cp:lastModifiedBy>User</cp:lastModifiedBy>
  <cp:revision>4</cp:revision>
  <cp:lastPrinted>2018-03-02T07:12:00Z</cp:lastPrinted>
  <dcterms:created xsi:type="dcterms:W3CDTF">2018-03-02T08:08:00Z</dcterms:created>
  <dcterms:modified xsi:type="dcterms:W3CDTF">2018-03-12T09:03:00Z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2018-02-28T00:00:00Z</vt:filetime>
  </property>
  <property fmtid="{D5CDD505-2E9C-101B-9397-08002B2CF9AE}" pid="3" name="Creator">
    <vt:lpwstr>TOSHIBA e-STUDIO255</vt:lpwstr>
  </property>
  <property fmtid="{D5CDD505-2E9C-101B-9397-08002B2CF9AE}" pid="4" name="LastSaved">
    <vt:filetime>2018-03-01T00:00:00Z</vt:filetime>
  </property>
</Properties>
</file>