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7A1C" w:rsidRDefault="00877A1C" w:rsidP="00BE59B8">
      <w:pPr>
        <w:pStyle w:val="ConsPlusNormal"/>
        <w:contextualSpacing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E59B8" w:rsidRDefault="00BE59B8" w:rsidP="00BE59B8">
      <w:pPr>
        <w:pStyle w:val="ConsPlusNonforma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Сводный о</w:t>
      </w:r>
      <w:r w:rsidRPr="00497A59">
        <w:rPr>
          <w:rFonts w:ascii="Times New Roman" w:hAnsi="Times New Roman" w:cs="Times New Roman"/>
          <w:sz w:val="28"/>
          <w:szCs w:val="28"/>
        </w:rPr>
        <w:t>тчет о</w:t>
      </w:r>
      <w:r>
        <w:rPr>
          <w:rFonts w:ascii="Times New Roman" w:hAnsi="Times New Roman" w:cs="Times New Roman"/>
          <w:sz w:val="28"/>
          <w:szCs w:val="28"/>
        </w:rPr>
        <w:t xml:space="preserve"> результатах</w:t>
      </w:r>
      <w:r w:rsidR="00441C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проведения оценки</w:t>
      </w:r>
    </w:p>
    <w:p w:rsidR="00BE59B8" w:rsidRPr="00497A59" w:rsidRDefault="00BE59B8" w:rsidP="00BE59B8">
      <w:pPr>
        <w:pStyle w:val="ConsPlusNonforma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97A59">
        <w:rPr>
          <w:rFonts w:ascii="Times New Roman" w:hAnsi="Times New Roman" w:cs="Times New Roman"/>
          <w:sz w:val="28"/>
          <w:szCs w:val="28"/>
        </w:rPr>
        <w:t>регулирующего воздействия</w:t>
      </w:r>
    </w:p>
    <w:p w:rsidR="00BE59B8" w:rsidRPr="00497A59" w:rsidRDefault="00BE59B8" w:rsidP="00BE59B8">
      <w:pPr>
        <w:pStyle w:val="ConsPlusNonforma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97A59">
        <w:rPr>
          <w:rFonts w:ascii="Times New Roman" w:hAnsi="Times New Roman" w:cs="Times New Roman"/>
          <w:sz w:val="28"/>
          <w:szCs w:val="28"/>
        </w:rPr>
        <w:t xml:space="preserve">муниципального нормативного правового акта </w:t>
      </w:r>
    </w:p>
    <w:p w:rsidR="00BE59B8" w:rsidRPr="00B318DE" w:rsidRDefault="00BE59B8" w:rsidP="00BE59B8">
      <w:pPr>
        <w:pStyle w:val="ConsPlusNonformat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97A59">
        <w:rPr>
          <w:rFonts w:ascii="Times New Roman" w:hAnsi="Times New Roman" w:cs="Times New Roman"/>
          <w:sz w:val="28"/>
          <w:szCs w:val="28"/>
        </w:rPr>
        <w:t>городского округа «Город Калининград»</w:t>
      </w:r>
    </w:p>
    <w:p w:rsidR="00A972E7" w:rsidRDefault="00A972E7" w:rsidP="00BE59B8">
      <w:pPr>
        <w:pStyle w:val="ConsPlusNonformat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972E7" w:rsidRDefault="00A972E7" w:rsidP="00A972E7">
      <w:pPr>
        <w:pStyle w:val="ConsPlusNonformat"/>
        <w:pBdr>
          <w:bottom w:val="single" w:sz="4" w:space="1" w:color="auto"/>
        </w:pBd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972E7">
        <w:rPr>
          <w:rFonts w:ascii="Times New Roman" w:hAnsi="Times New Roman" w:cs="Times New Roman"/>
          <w:sz w:val="28"/>
          <w:szCs w:val="28"/>
        </w:rPr>
        <w:t>Решение городского Совета депутатов Калининграда «Об утверждении Порядка приема загрязняющих веществ, находящихся в сточных водах и отводимых абонентами в систему канализации города  Калининграда»</w:t>
      </w:r>
    </w:p>
    <w:p w:rsidR="00BE59B8" w:rsidRDefault="00BE59B8" w:rsidP="00BE59B8">
      <w:pPr>
        <w:pStyle w:val="ConsPlusNormal"/>
        <w:contextualSpacing/>
        <w:jc w:val="center"/>
        <w:outlineLvl w:val="0"/>
        <w:rPr>
          <w:rFonts w:ascii="Times New Roman" w:hAnsi="Times New Roman" w:cs="Times New Roman"/>
          <w:i/>
          <w:iCs/>
        </w:rPr>
      </w:pPr>
      <w:r w:rsidRPr="00252D09">
        <w:rPr>
          <w:rFonts w:ascii="Times New Roman" w:hAnsi="Times New Roman" w:cs="Times New Roman"/>
          <w:i/>
          <w:iCs/>
        </w:rPr>
        <w:t xml:space="preserve">(наименование проекта муниципального нормативного правового акта </w:t>
      </w:r>
    </w:p>
    <w:p w:rsidR="00BE59B8" w:rsidRPr="00252D09" w:rsidRDefault="00BE59B8" w:rsidP="00BE59B8">
      <w:pPr>
        <w:pStyle w:val="ConsPlusNormal"/>
        <w:contextualSpacing/>
        <w:jc w:val="center"/>
        <w:outlineLvl w:val="0"/>
        <w:rPr>
          <w:rFonts w:ascii="Times New Roman" w:hAnsi="Times New Roman" w:cs="Times New Roman"/>
          <w:i/>
          <w:iCs/>
        </w:rPr>
      </w:pPr>
      <w:r w:rsidRPr="00252D09">
        <w:rPr>
          <w:rFonts w:ascii="Times New Roman" w:hAnsi="Times New Roman" w:cs="Times New Roman"/>
          <w:i/>
          <w:iCs/>
        </w:rPr>
        <w:t xml:space="preserve"> городского округа «Город Калининград»</w:t>
      </w:r>
      <w:r>
        <w:rPr>
          <w:rFonts w:ascii="Times New Roman" w:hAnsi="Times New Roman" w:cs="Times New Roman"/>
          <w:i/>
          <w:iCs/>
        </w:rPr>
        <w:t>)</w:t>
      </w:r>
    </w:p>
    <w:p w:rsidR="00BE59B8" w:rsidRPr="00041EE7" w:rsidRDefault="00BE59B8" w:rsidP="00BE59B8">
      <w:pPr>
        <w:pStyle w:val="ConsPlusNormal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E59B8" w:rsidRPr="00041EE7" w:rsidRDefault="00BE59B8" w:rsidP="00BE59B8">
      <w:pPr>
        <w:pStyle w:val="ConsPlusNonformat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BE59B8" w:rsidRPr="00041EE7" w:rsidRDefault="00BE59B8" w:rsidP="00BE59B8">
      <w:pPr>
        <w:pStyle w:val="ConsPlusNonformat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041EE7">
        <w:rPr>
          <w:rFonts w:ascii="Times New Roman" w:hAnsi="Times New Roman" w:cs="Times New Roman"/>
          <w:sz w:val="28"/>
          <w:szCs w:val="28"/>
        </w:rPr>
        <w:t>«</w:t>
      </w:r>
      <w:r w:rsidR="00471BB0">
        <w:rPr>
          <w:rFonts w:ascii="Times New Roman" w:hAnsi="Times New Roman" w:cs="Times New Roman"/>
          <w:sz w:val="28"/>
          <w:szCs w:val="28"/>
        </w:rPr>
        <w:t>18</w:t>
      </w:r>
      <w:r w:rsidRPr="00041EE7">
        <w:rPr>
          <w:rFonts w:ascii="Times New Roman" w:hAnsi="Times New Roman" w:cs="Times New Roman"/>
          <w:sz w:val="28"/>
          <w:szCs w:val="28"/>
        </w:rPr>
        <w:t xml:space="preserve">» </w:t>
      </w:r>
      <w:r w:rsidR="00A972E7">
        <w:rPr>
          <w:rFonts w:ascii="Times New Roman" w:hAnsi="Times New Roman" w:cs="Times New Roman"/>
          <w:sz w:val="28"/>
          <w:szCs w:val="28"/>
        </w:rPr>
        <w:t>декабря</w:t>
      </w:r>
      <w:r w:rsidRPr="00041EE7">
        <w:rPr>
          <w:rFonts w:ascii="Times New Roman" w:hAnsi="Times New Roman" w:cs="Times New Roman"/>
          <w:sz w:val="28"/>
          <w:szCs w:val="28"/>
        </w:rPr>
        <w:t xml:space="preserve"> 20</w:t>
      </w:r>
      <w:r w:rsidR="00A972E7">
        <w:rPr>
          <w:rFonts w:ascii="Times New Roman" w:hAnsi="Times New Roman" w:cs="Times New Roman"/>
          <w:sz w:val="28"/>
          <w:szCs w:val="28"/>
        </w:rPr>
        <w:t>17</w:t>
      </w:r>
      <w:r w:rsidRPr="00041EE7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BE59B8" w:rsidRPr="00041EE7" w:rsidRDefault="00BE59B8" w:rsidP="00BE59B8">
      <w:pPr>
        <w:pStyle w:val="ConsPlusNormal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E59B8" w:rsidRPr="00041EE7" w:rsidRDefault="00BE59B8" w:rsidP="00BE59B8">
      <w:pPr>
        <w:pStyle w:val="ConsPlusNormal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E59B8" w:rsidRDefault="00E46988" w:rsidP="00BE59B8">
      <w:pPr>
        <w:pStyle w:val="ConsPlusNormal"/>
        <w:ind w:firstLine="709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Период</w:t>
      </w:r>
      <w:r w:rsidR="00BE59B8">
        <w:rPr>
          <w:rFonts w:ascii="Times New Roman" w:hAnsi="Times New Roman" w:cs="Times New Roman"/>
          <w:sz w:val="28"/>
          <w:szCs w:val="28"/>
        </w:rPr>
        <w:t xml:space="preserve"> проведения публичных консультаций:</w:t>
      </w:r>
    </w:p>
    <w:p w:rsidR="00BE59B8" w:rsidRPr="00C23C63" w:rsidRDefault="00F2508D" w:rsidP="002424BA">
      <w:pPr>
        <w:pStyle w:val="ConsPlusNormal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начало «</w:t>
      </w:r>
      <w:r w:rsidR="00A972E7">
        <w:rPr>
          <w:rFonts w:ascii="Times New Roman" w:hAnsi="Times New Roman" w:cs="Times New Roman"/>
          <w:sz w:val="28"/>
          <w:szCs w:val="28"/>
        </w:rPr>
        <w:t>02</w:t>
      </w:r>
      <w:r>
        <w:rPr>
          <w:rFonts w:ascii="Times New Roman" w:hAnsi="Times New Roman" w:cs="Times New Roman"/>
          <w:sz w:val="28"/>
          <w:szCs w:val="28"/>
        </w:rPr>
        <w:t>»</w:t>
      </w:r>
      <w:r w:rsidR="00A972E7">
        <w:rPr>
          <w:rFonts w:ascii="Times New Roman" w:hAnsi="Times New Roman" w:cs="Times New Roman"/>
          <w:sz w:val="28"/>
          <w:szCs w:val="28"/>
        </w:rPr>
        <w:t xml:space="preserve"> декабря </w:t>
      </w:r>
      <w:r>
        <w:rPr>
          <w:rFonts w:ascii="Times New Roman" w:hAnsi="Times New Roman" w:cs="Times New Roman"/>
          <w:sz w:val="28"/>
          <w:szCs w:val="28"/>
        </w:rPr>
        <w:t>20</w:t>
      </w:r>
      <w:r w:rsidR="00A972E7">
        <w:rPr>
          <w:rFonts w:ascii="Times New Roman" w:hAnsi="Times New Roman" w:cs="Times New Roman"/>
          <w:sz w:val="28"/>
          <w:szCs w:val="28"/>
        </w:rPr>
        <w:t xml:space="preserve">17 г., </w:t>
      </w:r>
      <w:r w:rsidR="00BE59B8">
        <w:rPr>
          <w:rFonts w:ascii="Times New Roman" w:hAnsi="Times New Roman" w:cs="Times New Roman"/>
          <w:sz w:val="28"/>
          <w:szCs w:val="28"/>
        </w:rPr>
        <w:t>окончание «</w:t>
      </w:r>
      <w:r w:rsidR="00A972E7">
        <w:rPr>
          <w:rFonts w:ascii="Times New Roman" w:hAnsi="Times New Roman" w:cs="Times New Roman"/>
          <w:sz w:val="28"/>
          <w:szCs w:val="28"/>
        </w:rPr>
        <w:t xml:space="preserve">16» декабря 2017 </w:t>
      </w:r>
      <w:r w:rsidR="00BE59B8">
        <w:rPr>
          <w:rFonts w:ascii="Times New Roman" w:hAnsi="Times New Roman" w:cs="Times New Roman"/>
          <w:sz w:val="28"/>
          <w:szCs w:val="28"/>
        </w:rPr>
        <w:t>г.</w:t>
      </w:r>
    </w:p>
    <w:p w:rsidR="00BE59B8" w:rsidRPr="00CF7303" w:rsidRDefault="00BE59B8" w:rsidP="00BE59B8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E59B8" w:rsidRDefault="00BE59B8" w:rsidP="00BE59B8">
      <w:pPr>
        <w:pStyle w:val="ConsPlusNonforma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1764A">
        <w:rPr>
          <w:rFonts w:ascii="Times New Roman" w:hAnsi="Times New Roman" w:cs="Times New Roman"/>
          <w:sz w:val="28"/>
          <w:szCs w:val="28"/>
        </w:rPr>
        <w:t>1. Общая информация</w:t>
      </w:r>
    </w:p>
    <w:p w:rsidR="00BE59B8" w:rsidRDefault="00BE59B8" w:rsidP="00BE59B8">
      <w:pPr>
        <w:pStyle w:val="ConsPlusNonformat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972E7" w:rsidRDefault="00BE59B8" w:rsidP="00BE59B8">
      <w:pPr>
        <w:pStyle w:val="ConsPlusNonformat"/>
        <w:tabs>
          <w:tab w:val="left" w:pos="567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>
        <w:rPr>
          <w:rFonts w:ascii="Times New Roman" w:hAnsi="Times New Roman" w:cs="Times New Roman"/>
          <w:sz w:val="28"/>
          <w:szCs w:val="28"/>
        </w:rPr>
        <w:tab/>
        <w:t xml:space="preserve">Разработчик </w:t>
      </w:r>
      <w:r w:rsidRPr="003451DE">
        <w:rPr>
          <w:rFonts w:ascii="Times New Roman" w:hAnsi="Times New Roman" w:cs="Times New Roman"/>
          <w:sz w:val="28"/>
          <w:szCs w:val="28"/>
        </w:rPr>
        <w:t xml:space="preserve">проекта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3451DE">
        <w:rPr>
          <w:rFonts w:ascii="Times New Roman" w:hAnsi="Times New Roman" w:cs="Times New Roman"/>
          <w:sz w:val="28"/>
          <w:szCs w:val="28"/>
        </w:rPr>
        <w:t xml:space="preserve">нормативного </w:t>
      </w:r>
      <w:r w:rsidR="00A972E7">
        <w:rPr>
          <w:rFonts w:ascii="Times New Roman" w:hAnsi="Times New Roman" w:cs="Times New Roman"/>
          <w:sz w:val="28"/>
          <w:szCs w:val="28"/>
        </w:rPr>
        <w:t xml:space="preserve">правового акта </w:t>
      </w:r>
    </w:p>
    <w:p w:rsidR="00471BB0" w:rsidRDefault="00280CCE" w:rsidP="00BE59B8">
      <w:pPr>
        <w:pStyle w:val="ConsPlusNonformat"/>
        <w:tabs>
          <w:tab w:val="left" w:pos="567"/>
        </w:tabs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Комитет городского хозяйства администрации городского округа «Город Калининград» (комитет городского хозяйства (КГХ))</w:t>
      </w:r>
    </w:p>
    <w:p w:rsidR="00BE59B8" w:rsidRPr="00252D09" w:rsidRDefault="00471BB0" w:rsidP="00BE59B8">
      <w:pPr>
        <w:pStyle w:val="ConsPlusNonformat"/>
        <w:tabs>
          <w:tab w:val="left" w:pos="567"/>
        </w:tabs>
        <w:contextualSpacing/>
        <w:jc w:val="center"/>
        <w:rPr>
          <w:rFonts w:ascii="Times New Roman" w:hAnsi="Times New Roman" w:cs="Times New Roman"/>
          <w:i/>
          <w:iCs/>
        </w:rPr>
      </w:pPr>
      <w:r w:rsidRPr="00252D09">
        <w:rPr>
          <w:rFonts w:ascii="Times New Roman" w:hAnsi="Times New Roman" w:cs="Times New Roman"/>
          <w:i/>
          <w:iCs/>
        </w:rPr>
        <w:t xml:space="preserve"> </w:t>
      </w:r>
      <w:r w:rsidR="00BE59B8" w:rsidRPr="00252D09">
        <w:rPr>
          <w:rFonts w:ascii="Times New Roman" w:hAnsi="Times New Roman" w:cs="Times New Roman"/>
          <w:i/>
          <w:iCs/>
        </w:rPr>
        <w:t>(указывается полное и краткое наименование)</w:t>
      </w:r>
    </w:p>
    <w:p w:rsidR="00BE59B8" w:rsidRDefault="00BE59B8" w:rsidP="00BE59B8">
      <w:pPr>
        <w:pStyle w:val="ConsPlusNonformat"/>
        <w:tabs>
          <w:tab w:val="left" w:pos="567"/>
        </w:tabs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BE59B8" w:rsidRPr="00A972E7" w:rsidRDefault="00BE59B8" w:rsidP="00A972E7">
      <w:pPr>
        <w:pStyle w:val="ConsPlusNonformat"/>
        <w:tabs>
          <w:tab w:val="left" w:pos="567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</w:t>
      </w:r>
      <w:r>
        <w:rPr>
          <w:rFonts w:ascii="Times New Roman" w:hAnsi="Times New Roman" w:cs="Times New Roman"/>
          <w:sz w:val="28"/>
          <w:szCs w:val="28"/>
        </w:rPr>
        <w:tab/>
        <w:t xml:space="preserve">Краткое описание проблемы, на решение которой направлен предлагаемый способ регулирования </w:t>
      </w:r>
    </w:p>
    <w:p w:rsidR="00A972E7" w:rsidRDefault="00A972E7" w:rsidP="00A972E7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Предлагаемое правовое регулирование направлено </w:t>
      </w:r>
      <w:r w:rsidRPr="00AC7F5A">
        <w:rPr>
          <w:rFonts w:ascii="Times New Roman" w:hAnsi="Times New Roman" w:cs="Times New Roman"/>
          <w:sz w:val="28"/>
          <w:szCs w:val="28"/>
        </w:rPr>
        <w:t>на обеспечение охраны водоемов от загрязнения, организаци</w:t>
      </w:r>
      <w:r w:rsidR="00581E87">
        <w:rPr>
          <w:rFonts w:ascii="Times New Roman" w:hAnsi="Times New Roman" w:cs="Times New Roman"/>
          <w:sz w:val="28"/>
          <w:szCs w:val="28"/>
        </w:rPr>
        <w:t>ю</w:t>
      </w:r>
      <w:r w:rsidRPr="00AC7F5A">
        <w:rPr>
          <w:rFonts w:ascii="Times New Roman" w:hAnsi="Times New Roman" w:cs="Times New Roman"/>
          <w:sz w:val="28"/>
          <w:szCs w:val="28"/>
        </w:rPr>
        <w:t xml:space="preserve"> приема сточных вод в канализационную сеть города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E59B8" w:rsidRPr="0091764A" w:rsidRDefault="00BE59B8" w:rsidP="00BE59B8">
      <w:pPr>
        <w:pStyle w:val="ConsPlusNonformat"/>
        <w:tabs>
          <w:tab w:val="left" w:pos="567"/>
        </w:tabs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91764A">
        <w:rPr>
          <w:rFonts w:ascii="Times New Roman" w:hAnsi="Times New Roman" w:cs="Times New Roman"/>
          <w:sz w:val="24"/>
          <w:szCs w:val="24"/>
        </w:rPr>
        <w:t>(</w:t>
      </w:r>
      <w:r w:rsidRPr="003C559D">
        <w:rPr>
          <w:rFonts w:ascii="Times New Roman" w:hAnsi="Times New Roman" w:cs="Times New Roman"/>
          <w:i/>
          <w:iCs/>
        </w:rPr>
        <w:t>место для текстового описания)</w:t>
      </w:r>
    </w:p>
    <w:p w:rsidR="00BE59B8" w:rsidRDefault="00BE59B8" w:rsidP="00BE59B8">
      <w:pPr>
        <w:pStyle w:val="ConsPlusNonformat"/>
        <w:tabs>
          <w:tab w:val="left" w:pos="567"/>
        </w:tabs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</w:t>
      </w:r>
      <w:r>
        <w:rPr>
          <w:rFonts w:ascii="Times New Roman" w:hAnsi="Times New Roman" w:cs="Times New Roman"/>
          <w:sz w:val="28"/>
          <w:szCs w:val="28"/>
        </w:rPr>
        <w:tab/>
        <w:t>Краткое описание целей предлагаемого регулирования</w:t>
      </w:r>
    </w:p>
    <w:p w:rsidR="00A972E7" w:rsidRDefault="00360BB9" w:rsidP="00A972E7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Основная цель предлагаемого регулирования - это</w:t>
      </w:r>
      <w:r w:rsidR="00A972E7">
        <w:rPr>
          <w:rFonts w:ascii="Times New Roman" w:hAnsi="Times New Roman" w:cs="Times New Roman"/>
          <w:sz w:val="28"/>
          <w:szCs w:val="28"/>
        </w:rPr>
        <w:t xml:space="preserve"> выполнение новых требований федерального законодательства в области охраны водных объектов с одновременным снижением административной и финансовой на</w:t>
      </w:r>
      <w:r w:rsidR="00280CCE">
        <w:rPr>
          <w:rFonts w:ascii="Times New Roman" w:hAnsi="Times New Roman" w:cs="Times New Roman"/>
          <w:sz w:val="28"/>
          <w:szCs w:val="28"/>
        </w:rPr>
        <w:t>грузки на предприятия – абонентов</w:t>
      </w:r>
      <w:r w:rsidR="00A972E7">
        <w:rPr>
          <w:rFonts w:ascii="Times New Roman" w:hAnsi="Times New Roman" w:cs="Times New Roman"/>
          <w:sz w:val="28"/>
          <w:szCs w:val="28"/>
        </w:rPr>
        <w:t xml:space="preserve"> МП КХ «Водоканал» в соответствие с </w:t>
      </w:r>
      <w:r w:rsidR="00A972E7" w:rsidRPr="00D41934">
        <w:rPr>
          <w:rFonts w:ascii="Times New Roman" w:hAnsi="Times New Roman" w:cs="Times New Roman"/>
          <w:sz w:val="28"/>
          <w:szCs w:val="28"/>
        </w:rPr>
        <w:t>единой политик</w:t>
      </w:r>
      <w:r w:rsidR="00A972E7">
        <w:rPr>
          <w:rFonts w:ascii="Times New Roman" w:hAnsi="Times New Roman" w:cs="Times New Roman"/>
          <w:sz w:val="28"/>
          <w:szCs w:val="28"/>
        </w:rPr>
        <w:t>ой</w:t>
      </w:r>
      <w:r w:rsidR="00A972E7" w:rsidRPr="00D41934">
        <w:rPr>
          <w:rFonts w:ascii="Times New Roman" w:hAnsi="Times New Roman" w:cs="Times New Roman"/>
          <w:sz w:val="28"/>
          <w:szCs w:val="28"/>
        </w:rPr>
        <w:t xml:space="preserve"> государства</w:t>
      </w:r>
      <w:r w:rsidR="00A972E7">
        <w:rPr>
          <w:rFonts w:ascii="Times New Roman" w:hAnsi="Times New Roman" w:cs="Times New Roman"/>
          <w:sz w:val="28"/>
          <w:szCs w:val="28"/>
        </w:rPr>
        <w:t>.</w:t>
      </w:r>
    </w:p>
    <w:p w:rsidR="00BE59B8" w:rsidRPr="003C559D" w:rsidRDefault="00BE59B8" w:rsidP="00BE59B8">
      <w:pPr>
        <w:pStyle w:val="ConsPlusNonformat"/>
        <w:tabs>
          <w:tab w:val="left" w:pos="567"/>
        </w:tabs>
        <w:contextualSpacing/>
        <w:jc w:val="center"/>
        <w:rPr>
          <w:rFonts w:ascii="Times New Roman" w:hAnsi="Times New Roman" w:cs="Times New Roman"/>
          <w:i/>
          <w:iCs/>
        </w:rPr>
      </w:pPr>
      <w:r w:rsidRPr="003C559D">
        <w:rPr>
          <w:rFonts w:ascii="Times New Roman" w:hAnsi="Times New Roman" w:cs="Times New Roman"/>
          <w:i/>
          <w:iCs/>
        </w:rPr>
        <w:t>(место для текстового описания)</w:t>
      </w:r>
    </w:p>
    <w:p w:rsidR="00BE59B8" w:rsidRDefault="00BE59B8" w:rsidP="00BE59B8">
      <w:pPr>
        <w:pStyle w:val="ConsPlusNonformat"/>
        <w:tabs>
          <w:tab w:val="left" w:pos="567"/>
        </w:tabs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</w:t>
      </w:r>
      <w:r>
        <w:rPr>
          <w:rFonts w:ascii="Times New Roman" w:hAnsi="Times New Roman" w:cs="Times New Roman"/>
          <w:sz w:val="28"/>
          <w:szCs w:val="28"/>
        </w:rPr>
        <w:tab/>
        <w:t>Краткое описание предлагаемого способа регулирования</w:t>
      </w:r>
    </w:p>
    <w:p w:rsidR="00360BB9" w:rsidRPr="00D41934" w:rsidRDefault="00360BB9" w:rsidP="00DC63FD">
      <w:pPr>
        <w:pStyle w:val="ConsPlusTitle"/>
        <w:pBdr>
          <w:bottom w:val="single" w:sz="4" w:space="1" w:color="auto"/>
        </w:pBdr>
        <w:ind w:firstLine="709"/>
        <w:jc w:val="both"/>
        <w:rPr>
          <w:b w:val="0"/>
          <w:sz w:val="28"/>
          <w:szCs w:val="28"/>
        </w:rPr>
      </w:pPr>
      <w:r w:rsidRPr="00360BB9">
        <w:rPr>
          <w:b w:val="0"/>
          <w:sz w:val="28"/>
          <w:szCs w:val="28"/>
        </w:rPr>
        <w:t>Пре</w:t>
      </w:r>
      <w:r w:rsidR="007102F1">
        <w:rPr>
          <w:b w:val="0"/>
          <w:sz w:val="28"/>
          <w:szCs w:val="28"/>
        </w:rPr>
        <w:t xml:space="preserve">длагается внесение изменений </w:t>
      </w:r>
      <w:r w:rsidRPr="00360BB9">
        <w:rPr>
          <w:b w:val="0"/>
          <w:sz w:val="28"/>
          <w:szCs w:val="28"/>
        </w:rPr>
        <w:t xml:space="preserve"> в</w:t>
      </w:r>
      <w:r w:rsidR="00DC63FD">
        <w:rPr>
          <w:b w:val="0"/>
          <w:sz w:val="28"/>
          <w:szCs w:val="28"/>
        </w:rPr>
        <w:t xml:space="preserve"> </w:t>
      </w:r>
      <w:r w:rsidRPr="00D41934">
        <w:rPr>
          <w:b w:val="0"/>
          <w:sz w:val="28"/>
          <w:szCs w:val="28"/>
        </w:rPr>
        <w:t>Порядок приема загрязняющих веществ, находящихся в сточных водах и отводимых абонентами в систему канализации г. Калининграда, определен</w:t>
      </w:r>
      <w:r>
        <w:rPr>
          <w:b w:val="0"/>
          <w:sz w:val="28"/>
          <w:szCs w:val="28"/>
        </w:rPr>
        <w:t>ный</w:t>
      </w:r>
      <w:r w:rsidRPr="00D41934">
        <w:rPr>
          <w:b w:val="0"/>
          <w:sz w:val="28"/>
          <w:szCs w:val="28"/>
        </w:rPr>
        <w:t xml:space="preserve"> Решением городского Совета депутатов Калининграда от 24.12.2003 № 521. Последние изменения в Порядок были внесены в 2013 году Решением городского Совета депутатов Калининграда №213 от 10.07.2013. </w:t>
      </w:r>
    </w:p>
    <w:p w:rsidR="00BE59B8" w:rsidRPr="003C559D" w:rsidRDefault="00BE59B8" w:rsidP="00BE59B8">
      <w:pPr>
        <w:pStyle w:val="ConsPlusNonformat"/>
        <w:tabs>
          <w:tab w:val="left" w:pos="567"/>
        </w:tabs>
        <w:contextualSpacing/>
        <w:jc w:val="center"/>
        <w:rPr>
          <w:rFonts w:ascii="Times New Roman" w:hAnsi="Times New Roman" w:cs="Times New Roman"/>
          <w:i/>
          <w:iCs/>
        </w:rPr>
      </w:pPr>
      <w:r w:rsidRPr="003C559D">
        <w:rPr>
          <w:rFonts w:ascii="Times New Roman" w:hAnsi="Times New Roman" w:cs="Times New Roman"/>
          <w:i/>
          <w:iCs/>
        </w:rPr>
        <w:lastRenderedPageBreak/>
        <w:t>(место для текстового описания)</w:t>
      </w:r>
    </w:p>
    <w:p w:rsidR="00BE59B8" w:rsidRDefault="00BE59B8" w:rsidP="00BE59B8">
      <w:pPr>
        <w:pStyle w:val="ConsPlusNonformat"/>
        <w:tabs>
          <w:tab w:val="left" w:pos="567"/>
        </w:tabs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</w:t>
      </w:r>
      <w:r>
        <w:rPr>
          <w:rFonts w:ascii="Times New Roman" w:hAnsi="Times New Roman" w:cs="Times New Roman"/>
          <w:sz w:val="28"/>
          <w:szCs w:val="28"/>
        </w:rPr>
        <w:tab/>
      </w:r>
      <w:r w:rsidR="00E46988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нформация </w:t>
      </w:r>
      <w:r w:rsidR="00E46988">
        <w:rPr>
          <w:rFonts w:ascii="Times New Roman" w:hAnsi="Times New Roman" w:cs="Times New Roman"/>
          <w:sz w:val="28"/>
          <w:szCs w:val="28"/>
        </w:rPr>
        <w:t>об исполнителе</w:t>
      </w:r>
    </w:p>
    <w:p w:rsidR="00360BB9" w:rsidRPr="002424BA" w:rsidRDefault="002424BA" w:rsidP="00360BB9">
      <w:pPr>
        <w:widowControl w:val="0"/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Красавина Ольга Геннадьевна, главный специалист-юрист финансово-экономического отдела финансового управления комитета городского хозяйства, 92-32-29, </w:t>
      </w:r>
      <w:r w:rsidRPr="002424BA">
        <w:rPr>
          <w:rFonts w:ascii="Times New Roman" w:eastAsia="Times New Roman" w:hAnsi="Times New Roman" w:cs="Times New Roman"/>
          <w:sz w:val="28"/>
          <w:szCs w:val="28"/>
        </w:rPr>
        <w:t>baranishina_og@klgd.ru </w:t>
      </w:r>
    </w:p>
    <w:p w:rsidR="00BE59B8" w:rsidRPr="003C559D" w:rsidRDefault="00BE59B8" w:rsidP="00BE59B8">
      <w:pPr>
        <w:pStyle w:val="ConsPlusNonformat"/>
        <w:tabs>
          <w:tab w:val="left" w:pos="567"/>
        </w:tabs>
        <w:contextualSpacing/>
        <w:jc w:val="center"/>
        <w:rPr>
          <w:rFonts w:ascii="Times New Roman" w:hAnsi="Times New Roman" w:cs="Times New Roman"/>
          <w:i/>
          <w:iCs/>
        </w:rPr>
      </w:pPr>
      <w:r w:rsidRPr="003C559D">
        <w:rPr>
          <w:rFonts w:ascii="Times New Roman" w:hAnsi="Times New Roman" w:cs="Times New Roman"/>
          <w:i/>
          <w:iCs/>
        </w:rPr>
        <w:t>(Ф.И.О., должность, телефон, адрес электронной почты)</w:t>
      </w:r>
    </w:p>
    <w:p w:rsidR="00BE59B8" w:rsidRDefault="00BE59B8" w:rsidP="00BE59B8">
      <w:pPr>
        <w:pStyle w:val="ConsPlusNonformat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BE59B8" w:rsidRPr="0089546F" w:rsidRDefault="00BE59B8" w:rsidP="00BE59B8">
      <w:pPr>
        <w:pStyle w:val="ConsPlusNonforma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89546F">
        <w:rPr>
          <w:rFonts w:ascii="Times New Roman" w:hAnsi="Times New Roman" w:cs="Times New Roman"/>
          <w:sz w:val="28"/>
          <w:szCs w:val="28"/>
        </w:rPr>
        <w:t>. Описание проблемы, на решение которой направлен</w:t>
      </w:r>
    </w:p>
    <w:p w:rsidR="00BE59B8" w:rsidRPr="0089546F" w:rsidRDefault="00BE59B8" w:rsidP="00BE59B8">
      <w:pPr>
        <w:pStyle w:val="ConsPlusNonforma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9546F">
        <w:rPr>
          <w:rFonts w:ascii="Times New Roman" w:hAnsi="Times New Roman" w:cs="Times New Roman"/>
          <w:sz w:val="28"/>
          <w:szCs w:val="28"/>
        </w:rPr>
        <w:t>предлагаемый способ регулирования, оценка негативных эффектов,</w:t>
      </w:r>
    </w:p>
    <w:p w:rsidR="00BE59B8" w:rsidRPr="0089546F" w:rsidRDefault="00BE59B8" w:rsidP="00BE59B8">
      <w:pPr>
        <w:pStyle w:val="ConsPlusNonforma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9546F">
        <w:rPr>
          <w:rFonts w:ascii="Times New Roman" w:hAnsi="Times New Roman" w:cs="Times New Roman"/>
          <w:sz w:val="28"/>
          <w:szCs w:val="28"/>
        </w:rPr>
        <w:t>возникающих в связи с наличием рассматриваемой проблемы</w:t>
      </w:r>
    </w:p>
    <w:p w:rsidR="00BE59B8" w:rsidRPr="00571DC8" w:rsidRDefault="00BE59B8" w:rsidP="00BE59B8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E59B8" w:rsidRDefault="00BE59B8" w:rsidP="00BE59B8">
      <w:pPr>
        <w:pStyle w:val="ConsPlusNonformat"/>
        <w:tabs>
          <w:tab w:val="left" w:pos="567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</w:t>
      </w:r>
      <w:r>
        <w:rPr>
          <w:rFonts w:ascii="Times New Roman" w:hAnsi="Times New Roman" w:cs="Times New Roman"/>
          <w:sz w:val="28"/>
          <w:szCs w:val="28"/>
        </w:rPr>
        <w:tab/>
        <w:t>Описание проблемы, на решение которой направлен предлагаемый способ регулирования, условий и факторов ее существования</w:t>
      </w:r>
    </w:p>
    <w:p w:rsidR="00BE59B8" w:rsidRDefault="009F3967" w:rsidP="009F3967">
      <w:pPr>
        <w:pStyle w:val="ConsPlusNonformat"/>
        <w:pBdr>
          <w:bottom w:val="single" w:sz="4" w:space="1" w:color="auto"/>
        </w:pBdr>
        <w:tabs>
          <w:tab w:val="left" w:pos="567"/>
        </w:tabs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Предлагаемое правовое регулирование направлено </w:t>
      </w:r>
      <w:r w:rsidRPr="00AC7F5A">
        <w:rPr>
          <w:rFonts w:ascii="Times New Roman" w:hAnsi="Times New Roman" w:cs="Times New Roman"/>
          <w:sz w:val="28"/>
          <w:szCs w:val="28"/>
        </w:rPr>
        <w:t>на обеспечение охраны водоемов от загрязнения, пре</w:t>
      </w:r>
      <w:r>
        <w:rPr>
          <w:rFonts w:ascii="Times New Roman" w:hAnsi="Times New Roman" w:cs="Times New Roman"/>
          <w:sz w:val="28"/>
          <w:szCs w:val="28"/>
        </w:rPr>
        <w:t>дотвращения нарушений в работе о</w:t>
      </w:r>
      <w:r w:rsidRPr="00AC7F5A">
        <w:rPr>
          <w:rFonts w:ascii="Times New Roman" w:hAnsi="Times New Roman" w:cs="Times New Roman"/>
          <w:sz w:val="28"/>
          <w:szCs w:val="28"/>
        </w:rPr>
        <w:t>чистных сооружений полной биологической очистки сточных вод города Калининграда, других сетей и сооружений бытовой канализации города,  обеспечени</w:t>
      </w:r>
      <w:r w:rsidR="00581E87">
        <w:rPr>
          <w:rFonts w:ascii="Times New Roman" w:hAnsi="Times New Roman" w:cs="Times New Roman"/>
          <w:sz w:val="28"/>
          <w:szCs w:val="28"/>
        </w:rPr>
        <w:t>е</w:t>
      </w:r>
      <w:r w:rsidRPr="00AC7F5A">
        <w:rPr>
          <w:rFonts w:ascii="Times New Roman" w:hAnsi="Times New Roman" w:cs="Times New Roman"/>
          <w:sz w:val="28"/>
          <w:szCs w:val="28"/>
        </w:rPr>
        <w:t xml:space="preserve"> проектных параметров работы очистных сооружений полной биологической очистки, за счет правильной организации приема сточных вод в канализационную сеть города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E59B8" w:rsidRDefault="00BE59B8" w:rsidP="00BE59B8">
      <w:pPr>
        <w:pStyle w:val="ConsPlusNonformat"/>
        <w:tabs>
          <w:tab w:val="left" w:pos="567"/>
        </w:tabs>
        <w:contextualSpacing/>
        <w:jc w:val="center"/>
        <w:rPr>
          <w:rFonts w:ascii="Times New Roman" w:hAnsi="Times New Roman" w:cs="Times New Roman"/>
          <w:i/>
          <w:iCs/>
        </w:rPr>
      </w:pPr>
      <w:r w:rsidRPr="003C559D">
        <w:rPr>
          <w:rFonts w:ascii="Times New Roman" w:hAnsi="Times New Roman" w:cs="Times New Roman"/>
          <w:i/>
          <w:iCs/>
        </w:rPr>
        <w:t>(место для текстового описания)</w:t>
      </w:r>
    </w:p>
    <w:p w:rsidR="00BE59B8" w:rsidRPr="003C559D" w:rsidRDefault="00BE59B8" w:rsidP="00BE59B8">
      <w:pPr>
        <w:pStyle w:val="ConsPlusNonformat"/>
        <w:tabs>
          <w:tab w:val="left" w:pos="567"/>
        </w:tabs>
        <w:contextualSpacing/>
        <w:jc w:val="center"/>
        <w:rPr>
          <w:rFonts w:ascii="Times New Roman" w:hAnsi="Times New Roman" w:cs="Times New Roman"/>
          <w:i/>
          <w:iCs/>
        </w:rPr>
      </w:pPr>
    </w:p>
    <w:p w:rsidR="00BE59B8" w:rsidRDefault="00BE59B8" w:rsidP="00BE59B8">
      <w:pPr>
        <w:pStyle w:val="ConsPlusNonformat"/>
        <w:tabs>
          <w:tab w:val="left" w:pos="567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</w:t>
      </w:r>
      <w:r>
        <w:rPr>
          <w:rFonts w:ascii="Times New Roman" w:hAnsi="Times New Roman" w:cs="Times New Roman"/>
          <w:sz w:val="28"/>
          <w:szCs w:val="28"/>
        </w:rPr>
        <w:tab/>
        <w:t>Негативные эффекты, возникшие в связи с наличием проблемы</w:t>
      </w:r>
    </w:p>
    <w:p w:rsidR="00BE59B8" w:rsidRPr="00581E87" w:rsidRDefault="009F3967" w:rsidP="00581E87">
      <w:pPr>
        <w:pStyle w:val="ConsPlusNonformat"/>
        <w:pBdr>
          <w:bottom w:val="single" w:sz="4" w:space="1" w:color="auto"/>
        </w:pBdr>
        <w:tabs>
          <w:tab w:val="left" w:pos="567"/>
        </w:tabs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1E87">
        <w:rPr>
          <w:rFonts w:ascii="Times New Roman" w:hAnsi="Times New Roman" w:cs="Times New Roman"/>
          <w:sz w:val="28"/>
          <w:szCs w:val="28"/>
        </w:rPr>
        <w:t xml:space="preserve">Значительная переплата абонентами МП КХ «Водоканал» </w:t>
      </w:r>
      <w:r w:rsidR="00581E87" w:rsidRPr="00581E87">
        <w:rPr>
          <w:rFonts w:ascii="Times New Roman" w:hAnsi="Times New Roman" w:cs="Times New Roman"/>
          <w:sz w:val="28"/>
          <w:szCs w:val="28"/>
        </w:rPr>
        <w:t>за сброс со сточными водами загрязняющих веществ в центральные системы водоотведения города Калининграда</w:t>
      </w:r>
    </w:p>
    <w:p w:rsidR="00BE59B8" w:rsidRPr="003C559D" w:rsidRDefault="00BE59B8" w:rsidP="00BE59B8">
      <w:pPr>
        <w:pStyle w:val="ConsPlusNonformat"/>
        <w:tabs>
          <w:tab w:val="left" w:pos="567"/>
        </w:tabs>
        <w:contextualSpacing/>
        <w:jc w:val="center"/>
        <w:rPr>
          <w:rFonts w:ascii="Times New Roman" w:hAnsi="Times New Roman" w:cs="Times New Roman"/>
          <w:i/>
          <w:iCs/>
        </w:rPr>
      </w:pPr>
      <w:r w:rsidRPr="003C559D">
        <w:rPr>
          <w:rFonts w:ascii="Times New Roman" w:hAnsi="Times New Roman" w:cs="Times New Roman"/>
          <w:i/>
          <w:iCs/>
        </w:rPr>
        <w:t>(место для текстового описания)</w:t>
      </w:r>
    </w:p>
    <w:p w:rsidR="00BE59B8" w:rsidRDefault="00BE59B8" w:rsidP="00BE59B8">
      <w:pPr>
        <w:pStyle w:val="ConsPlusNonformat"/>
        <w:tabs>
          <w:tab w:val="left" w:pos="567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</w:t>
      </w:r>
      <w:r>
        <w:rPr>
          <w:rFonts w:ascii="Times New Roman" w:hAnsi="Times New Roman" w:cs="Times New Roman"/>
          <w:sz w:val="28"/>
          <w:szCs w:val="28"/>
        </w:rPr>
        <w:tab/>
        <w:t>Источники данных</w:t>
      </w:r>
    </w:p>
    <w:p w:rsidR="00BE59B8" w:rsidRDefault="00581E87" w:rsidP="00581E87">
      <w:pPr>
        <w:pStyle w:val="ConsPlusNonformat"/>
        <w:pBdr>
          <w:bottom w:val="single" w:sz="4" w:space="1" w:color="auto"/>
        </w:pBdr>
        <w:tabs>
          <w:tab w:val="left" w:pos="567"/>
        </w:tabs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Декларации абонентов МП КХ «Водоканал» о составе и свойствах сточных вод, предварительные расчетные данные</w:t>
      </w:r>
    </w:p>
    <w:p w:rsidR="00BE59B8" w:rsidRPr="003C559D" w:rsidRDefault="00BE59B8" w:rsidP="00BE59B8">
      <w:pPr>
        <w:pStyle w:val="ConsPlusNonformat"/>
        <w:tabs>
          <w:tab w:val="left" w:pos="567"/>
        </w:tabs>
        <w:contextualSpacing/>
        <w:jc w:val="center"/>
        <w:rPr>
          <w:rFonts w:ascii="Times New Roman" w:hAnsi="Times New Roman" w:cs="Times New Roman"/>
          <w:i/>
          <w:iCs/>
        </w:rPr>
      </w:pPr>
      <w:r w:rsidRPr="003C559D">
        <w:rPr>
          <w:rFonts w:ascii="Times New Roman" w:hAnsi="Times New Roman" w:cs="Times New Roman"/>
          <w:i/>
          <w:iCs/>
        </w:rPr>
        <w:t>(место для текстового описания)</w:t>
      </w:r>
    </w:p>
    <w:p w:rsidR="00BE59B8" w:rsidRDefault="00BE59B8" w:rsidP="00BE59B8">
      <w:pPr>
        <w:pStyle w:val="ConsPlusNonforma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8C256B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Цели предлагаемого регулирования и их соответствие </w:t>
      </w:r>
    </w:p>
    <w:p w:rsidR="00BE59B8" w:rsidRDefault="00BE59B8" w:rsidP="00BE59B8">
      <w:pPr>
        <w:pStyle w:val="ConsPlusNonforma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принципам правового регулирования в сфере </w:t>
      </w:r>
    </w:p>
    <w:p w:rsidR="00BE59B8" w:rsidRDefault="00BE59B8" w:rsidP="00BE59B8">
      <w:pPr>
        <w:pStyle w:val="ConsPlusNonforma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предпринимательской и инвестиционной деятельности</w:t>
      </w:r>
    </w:p>
    <w:p w:rsidR="00BE59B8" w:rsidRDefault="00BE59B8" w:rsidP="00BE59B8">
      <w:pPr>
        <w:pStyle w:val="ConsPlusNonformat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BE59B8" w:rsidRDefault="00BE59B8" w:rsidP="00BE59B8">
      <w:pPr>
        <w:pStyle w:val="ConsPlusNonformat"/>
        <w:tabs>
          <w:tab w:val="left" w:pos="567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</w:t>
      </w:r>
      <w:r>
        <w:rPr>
          <w:rFonts w:ascii="Times New Roman" w:hAnsi="Times New Roman" w:cs="Times New Roman"/>
          <w:sz w:val="28"/>
          <w:szCs w:val="28"/>
        </w:rPr>
        <w:tab/>
        <w:t>Цели предлагаемого регулирования</w:t>
      </w:r>
    </w:p>
    <w:p w:rsidR="00581E87" w:rsidRPr="00BF7BFC" w:rsidRDefault="00581E87" w:rsidP="00581E87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Основная цель предлагаемого регулирования - это выполнение новых требований федерального законодательства в области охраны водных объектов:</w:t>
      </w:r>
    </w:p>
    <w:p w:rsidR="00581E87" w:rsidRPr="00D41934" w:rsidRDefault="00581E87" w:rsidP="00581E8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41934">
        <w:rPr>
          <w:rFonts w:ascii="Times New Roman" w:hAnsi="Times New Roman" w:cs="Times New Roman"/>
          <w:sz w:val="28"/>
          <w:szCs w:val="28"/>
        </w:rPr>
        <w:t xml:space="preserve">федеральный закон от 10.01.2002 №7-ФЗ «Об охране окружающей среды»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D41934">
        <w:rPr>
          <w:rFonts w:ascii="Times New Roman" w:hAnsi="Times New Roman" w:cs="Times New Roman"/>
          <w:sz w:val="28"/>
          <w:szCs w:val="28"/>
        </w:rPr>
        <w:t>внесены изменения</w:t>
      </w:r>
      <w:r w:rsidR="00ED0797">
        <w:rPr>
          <w:rFonts w:ascii="Times New Roman" w:hAnsi="Times New Roman" w:cs="Times New Roman"/>
          <w:sz w:val="28"/>
          <w:szCs w:val="28"/>
        </w:rPr>
        <w:t xml:space="preserve"> </w:t>
      </w:r>
      <w:r w:rsidRPr="00D41934">
        <w:rPr>
          <w:rFonts w:ascii="Times New Roman" w:hAnsi="Times New Roman" w:cs="Times New Roman"/>
          <w:sz w:val="28"/>
          <w:szCs w:val="28"/>
        </w:rPr>
        <w:t>29.07.2017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D41934">
        <w:rPr>
          <w:rFonts w:ascii="Times New Roman" w:hAnsi="Times New Roman" w:cs="Times New Roman"/>
          <w:sz w:val="28"/>
          <w:szCs w:val="28"/>
        </w:rPr>
        <w:t>;</w:t>
      </w:r>
    </w:p>
    <w:p w:rsidR="00581E87" w:rsidRPr="00D41934" w:rsidRDefault="00581E87" w:rsidP="00581E8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41934">
        <w:rPr>
          <w:rFonts w:ascii="Times New Roman" w:hAnsi="Times New Roman" w:cs="Times New Roman"/>
          <w:sz w:val="28"/>
          <w:szCs w:val="28"/>
        </w:rPr>
        <w:t xml:space="preserve">федеральный закон от 07.12.2011 г. № 416-ФЗ «О водоснабжении и водоотведении»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D41934">
        <w:rPr>
          <w:rFonts w:ascii="Times New Roman" w:hAnsi="Times New Roman" w:cs="Times New Roman"/>
          <w:sz w:val="28"/>
          <w:szCs w:val="28"/>
        </w:rPr>
        <w:t>внесены изменения</w:t>
      </w:r>
      <w:r w:rsidR="00ED0797">
        <w:rPr>
          <w:rFonts w:ascii="Times New Roman" w:hAnsi="Times New Roman" w:cs="Times New Roman"/>
          <w:sz w:val="28"/>
          <w:szCs w:val="28"/>
        </w:rPr>
        <w:t xml:space="preserve"> </w:t>
      </w:r>
      <w:r w:rsidRPr="00D41934">
        <w:rPr>
          <w:rFonts w:ascii="Times New Roman" w:hAnsi="Times New Roman" w:cs="Times New Roman"/>
          <w:sz w:val="28"/>
          <w:szCs w:val="28"/>
        </w:rPr>
        <w:t>29.07.2017 г.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D41934">
        <w:rPr>
          <w:rFonts w:ascii="Times New Roman" w:hAnsi="Times New Roman" w:cs="Times New Roman"/>
          <w:sz w:val="28"/>
          <w:szCs w:val="28"/>
        </w:rPr>
        <w:t>;</w:t>
      </w:r>
    </w:p>
    <w:p w:rsidR="00581E87" w:rsidRPr="00D41934" w:rsidRDefault="00ED0797" w:rsidP="00581E87">
      <w:pPr>
        <w:pStyle w:val="headertext"/>
        <w:widowControl w:val="0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п</w:t>
      </w:r>
      <w:r w:rsidR="00581E87" w:rsidRPr="00D41934">
        <w:rPr>
          <w:rFonts w:eastAsiaTheme="minorHAnsi"/>
          <w:sz w:val="28"/>
          <w:szCs w:val="28"/>
          <w:lang w:eastAsia="en-US"/>
        </w:rPr>
        <w:t>остановление Правительства Российской Федерации от 12.02.1999 года №167 «Об утверждении Правил пользования системами коммунального водоснабжения и канализации в Российской Федерации»  в части пп.9, 61, 62, 64, 65 67, 69-71;</w:t>
      </w:r>
    </w:p>
    <w:p w:rsidR="00581E87" w:rsidRPr="00D41934" w:rsidRDefault="00581E87" w:rsidP="00581E87">
      <w:pPr>
        <w:pStyle w:val="headertext"/>
        <w:widowControl w:val="0"/>
        <w:pBdr>
          <w:bottom w:val="single" w:sz="4" w:space="1" w:color="auto"/>
        </w:pBdr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D41934">
        <w:rPr>
          <w:sz w:val="28"/>
          <w:szCs w:val="28"/>
        </w:rPr>
        <w:lastRenderedPageBreak/>
        <w:t>-</w:t>
      </w:r>
      <w:r>
        <w:rPr>
          <w:sz w:val="28"/>
          <w:szCs w:val="28"/>
        </w:rPr>
        <w:t> </w:t>
      </w:r>
      <w:r w:rsidRPr="00D41934">
        <w:rPr>
          <w:sz w:val="28"/>
          <w:szCs w:val="28"/>
        </w:rPr>
        <w:t>методик</w:t>
      </w:r>
      <w:r>
        <w:rPr>
          <w:sz w:val="28"/>
          <w:szCs w:val="28"/>
        </w:rPr>
        <w:t>а</w:t>
      </w:r>
      <w:r w:rsidRPr="00D41934">
        <w:rPr>
          <w:sz w:val="28"/>
          <w:szCs w:val="28"/>
        </w:rPr>
        <w:t xml:space="preserve"> разработки нормативов допустимых сбросов веществ и микроорганизмов в водные объекты для водопользователей, утвержденн</w:t>
      </w:r>
      <w:r>
        <w:rPr>
          <w:sz w:val="28"/>
          <w:szCs w:val="28"/>
        </w:rPr>
        <w:t>ая</w:t>
      </w:r>
      <w:r w:rsidRPr="00D41934">
        <w:rPr>
          <w:sz w:val="28"/>
          <w:szCs w:val="28"/>
        </w:rPr>
        <w:t xml:space="preserve"> Приказом Минприроды России от 17.12.2007 №333 </w:t>
      </w:r>
      <w:r>
        <w:rPr>
          <w:sz w:val="28"/>
          <w:szCs w:val="28"/>
        </w:rPr>
        <w:t xml:space="preserve">(в методику </w:t>
      </w:r>
      <w:r w:rsidRPr="00D41934">
        <w:rPr>
          <w:sz w:val="28"/>
          <w:szCs w:val="28"/>
        </w:rPr>
        <w:t>включены новые положения о нормировании абонентов</w:t>
      </w:r>
      <w:r>
        <w:rPr>
          <w:sz w:val="28"/>
          <w:szCs w:val="28"/>
        </w:rPr>
        <w:t xml:space="preserve">: </w:t>
      </w:r>
      <w:r w:rsidRPr="00D41934">
        <w:rPr>
          <w:sz w:val="28"/>
          <w:szCs w:val="28"/>
        </w:rPr>
        <w:t>Приложение 4 «Порядок определения значений допустимых концентраций загрязняющих веществ, иных веществ, для абонентов организаций, осуществляющих водоотведение», введено Приказом Минприроды России от 29.07.2014 №339).</w:t>
      </w:r>
    </w:p>
    <w:p w:rsidR="00581E87" w:rsidRDefault="00581E87" w:rsidP="00581E87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Дополнительной целью является снижение административной и финансовой нагрузки на предприятия – абоненты МП КХ «Водоканал» в соответствие с </w:t>
      </w:r>
      <w:r w:rsidRPr="00D41934">
        <w:rPr>
          <w:rFonts w:ascii="Times New Roman" w:hAnsi="Times New Roman" w:cs="Times New Roman"/>
          <w:sz w:val="28"/>
          <w:szCs w:val="28"/>
        </w:rPr>
        <w:t>единой политик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D41934">
        <w:rPr>
          <w:rFonts w:ascii="Times New Roman" w:hAnsi="Times New Roman" w:cs="Times New Roman"/>
          <w:sz w:val="28"/>
          <w:szCs w:val="28"/>
        </w:rPr>
        <w:t xml:space="preserve"> государства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E59B8" w:rsidRPr="003C559D" w:rsidRDefault="00BE59B8" w:rsidP="00BE59B8">
      <w:pPr>
        <w:pStyle w:val="ConsPlusNonformat"/>
        <w:tabs>
          <w:tab w:val="left" w:pos="567"/>
        </w:tabs>
        <w:contextualSpacing/>
        <w:jc w:val="center"/>
        <w:rPr>
          <w:rFonts w:ascii="Times New Roman" w:hAnsi="Times New Roman" w:cs="Times New Roman"/>
          <w:i/>
          <w:iCs/>
        </w:rPr>
      </w:pPr>
      <w:r w:rsidRPr="003C559D">
        <w:rPr>
          <w:rFonts w:ascii="Times New Roman" w:hAnsi="Times New Roman" w:cs="Times New Roman"/>
          <w:i/>
          <w:iCs/>
        </w:rPr>
        <w:t>(место для текстового описания)</w:t>
      </w:r>
    </w:p>
    <w:p w:rsidR="00BE59B8" w:rsidRDefault="00BE59B8" w:rsidP="00BE59B8">
      <w:pPr>
        <w:pStyle w:val="ConsPlusNonformat"/>
        <w:tabs>
          <w:tab w:val="left" w:pos="567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</w:t>
      </w:r>
      <w:r>
        <w:rPr>
          <w:rFonts w:ascii="Times New Roman" w:hAnsi="Times New Roman" w:cs="Times New Roman"/>
          <w:sz w:val="28"/>
          <w:szCs w:val="28"/>
        </w:rPr>
        <w:tab/>
        <w:t xml:space="preserve">Установленные сроки достижения целей предлагаемого </w:t>
      </w:r>
      <w:r w:rsidR="00581E87">
        <w:rPr>
          <w:rFonts w:ascii="Times New Roman" w:hAnsi="Times New Roman" w:cs="Times New Roman"/>
          <w:sz w:val="28"/>
          <w:szCs w:val="28"/>
        </w:rPr>
        <w:t xml:space="preserve">регулирования </w:t>
      </w:r>
      <w:r w:rsidR="00581E87" w:rsidRPr="00581E87">
        <w:rPr>
          <w:rFonts w:ascii="Times New Roman" w:hAnsi="Times New Roman" w:cs="Times New Roman"/>
          <w:sz w:val="28"/>
          <w:szCs w:val="28"/>
          <w:u w:val="single"/>
        </w:rPr>
        <w:t>01 января 2018 года</w:t>
      </w:r>
    </w:p>
    <w:p w:rsidR="00BE59B8" w:rsidRPr="003C559D" w:rsidRDefault="00BE59B8" w:rsidP="00BE59B8">
      <w:pPr>
        <w:pStyle w:val="ConsPlusNonformat"/>
        <w:tabs>
          <w:tab w:val="left" w:pos="567"/>
        </w:tabs>
        <w:contextualSpacing/>
        <w:jc w:val="center"/>
        <w:rPr>
          <w:rFonts w:ascii="Times New Roman" w:hAnsi="Times New Roman" w:cs="Times New Roman"/>
          <w:i/>
          <w:iCs/>
        </w:rPr>
      </w:pPr>
      <w:r w:rsidRPr="003C559D">
        <w:rPr>
          <w:rFonts w:ascii="Times New Roman" w:hAnsi="Times New Roman" w:cs="Times New Roman"/>
          <w:i/>
          <w:iCs/>
        </w:rPr>
        <w:t>(место для текстового описания)</w:t>
      </w:r>
    </w:p>
    <w:p w:rsidR="00BE59B8" w:rsidRDefault="00BE59B8" w:rsidP="00BE59B8">
      <w:pPr>
        <w:pStyle w:val="ConsPlusNonformat"/>
        <w:tabs>
          <w:tab w:val="left" w:pos="567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</w:t>
      </w:r>
      <w:r>
        <w:rPr>
          <w:rFonts w:ascii="Times New Roman" w:hAnsi="Times New Roman" w:cs="Times New Roman"/>
          <w:sz w:val="28"/>
          <w:szCs w:val="28"/>
        </w:rPr>
        <w:tab/>
        <w:t>Обоснование соответствия целей предлагаемого регулирования принципам правового регулирования в сфере предпринимательской и инвестиционной деятельности</w:t>
      </w:r>
    </w:p>
    <w:p w:rsidR="00BE59B8" w:rsidRDefault="00581E87" w:rsidP="00581E87">
      <w:pPr>
        <w:pStyle w:val="ConsPlusNonformat"/>
        <w:pBdr>
          <w:bottom w:val="single" w:sz="4" w:space="1" w:color="auto"/>
        </w:pBdr>
        <w:tabs>
          <w:tab w:val="left" w:pos="567"/>
        </w:tabs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Предлагаемое регулирование не противоречит принципам правового регулирования в сфере предпринимательской и инвестиционной деятельности</w:t>
      </w:r>
    </w:p>
    <w:p w:rsidR="00BE59B8" w:rsidRPr="003C559D" w:rsidRDefault="00BE59B8" w:rsidP="00BE59B8">
      <w:pPr>
        <w:pStyle w:val="ConsPlusNonformat"/>
        <w:tabs>
          <w:tab w:val="left" w:pos="567"/>
        </w:tabs>
        <w:contextualSpacing/>
        <w:jc w:val="center"/>
        <w:rPr>
          <w:rFonts w:ascii="Times New Roman" w:hAnsi="Times New Roman" w:cs="Times New Roman"/>
          <w:i/>
          <w:iCs/>
        </w:rPr>
      </w:pPr>
      <w:r w:rsidRPr="003C559D">
        <w:rPr>
          <w:rFonts w:ascii="Times New Roman" w:hAnsi="Times New Roman" w:cs="Times New Roman"/>
          <w:i/>
          <w:iCs/>
        </w:rPr>
        <w:t>(место для текстового описания)</w:t>
      </w:r>
    </w:p>
    <w:p w:rsidR="00BE59B8" w:rsidRDefault="00BE59B8" w:rsidP="00BE59B8">
      <w:pPr>
        <w:pStyle w:val="ConsPlusNonforma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8C256B">
        <w:rPr>
          <w:rFonts w:ascii="Times New Roman" w:hAnsi="Times New Roman" w:cs="Times New Roman"/>
          <w:sz w:val="28"/>
          <w:szCs w:val="28"/>
        </w:rPr>
        <w:t>Описание предлагаемого регулирования и иных возможных</w:t>
      </w:r>
    </w:p>
    <w:p w:rsidR="00BE59B8" w:rsidRDefault="00BE59B8" w:rsidP="00BE59B8">
      <w:pPr>
        <w:pStyle w:val="ConsPlusNonforma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способов</w:t>
      </w:r>
      <w:r w:rsidRPr="008C256B">
        <w:rPr>
          <w:rFonts w:ascii="Times New Roman" w:hAnsi="Times New Roman" w:cs="Times New Roman"/>
          <w:sz w:val="28"/>
          <w:szCs w:val="28"/>
        </w:rPr>
        <w:t xml:space="preserve"> решения проблемы</w:t>
      </w:r>
    </w:p>
    <w:p w:rsidR="00BE59B8" w:rsidRDefault="00BE59B8" w:rsidP="00BE59B8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E59B8" w:rsidRDefault="00BE59B8" w:rsidP="007102F1">
      <w:pPr>
        <w:pStyle w:val="ConsPlusNonformat"/>
        <w:tabs>
          <w:tab w:val="left" w:pos="567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</w:t>
      </w:r>
      <w:r>
        <w:rPr>
          <w:rFonts w:ascii="Times New Roman" w:hAnsi="Times New Roman" w:cs="Times New Roman"/>
          <w:sz w:val="28"/>
          <w:szCs w:val="28"/>
        </w:rPr>
        <w:tab/>
        <w:t xml:space="preserve">Описание предлагаемого </w:t>
      </w:r>
      <w:r w:rsidRPr="00CF7303">
        <w:rPr>
          <w:rFonts w:ascii="Times New Roman" w:hAnsi="Times New Roman" w:cs="Times New Roman"/>
          <w:sz w:val="28"/>
          <w:szCs w:val="28"/>
        </w:rPr>
        <w:t>способа</w:t>
      </w:r>
      <w:r>
        <w:rPr>
          <w:rFonts w:ascii="Times New Roman" w:hAnsi="Times New Roman" w:cs="Times New Roman"/>
          <w:sz w:val="28"/>
          <w:szCs w:val="28"/>
        </w:rPr>
        <w:t xml:space="preserve"> решения проблемы и преодоление связанных с ней негативных эффектов</w:t>
      </w:r>
    </w:p>
    <w:p w:rsidR="00581E87" w:rsidRPr="00D41934" w:rsidRDefault="00581E87" w:rsidP="007102F1">
      <w:pPr>
        <w:pStyle w:val="ConsPlusTitle"/>
        <w:pBdr>
          <w:bottom w:val="single" w:sz="4" w:space="1" w:color="auto"/>
        </w:pBdr>
        <w:ind w:firstLine="709"/>
        <w:jc w:val="both"/>
        <w:rPr>
          <w:b w:val="0"/>
          <w:sz w:val="28"/>
          <w:szCs w:val="28"/>
        </w:rPr>
      </w:pPr>
      <w:r w:rsidRPr="00360BB9">
        <w:rPr>
          <w:b w:val="0"/>
          <w:sz w:val="28"/>
          <w:szCs w:val="28"/>
        </w:rPr>
        <w:t>Пре</w:t>
      </w:r>
      <w:r w:rsidR="007102F1">
        <w:rPr>
          <w:b w:val="0"/>
          <w:sz w:val="28"/>
          <w:szCs w:val="28"/>
        </w:rPr>
        <w:t>длагается внесение изменений</w:t>
      </w:r>
      <w:r w:rsidRPr="00360BB9">
        <w:rPr>
          <w:b w:val="0"/>
          <w:sz w:val="28"/>
          <w:szCs w:val="28"/>
        </w:rPr>
        <w:t xml:space="preserve"> в</w:t>
      </w:r>
      <w:r w:rsidR="007102F1">
        <w:rPr>
          <w:b w:val="0"/>
          <w:sz w:val="28"/>
          <w:szCs w:val="28"/>
        </w:rPr>
        <w:t xml:space="preserve"> </w:t>
      </w:r>
      <w:r w:rsidRPr="00D41934">
        <w:rPr>
          <w:b w:val="0"/>
          <w:sz w:val="28"/>
          <w:szCs w:val="28"/>
        </w:rPr>
        <w:t>Порядок приема загрязняющих веществ, находящихся в сточных водах и отводимых абонентами в систему канализации г. Калининграда, определен</w:t>
      </w:r>
      <w:r>
        <w:rPr>
          <w:b w:val="0"/>
          <w:sz w:val="28"/>
          <w:szCs w:val="28"/>
        </w:rPr>
        <w:t>ный</w:t>
      </w:r>
      <w:r w:rsidRPr="00D41934">
        <w:rPr>
          <w:b w:val="0"/>
          <w:sz w:val="28"/>
          <w:szCs w:val="28"/>
        </w:rPr>
        <w:t xml:space="preserve"> Решением городского Совета депутатов Калининграда от 24.12.2003 № 521. Последние изменения в Порядок были внесены в 2013 году Решением городского Совета депутатов Калининграда №213 от 10.07.2013. </w:t>
      </w:r>
      <w:r w:rsidR="00384751">
        <w:rPr>
          <w:b w:val="0"/>
          <w:sz w:val="28"/>
          <w:szCs w:val="28"/>
        </w:rPr>
        <w:t>Предлагаемый способ решения проблемы позволяет снизить финансовую нагрузку на абонентов МП КХ «Водоканал», а также обеспечить бесперебойную работу очистных сооружений города Калининграда и содержание сетей канализации в рабочем состоянии</w:t>
      </w:r>
    </w:p>
    <w:p w:rsidR="00BE59B8" w:rsidRPr="00CF7303" w:rsidRDefault="00BE59B8" w:rsidP="00581E87">
      <w:pPr>
        <w:pStyle w:val="ConsPlusNonformat"/>
        <w:tabs>
          <w:tab w:val="left" w:pos="567"/>
        </w:tabs>
        <w:contextualSpacing/>
        <w:jc w:val="center"/>
        <w:rPr>
          <w:rFonts w:ascii="Times New Roman" w:hAnsi="Times New Roman" w:cs="Times New Roman"/>
          <w:i/>
          <w:iCs/>
        </w:rPr>
      </w:pPr>
      <w:r w:rsidRPr="00CF7303">
        <w:rPr>
          <w:rFonts w:ascii="Times New Roman" w:hAnsi="Times New Roman" w:cs="Times New Roman"/>
          <w:i/>
          <w:iCs/>
        </w:rPr>
        <w:t>(место для текстового описания)</w:t>
      </w:r>
    </w:p>
    <w:p w:rsidR="00BE59B8" w:rsidRDefault="00BE59B8" w:rsidP="00BE59B8">
      <w:pPr>
        <w:pStyle w:val="ConsPlusNonformat"/>
        <w:tabs>
          <w:tab w:val="left" w:pos="567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</w:t>
      </w:r>
      <w:r>
        <w:rPr>
          <w:rFonts w:ascii="Times New Roman" w:hAnsi="Times New Roman" w:cs="Times New Roman"/>
          <w:sz w:val="28"/>
          <w:szCs w:val="28"/>
        </w:rPr>
        <w:tab/>
        <w:t>Описание иных способов решения проблемы</w:t>
      </w:r>
    </w:p>
    <w:p w:rsidR="00BE59B8" w:rsidRPr="00384751" w:rsidRDefault="00384751" w:rsidP="00384751">
      <w:pPr>
        <w:pStyle w:val="ConsPlusNonformat"/>
        <w:pBdr>
          <w:bottom w:val="single" w:sz="4" w:space="1" w:color="auto"/>
        </w:pBdr>
        <w:tabs>
          <w:tab w:val="left" w:pos="567"/>
        </w:tabs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Иные способы решения проблемы отсутствуют. Оставление действующего </w:t>
      </w:r>
      <w:r w:rsidRPr="00384751">
        <w:rPr>
          <w:rFonts w:ascii="Times New Roman" w:hAnsi="Times New Roman" w:cs="Times New Roman"/>
          <w:sz w:val="28"/>
          <w:szCs w:val="28"/>
        </w:rPr>
        <w:t>Порядок приема загрязняющих веществ, находящихся в сточных водах и отводимых абонентами в систему канализации г. Калининграда без изменений противоречит действующему законодательству Российской Федерации в области, приведет к значительным переплатам абонентами МП КХ «Водоканал», значительным негативным последствиям в работе очистных сооружений и сетей канализации города Калининграда</w:t>
      </w:r>
    </w:p>
    <w:p w:rsidR="00BE59B8" w:rsidRPr="00CF7303" w:rsidRDefault="00BE59B8" w:rsidP="00BE59B8">
      <w:pPr>
        <w:pStyle w:val="ConsPlusNonformat"/>
        <w:tabs>
          <w:tab w:val="left" w:pos="567"/>
        </w:tabs>
        <w:contextualSpacing/>
        <w:jc w:val="center"/>
        <w:rPr>
          <w:rFonts w:ascii="Times New Roman" w:hAnsi="Times New Roman" w:cs="Times New Roman"/>
          <w:i/>
          <w:iCs/>
        </w:rPr>
      </w:pPr>
      <w:r w:rsidRPr="00CF7303">
        <w:rPr>
          <w:rFonts w:ascii="Times New Roman" w:hAnsi="Times New Roman" w:cs="Times New Roman"/>
          <w:i/>
          <w:iCs/>
        </w:rPr>
        <w:t>(место для текстового описания)</w:t>
      </w:r>
    </w:p>
    <w:p w:rsidR="00BE59B8" w:rsidRDefault="00BE59B8" w:rsidP="00BE59B8">
      <w:pPr>
        <w:pStyle w:val="ConsPlusNonformat"/>
        <w:tabs>
          <w:tab w:val="left" w:pos="567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</w:t>
      </w:r>
      <w:r>
        <w:rPr>
          <w:rFonts w:ascii="Times New Roman" w:hAnsi="Times New Roman" w:cs="Times New Roman"/>
          <w:sz w:val="28"/>
          <w:szCs w:val="28"/>
        </w:rPr>
        <w:tab/>
        <w:t>Обоснование выбора предлагаемого способа решения проблемы</w:t>
      </w:r>
    </w:p>
    <w:p w:rsidR="00384751" w:rsidRPr="00384751" w:rsidRDefault="00EE141B" w:rsidP="00384751">
      <w:pPr>
        <w:pStyle w:val="ConsPlusNonformat"/>
        <w:pBdr>
          <w:bottom w:val="single" w:sz="4" w:space="1" w:color="auto"/>
        </w:pBdr>
        <w:tabs>
          <w:tab w:val="left" w:pos="567"/>
        </w:tabs>
        <w:ind w:firstLine="567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Внесение изменений в Порядок</w:t>
      </w:r>
      <w:r w:rsidR="00384751" w:rsidRPr="00384751">
        <w:rPr>
          <w:rFonts w:ascii="Times New Roman" w:hAnsi="Times New Roman" w:cs="Times New Roman"/>
          <w:sz w:val="28"/>
          <w:szCs w:val="28"/>
        </w:rPr>
        <w:t xml:space="preserve"> приема загрязняющих веществ, находящихся в сточных водах и отводимых абонентами в систему канализации г. Калининграда</w:t>
      </w:r>
      <w:r w:rsidR="00BF3310">
        <w:rPr>
          <w:rFonts w:ascii="Times New Roman" w:hAnsi="Times New Roman" w:cs="Times New Roman"/>
          <w:iCs/>
          <w:sz w:val="28"/>
          <w:szCs w:val="28"/>
        </w:rPr>
        <w:t xml:space="preserve"> обосновано</w:t>
      </w:r>
      <w:r w:rsidR="00384751" w:rsidRPr="00384751">
        <w:rPr>
          <w:rFonts w:ascii="Times New Roman" w:hAnsi="Times New Roman" w:cs="Times New Roman"/>
          <w:iCs/>
          <w:sz w:val="28"/>
          <w:szCs w:val="28"/>
        </w:rPr>
        <w:t xml:space="preserve"> внесением изменений в действующие норматив</w:t>
      </w:r>
      <w:r w:rsidR="00384751">
        <w:rPr>
          <w:rFonts w:ascii="Times New Roman" w:hAnsi="Times New Roman" w:cs="Times New Roman"/>
          <w:iCs/>
          <w:sz w:val="28"/>
          <w:szCs w:val="28"/>
        </w:rPr>
        <w:t>н</w:t>
      </w:r>
      <w:r w:rsidR="00384751" w:rsidRPr="00384751">
        <w:rPr>
          <w:rFonts w:ascii="Times New Roman" w:hAnsi="Times New Roman" w:cs="Times New Roman"/>
          <w:iCs/>
          <w:sz w:val="28"/>
          <w:szCs w:val="28"/>
        </w:rPr>
        <w:t>о-правовы</w:t>
      </w:r>
      <w:r w:rsidR="00384751">
        <w:rPr>
          <w:rFonts w:ascii="Times New Roman" w:hAnsi="Times New Roman" w:cs="Times New Roman"/>
          <w:iCs/>
          <w:sz w:val="28"/>
          <w:szCs w:val="28"/>
        </w:rPr>
        <w:t>е</w:t>
      </w:r>
      <w:r w:rsidR="00384751" w:rsidRPr="00384751">
        <w:rPr>
          <w:rFonts w:ascii="Times New Roman" w:hAnsi="Times New Roman" w:cs="Times New Roman"/>
          <w:iCs/>
          <w:sz w:val="28"/>
          <w:szCs w:val="28"/>
        </w:rPr>
        <w:t xml:space="preserve"> акты Российской Федерации и Калининградской области, получением новой разрешительной доку</w:t>
      </w:r>
      <w:r w:rsidR="00384751">
        <w:rPr>
          <w:rFonts w:ascii="Times New Roman" w:hAnsi="Times New Roman" w:cs="Times New Roman"/>
          <w:iCs/>
          <w:sz w:val="28"/>
          <w:szCs w:val="28"/>
        </w:rPr>
        <w:t>м</w:t>
      </w:r>
      <w:r w:rsidR="00384751" w:rsidRPr="00384751">
        <w:rPr>
          <w:rFonts w:ascii="Times New Roman" w:hAnsi="Times New Roman" w:cs="Times New Roman"/>
          <w:iCs/>
          <w:sz w:val="28"/>
          <w:szCs w:val="28"/>
        </w:rPr>
        <w:t>ентации МП КХ «Водоканал»</w:t>
      </w:r>
    </w:p>
    <w:p w:rsidR="00BE59B8" w:rsidRPr="00CF7303" w:rsidRDefault="00BE59B8" w:rsidP="00BE59B8">
      <w:pPr>
        <w:pStyle w:val="ConsPlusNonformat"/>
        <w:tabs>
          <w:tab w:val="left" w:pos="567"/>
        </w:tabs>
        <w:contextualSpacing/>
        <w:jc w:val="center"/>
        <w:rPr>
          <w:rFonts w:ascii="Times New Roman" w:hAnsi="Times New Roman" w:cs="Times New Roman"/>
          <w:i/>
          <w:iCs/>
        </w:rPr>
      </w:pPr>
      <w:r w:rsidRPr="00CF7303">
        <w:rPr>
          <w:rFonts w:ascii="Times New Roman" w:hAnsi="Times New Roman" w:cs="Times New Roman"/>
          <w:i/>
          <w:iCs/>
        </w:rPr>
        <w:t>(место для текстового описания)</w:t>
      </w:r>
    </w:p>
    <w:p w:rsidR="00BE59B8" w:rsidRPr="00B1134C" w:rsidRDefault="00BE59B8" w:rsidP="00BE59B8">
      <w:pPr>
        <w:pStyle w:val="ConsPlusNonforma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B1134C">
        <w:rPr>
          <w:rFonts w:ascii="Times New Roman" w:hAnsi="Times New Roman" w:cs="Times New Roman"/>
          <w:sz w:val="28"/>
          <w:szCs w:val="28"/>
        </w:rPr>
        <w:t xml:space="preserve">. Основные </w:t>
      </w:r>
      <w:r w:rsidRPr="00C50072">
        <w:rPr>
          <w:rFonts w:ascii="Times New Roman" w:hAnsi="Times New Roman" w:cs="Times New Roman"/>
          <w:sz w:val="28"/>
          <w:szCs w:val="28"/>
        </w:rPr>
        <w:t>группы</w:t>
      </w:r>
      <w:r w:rsidRPr="00B1134C">
        <w:rPr>
          <w:rFonts w:ascii="Times New Roman" w:hAnsi="Times New Roman" w:cs="Times New Roman"/>
          <w:sz w:val="28"/>
          <w:szCs w:val="28"/>
        </w:rPr>
        <w:t xml:space="preserve"> субъектов предпринимательской</w:t>
      </w:r>
    </w:p>
    <w:p w:rsidR="00BE59B8" w:rsidRPr="00B1134C" w:rsidRDefault="00BE59B8" w:rsidP="00BE59B8">
      <w:pPr>
        <w:pStyle w:val="ConsPlusNonforma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1134C">
        <w:rPr>
          <w:rFonts w:ascii="Times New Roman" w:hAnsi="Times New Roman" w:cs="Times New Roman"/>
          <w:sz w:val="28"/>
          <w:szCs w:val="28"/>
        </w:rPr>
        <w:t>и ин</w:t>
      </w:r>
      <w:r>
        <w:rPr>
          <w:rFonts w:ascii="Times New Roman" w:hAnsi="Times New Roman" w:cs="Times New Roman"/>
          <w:sz w:val="28"/>
          <w:szCs w:val="28"/>
        </w:rPr>
        <w:t>вестиционной</w:t>
      </w:r>
      <w:r w:rsidRPr="00B1134C">
        <w:rPr>
          <w:rFonts w:ascii="Times New Roman" w:hAnsi="Times New Roman" w:cs="Times New Roman"/>
          <w:sz w:val="28"/>
          <w:szCs w:val="28"/>
        </w:rPr>
        <w:t xml:space="preserve"> деятельности, иные заинтересованные лица,</w:t>
      </w:r>
    </w:p>
    <w:p w:rsidR="00BE59B8" w:rsidRPr="00B1134C" w:rsidRDefault="00BE59B8" w:rsidP="00BE59B8">
      <w:pPr>
        <w:pStyle w:val="ConsPlusNonforma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1134C">
        <w:rPr>
          <w:rFonts w:ascii="Times New Roman" w:hAnsi="Times New Roman" w:cs="Times New Roman"/>
          <w:sz w:val="28"/>
          <w:szCs w:val="28"/>
        </w:rPr>
        <w:t xml:space="preserve">включая органы </w:t>
      </w:r>
      <w:r>
        <w:rPr>
          <w:rFonts w:ascii="Times New Roman" w:hAnsi="Times New Roman" w:cs="Times New Roman"/>
          <w:sz w:val="28"/>
          <w:szCs w:val="28"/>
        </w:rPr>
        <w:t>местного самоуправления</w:t>
      </w:r>
      <w:r w:rsidRPr="00B1134C">
        <w:rPr>
          <w:rFonts w:ascii="Times New Roman" w:hAnsi="Times New Roman" w:cs="Times New Roman"/>
          <w:sz w:val="28"/>
          <w:szCs w:val="28"/>
        </w:rPr>
        <w:t>, интересы которых будут</w:t>
      </w:r>
    </w:p>
    <w:p w:rsidR="00BE59B8" w:rsidRPr="00B1134C" w:rsidRDefault="00BE59B8" w:rsidP="00BE59B8">
      <w:pPr>
        <w:pStyle w:val="ConsPlusNonforma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1134C">
        <w:rPr>
          <w:rFonts w:ascii="Times New Roman" w:hAnsi="Times New Roman" w:cs="Times New Roman"/>
          <w:sz w:val="28"/>
          <w:szCs w:val="28"/>
        </w:rPr>
        <w:t>затронуты предлагаемым правовым регулированием,</w:t>
      </w:r>
    </w:p>
    <w:p w:rsidR="00BE59B8" w:rsidRDefault="00BE59B8" w:rsidP="00BE59B8">
      <w:pPr>
        <w:pStyle w:val="ConsPlusNonforma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1134C">
        <w:rPr>
          <w:rFonts w:ascii="Times New Roman" w:hAnsi="Times New Roman" w:cs="Times New Roman"/>
          <w:sz w:val="28"/>
          <w:szCs w:val="28"/>
        </w:rPr>
        <w:t>оценка количества таких субъектов</w:t>
      </w:r>
    </w:p>
    <w:p w:rsidR="00BE59B8" w:rsidRPr="00B1134C" w:rsidRDefault="00BE59B8" w:rsidP="00BE59B8">
      <w:pPr>
        <w:pStyle w:val="ConsPlusNonformat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353"/>
        <w:gridCol w:w="4218"/>
      </w:tblGrid>
      <w:tr w:rsidR="00BE59B8" w:rsidTr="00B9329F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B8" w:rsidRPr="00E46D5D" w:rsidRDefault="00BE59B8" w:rsidP="00B9329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D5D">
              <w:rPr>
                <w:rFonts w:ascii="Times New Roman" w:hAnsi="Times New Roman" w:cs="Times New Roman"/>
                <w:sz w:val="24"/>
                <w:szCs w:val="24"/>
              </w:rPr>
              <w:t>Группа участников отношений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B8" w:rsidRPr="00E46D5D" w:rsidRDefault="00BE59B8" w:rsidP="00B9329F">
            <w:pPr>
              <w:pStyle w:val="ConsPlusNormal"/>
              <w:ind w:firstLine="3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D5D">
              <w:rPr>
                <w:rFonts w:ascii="Times New Roman" w:hAnsi="Times New Roman" w:cs="Times New Roman"/>
                <w:sz w:val="24"/>
                <w:szCs w:val="24"/>
              </w:rPr>
              <w:t>Оценка количества участников отношений</w:t>
            </w:r>
          </w:p>
        </w:tc>
      </w:tr>
      <w:tr w:rsidR="00BE59B8" w:rsidTr="00B9329F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9B8" w:rsidRPr="00E46D5D" w:rsidRDefault="00BE59B8" w:rsidP="00B9329F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46D5D">
              <w:rPr>
                <w:rFonts w:ascii="Times New Roman" w:hAnsi="Times New Roman" w:cs="Times New Roman"/>
                <w:sz w:val="24"/>
                <w:szCs w:val="24"/>
              </w:rPr>
              <w:t>.1.Описание группы субъектов предпринимательской и инвестиционной деятельности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9B8" w:rsidRPr="00745A8A" w:rsidRDefault="00745A8A" w:rsidP="00745A8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A8A">
              <w:rPr>
                <w:rFonts w:ascii="Times New Roman" w:hAnsi="Times New Roman" w:cs="Times New Roman"/>
                <w:sz w:val="24"/>
                <w:szCs w:val="24"/>
              </w:rPr>
              <w:t>Все а</w:t>
            </w:r>
            <w:r w:rsidR="00384751" w:rsidRPr="00745A8A">
              <w:rPr>
                <w:rFonts w:ascii="Times New Roman" w:hAnsi="Times New Roman" w:cs="Times New Roman"/>
                <w:sz w:val="24"/>
                <w:szCs w:val="24"/>
              </w:rPr>
              <w:t>боненты МП КХ «Водоканал»</w:t>
            </w:r>
          </w:p>
        </w:tc>
      </w:tr>
      <w:tr w:rsidR="00BE59B8" w:rsidRPr="00E46D5D" w:rsidTr="00B9329F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9B8" w:rsidRPr="00E46D5D" w:rsidRDefault="00BE59B8" w:rsidP="00B9329F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46D5D">
              <w:rPr>
                <w:rFonts w:ascii="Times New Roman" w:hAnsi="Times New Roman" w:cs="Times New Roman"/>
                <w:sz w:val="24"/>
                <w:szCs w:val="24"/>
              </w:rPr>
              <w:t>.2.Описание иной группы участников отношений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9B8" w:rsidRPr="00745A8A" w:rsidRDefault="00384751" w:rsidP="00745A8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A8A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BE59B8" w:rsidRPr="00E46D5D" w:rsidTr="00B9329F">
        <w:trPr>
          <w:trHeight w:val="463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9B8" w:rsidRPr="00E46D5D" w:rsidRDefault="00BE59B8" w:rsidP="00B9329F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46D5D">
              <w:rPr>
                <w:rFonts w:ascii="Times New Roman" w:hAnsi="Times New Roman" w:cs="Times New Roman"/>
                <w:sz w:val="24"/>
                <w:szCs w:val="24"/>
              </w:rPr>
              <w:t>.3.Источники данных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9B8" w:rsidRPr="00E46D5D" w:rsidRDefault="00384751" w:rsidP="00745A8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МП КХ «Водоканал»</w:t>
            </w:r>
          </w:p>
        </w:tc>
      </w:tr>
    </w:tbl>
    <w:p w:rsidR="00BE59B8" w:rsidRDefault="00BE59B8" w:rsidP="00BE59B8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E59B8" w:rsidRPr="00A316F5" w:rsidRDefault="00BE59B8" w:rsidP="00BE59B8">
      <w:pPr>
        <w:pStyle w:val="ConsPlusNonforma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A316F5">
        <w:rPr>
          <w:rFonts w:ascii="Times New Roman" w:hAnsi="Times New Roman" w:cs="Times New Roman"/>
          <w:sz w:val="28"/>
          <w:szCs w:val="28"/>
        </w:rPr>
        <w:t>. Новые обязанности</w:t>
      </w:r>
      <w:r>
        <w:rPr>
          <w:rFonts w:ascii="Times New Roman" w:hAnsi="Times New Roman" w:cs="Times New Roman"/>
          <w:sz w:val="28"/>
          <w:szCs w:val="28"/>
        </w:rPr>
        <w:t>, запреты</w:t>
      </w:r>
      <w:r w:rsidRPr="00A316F5">
        <w:rPr>
          <w:rFonts w:ascii="Times New Roman" w:hAnsi="Times New Roman" w:cs="Times New Roman"/>
          <w:sz w:val="28"/>
          <w:szCs w:val="28"/>
        </w:rPr>
        <w:t xml:space="preserve"> или ограничения для субъектов</w:t>
      </w:r>
    </w:p>
    <w:p w:rsidR="00BE59B8" w:rsidRPr="00A316F5" w:rsidRDefault="00BE59B8" w:rsidP="00BE59B8">
      <w:pPr>
        <w:pStyle w:val="ConsPlusNonforma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316F5">
        <w:rPr>
          <w:rFonts w:ascii="Times New Roman" w:hAnsi="Times New Roman" w:cs="Times New Roman"/>
          <w:sz w:val="28"/>
          <w:szCs w:val="28"/>
        </w:rPr>
        <w:t xml:space="preserve">предпринимательской и </w:t>
      </w:r>
      <w:r>
        <w:rPr>
          <w:rFonts w:ascii="Times New Roman" w:hAnsi="Times New Roman" w:cs="Times New Roman"/>
          <w:sz w:val="28"/>
          <w:szCs w:val="28"/>
        </w:rPr>
        <w:t>инвестиционной</w:t>
      </w:r>
      <w:r w:rsidRPr="00A316F5">
        <w:rPr>
          <w:rFonts w:ascii="Times New Roman" w:hAnsi="Times New Roman" w:cs="Times New Roman"/>
          <w:sz w:val="28"/>
          <w:szCs w:val="28"/>
        </w:rPr>
        <w:t xml:space="preserve"> деятельности</w:t>
      </w:r>
    </w:p>
    <w:p w:rsidR="00BE59B8" w:rsidRPr="00A316F5" w:rsidRDefault="00BE59B8" w:rsidP="00BE59B8">
      <w:pPr>
        <w:pStyle w:val="ConsPlusNonforma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316F5">
        <w:rPr>
          <w:rFonts w:ascii="Times New Roman" w:hAnsi="Times New Roman" w:cs="Times New Roman"/>
          <w:sz w:val="28"/>
          <w:szCs w:val="28"/>
        </w:rPr>
        <w:t>либо изменение содержания существующих обязанностей</w:t>
      </w:r>
      <w:r>
        <w:rPr>
          <w:rFonts w:ascii="Times New Roman" w:hAnsi="Times New Roman" w:cs="Times New Roman"/>
          <w:sz w:val="28"/>
          <w:szCs w:val="28"/>
        </w:rPr>
        <w:t>, запретов</w:t>
      </w:r>
    </w:p>
    <w:p w:rsidR="00BE59B8" w:rsidRDefault="00BE59B8" w:rsidP="00BE59B8">
      <w:pPr>
        <w:pStyle w:val="ConsPlusNonforma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316F5">
        <w:rPr>
          <w:rFonts w:ascii="Times New Roman" w:hAnsi="Times New Roman" w:cs="Times New Roman"/>
          <w:sz w:val="28"/>
          <w:szCs w:val="28"/>
        </w:rPr>
        <w:t>и ограничений, а также порядок организации их исполнения</w:t>
      </w:r>
    </w:p>
    <w:p w:rsidR="00BE59B8" w:rsidRDefault="00BE59B8" w:rsidP="00BE59B8">
      <w:pPr>
        <w:pStyle w:val="ConsPlusNonformat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802"/>
        <w:gridCol w:w="3578"/>
        <w:gridCol w:w="3191"/>
      </w:tblGrid>
      <w:tr w:rsidR="00BE59B8" w:rsidRPr="00E46D5D" w:rsidTr="00B9329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B8" w:rsidRPr="00E46D5D" w:rsidRDefault="00BE59B8" w:rsidP="00B9329F">
            <w:pPr>
              <w:pStyle w:val="ConsPlusNonforma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46D5D">
              <w:rPr>
                <w:rFonts w:ascii="Times New Roman" w:hAnsi="Times New Roman" w:cs="Times New Roman"/>
                <w:sz w:val="24"/>
                <w:szCs w:val="24"/>
              </w:rPr>
              <w:t>.1.Группа участников отношений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B8" w:rsidRPr="00E46D5D" w:rsidRDefault="00BE59B8" w:rsidP="00E46988">
            <w:pPr>
              <w:pStyle w:val="ConsPlusNonforma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46D5D">
              <w:rPr>
                <w:rFonts w:ascii="Times New Roman" w:hAnsi="Times New Roman" w:cs="Times New Roman"/>
                <w:sz w:val="24"/>
                <w:szCs w:val="24"/>
              </w:rPr>
              <w:t xml:space="preserve">.2.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46D5D">
              <w:rPr>
                <w:rFonts w:ascii="Times New Roman" w:hAnsi="Times New Roman" w:cs="Times New Roman"/>
                <w:sz w:val="24"/>
                <w:szCs w:val="24"/>
              </w:rPr>
              <w:t>писание новых или изменени</w:t>
            </w:r>
            <w:r w:rsidR="00E4698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46D5D">
              <w:rPr>
                <w:rFonts w:ascii="Times New Roman" w:hAnsi="Times New Roman" w:cs="Times New Roman"/>
                <w:sz w:val="24"/>
                <w:szCs w:val="24"/>
              </w:rPr>
              <w:t xml:space="preserve"> содержания существующих обязанностей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запретов</w:t>
            </w:r>
            <w:r w:rsidRPr="00E46D5D">
              <w:rPr>
                <w:rFonts w:ascii="Times New Roman" w:hAnsi="Times New Roman" w:cs="Times New Roman"/>
                <w:sz w:val="24"/>
                <w:szCs w:val="24"/>
              </w:rPr>
              <w:t xml:space="preserve"> и ограничений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B8" w:rsidRPr="00E46D5D" w:rsidRDefault="00BE59B8" w:rsidP="00B9329F">
            <w:pPr>
              <w:pStyle w:val="ConsPlusNonformat"/>
              <w:ind w:hang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46D5D">
              <w:rPr>
                <w:rFonts w:ascii="Times New Roman" w:hAnsi="Times New Roman" w:cs="Times New Roman"/>
                <w:sz w:val="24"/>
                <w:szCs w:val="24"/>
              </w:rPr>
              <w:t>.3.Порядок организации исполнения обязанностей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запретов</w:t>
            </w:r>
            <w:r w:rsidRPr="00E46D5D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C50072">
              <w:rPr>
                <w:rFonts w:ascii="Times New Roman" w:hAnsi="Times New Roman" w:cs="Times New Roman"/>
                <w:sz w:val="24"/>
                <w:szCs w:val="24"/>
              </w:rPr>
              <w:t>ограничений</w:t>
            </w:r>
          </w:p>
        </w:tc>
      </w:tr>
      <w:tr w:rsidR="00BE59B8" w:rsidRPr="00E46D5D" w:rsidTr="00B9329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8A" w:rsidRDefault="00745A8A" w:rsidP="00745A8A">
            <w:pPr>
              <w:pStyle w:val="ConsPlusNonforma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абоненты</w:t>
            </w:r>
          </w:p>
          <w:p w:rsidR="00BE59B8" w:rsidRPr="00E46D5D" w:rsidRDefault="00745A8A" w:rsidP="00745A8A">
            <w:pPr>
              <w:pStyle w:val="ConsPlusNonforma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МП КХ «Водоканал»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B8" w:rsidRPr="00E46D5D" w:rsidRDefault="00745A8A" w:rsidP="00745A8A">
            <w:pPr>
              <w:pStyle w:val="ConsPlusNonforma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 обязанностей абонентов не изменится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B8" w:rsidRPr="00E46D5D" w:rsidRDefault="00745A8A" w:rsidP="00745A8A">
            <w:pPr>
              <w:pStyle w:val="ConsPlusNonforma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не изменится</w:t>
            </w:r>
          </w:p>
        </w:tc>
      </w:tr>
      <w:tr w:rsidR="00BE59B8" w:rsidRPr="00E46D5D" w:rsidTr="00B9329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B8" w:rsidRPr="00E46D5D" w:rsidRDefault="00BE59B8" w:rsidP="00B9329F">
            <w:pPr>
              <w:pStyle w:val="ConsPlusNonformat"/>
              <w:ind w:firstLine="70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B8" w:rsidRPr="00E46D5D" w:rsidRDefault="00BE59B8" w:rsidP="00B9329F">
            <w:pPr>
              <w:pStyle w:val="ConsPlusNonformat"/>
              <w:ind w:firstLine="70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B8" w:rsidRPr="00E46D5D" w:rsidRDefault="00BE59B8" w:rsidP="00B9329F">
            <w:pPr>
              <w:pStyle w:val="ConsPlusNonformat"/>
              <w:ind w:firstLine="70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E59B8" w:rsidRPr="00A316F5" w:rsidRDefault="00BE59B8" w:rsidP="00BE59B8">
      <w:pPr>
        <w:pStyle w:val="ConsPlusNonformat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BE59B8" w:rsidRPr="000A385A" w:rsidRDefault="00BE59B8" w:rsidP="00BE59B8">
      <w:pPr>
        <w:pStyle w:val="ConsPlusNonforma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0A385A">
        <w:rPr>
          <w:rFonts w:ascii="Times New Roman" w:hAnsi="Times New Roman" w:cs="Times New Roman"/>
          <w:sz w:val="28"/>
          <w:szCs w:val="28"/>
        </w:rPr>
        <w:t>. Оценка расходов субъектов предпринимательской</w:t>
      </w:r>
    </w:p>
    <w:p w:rsidR="00BE59B8" w:rsidRPr="000A385A" w:rsidRDefault="00BE59B8" w:rsidP="00BE59B8">
      <w:pPr>
        <w:pStyle w:val="ConsPlusNonforma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A385A">
        <w:rPr>
          <w:rFonts w:ascii="Times New Roman" w:hAnsi="Times New Roman" w:cs="Times New Roman"/>
          <w:sz w:val="28"/>
          <w:szCs w:val="28"/>
        </w:rPr>
        <w:t>и инвестиционной деятельности, связанных с необходимостью</w:t>
      </w:r>
    </w:p>
    <w:p w:rsidR="00BE59B8" w:rsidRPr="000A385A" w:rsidRDefault="00BE59B8" w:rsidP="00BE59B8">
      <w:pPr>
        <w:pStyle w:val="ConsPlusNonforma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A385A">
        <w:rPr>
          <w:rFonts w:ascii="Times New Roman" w:hAnsi="Times New Roman" w:cs="Times New Roman"/>
          <w:sz w:val="28"/>
          <w:szCs w:val="28"/>
        </w:rPr>
        <w:t>соблюдения установленных обязанностей</w:t>
      </w:r>
      <w:r>
        <w:rPr>
          <w:rFonts w:ascii="Times New Roman" w:hAnsi="Times New Roman" w:cs="Times New Roman"/>
          <w:sz w:val="28"/>
          <w:szCs w:val="28"/>
        </w:rPr>
        <w:t>, запретов</w:t>
      </w:r>
      <w:r w:rsidRPr="000A385A">
        <w:rPr>
          <w:rFonts w:ascii="Times New Roman" w:hAnsi="Times New Roman" w:cs="Times New Roman"/>
          <w:sz w:val="28"/>
          <w:szCs w:val="28"/>
        </w:rPr>
        <w:t xml:space="preserve"> или ограничений либо</w:t>
      </w:r>
    </w:p>
    <w:p w:rsidR="00BE59B8" w:rsidRDefault="00BE59B8" w:rsidP="00BE59B8">
      <w:pPr>
        <w:pStyle w:val="ConsPlusNonforma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A385A">
        <w:rPr>
          <w:rFonts w:ascii="Times New Roman" w:hAnsi="Times New Roman" w:cs="Times New Roman"/>
          <w:sz w:val="28"/>
          <w:szCs w:val="28"/>
        </w:rPr>
        <w:t xml:space="preserve">изменением </w:t>
      </w:r>
      <w:r>
        <w:rPr>
          <w:rFonts w:ascii="Times New Roman" w:hAnsi="Times New Roman" w:cs="Times New Roman"/>
          <w:sz w:val="28"/>
          <w:szCs w:val="28"/>
        </w:rPr>
        <w:t xml:space="preserve">их </w:t>
      </w:r>
      <w:r w:rsidRPr="000A385A">
        <w:rPr>
          <w:rFonts w:ascii="Times New Roman" w:hAnsi="Times New Roman" w:cs="Times New Roman"/>
          <w:sz w:val="28"/>
          <w:szCs w:val="28"/>
        </w:rPr>
        <w:t xml:space="preserve">содержания </w:t>
      </w:r>
    </w:p>
    <w:p w:rsidR="00745A8A" w:rsidRPr="000A385A" w:rsidRDefault="00745A8A" w:rsidP="00BE59B8">
      <w:pPr>
        <w:pStyle w:val="ConsPlusNonformat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BE59B8" w:rsidRPr="00C50072" w:rsidRDefault="00BE59B8" w:rsidP="00BE59B8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190"/>
        <w:gridCol w:w="3190"/>
        <w:gridCol w:w="3191"/>
      </w:tblGrid>
      <w:tr w:rsidR="00BE59B8" w:rsidRPr="00E46D5D" w:rsidTr="00B9329F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B8" w:rsidRPr="00E46D5D" w:rsidRDefault="00BE59B8" w:rsidP="00B9329F">
            <w:pPr>
              <w:pStyle w:val="ConsPlusNonforma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46D5D">
              <w:rPr>
                <w:rFonts w:ascii="Times New Roman" w:hAnsi="Times New Roman" w:cs="Times New Roman"/>
                <w:sz w:val="24"/>
                <w:szCs w:val="24"/>
              </w:rPr>
              <w:t>.1.Группа участников отношений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B8" w:rsidRPr="00E46D5D" w:rsidRDefault="00BE59B8" w:rsidP="00E46988">
            <w:pPr>
              <w:pStyle w:val="ConsPlusNonforma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46D5D">
              <w:rPr>
                <w:rFonts w:ascii="Times New Roman" w:hAnsi="Times New Roman" w:cs="Times New Roman"/>
                <w:sz w:val="24"/>
                <w:szCs w:val="24"/>
              </w:rPr>
              <w:t xml:space="preserve">.2.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46D5D">
              <w:rPr>
                <w:rFonts w:ascii="Times New Roman" w:hAnsi="Times New Roman" w:cs="Times New Roman"/>
                <w:sz w:val="24"/>
                <w:szCs w:val="24"/>
              </w:rPr>
              <w:t>писание новых или изменени</w:t>
            </w:r>
            <w:r w:rsidR="00E4698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46D5D">
              <w:rPr>
                <w:rFonts w:ascii="Times New Roman" w:hAnsi="Times New Roman" w:cs="Times New Roman"/>
                <w:sz w:val="24"/>
                <w:szCs w:val="24"/>
              </w:rPr>
              <w:t xml:space="preserve"> содержания существующих обязанностей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запретов</w:t>
            </w:r>
            <w:r w:rsidRPr="00E46D5D">
              <w:rPr>
                <w:rFonts w:ascii="Times New Roman" w:hAnsi="Times New Roman" w:cs="Times New Roman"/>
                <w:sz w:val="24"/>
                <w:szCs w:val="24"/>
              </w:rPr>
              <w:t xml:space="preserve"> и ограничений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B8" w:rsidRPr="00E46D5D" w:rsidRDefault="00BE59B8" w:rsidP="00B9329F">
            <w:pPr>
              <w:pStyle w:val="ConsPlusNonforma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46D5D">
              <w:rPr>
                <w:rFonts w:ascii="Times New Roman" w:hAnsi="Times New Roman" w:cs="Times New Roman"/>
                <w:sz w:val="24"/>
                <w:szCs w:val="24"/>
              </w:rPr>
              <w:t>.3.Описание и оценка видов расходов</w:t>
            </w:r>
          </w:p>
        </w:tc>
      </w:tr>
      <w:tr w:rsidR="00745A8A" w:rsidRPr="00E46D5D" w:rsidTr="00B9329F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8A" w:rsidRDefault="00745A8A" w:rsidP="00745A8A">
            <w:pPr>
              <w:pStyle w:val="ConsPlusNonforma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абоненты</w:t>
            </w:r>
          </w:p>
          <w:p w:rsidR="00745A8A" w:rsidRPr="00E46D5D" w:rsidRDefault="00745A8A" w:rsidP="00745A8A">
            <w:pPr>
              <w:pStyle w:val="ConsPlusNonforma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МП КХ «Водоканал»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8A" w:rsidRPr="00E46D5D" w:rsidRDefault="00745A8A" w:rsidP="00745A8A">
            <w:pPr>
              <w:pStyle w:val="ConsPlusNonforma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 обязанностей абонентов не изменится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8A" w:rsidRPr="00E46D5D" w:rsidRDefault="00745A8A" w:rsidP="00745A8A">
            <w:pPr>
              <w:pStyle w:val="ConsPlusNonforma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значительно снизятся</w:t>
            </w:r>
          </w:p>
        </w:tc>
      </w:tr>
    </w:tbl>
    <w:p w:rsidR="00BE59B8" w:rsidRDefault="00BE59B8" w:rsidP="00BE59B8">
      <w:pPr>
        <w:pStyle w:val="ConsPlusNonforma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ar224"/>
      <w:bookmarkEnd w:id="0"/>
      <w:r>
        <w:rPr>
          <w:rFonts w:ascii="Times New Roman" w:hAnsi="Times New Roman" w:cs="Times New Roman"/>
          <w:sz w:val="28"/>
          <w:szCs w:val="28"/>
        </w:rPr>
        <w:lastRenderedPageBreak/>
        <w:t>8</w:t>
      </w:r>
      <w:r w:rsidRPr="00DC2732">
        <w:rPr>
          <w:rFonts w:ascii="Times New Roman" w:hAnsi="Times New Roman" w:cs="Times New Roman"/>
          <w:sz w:val="28"/>
          <w:szCs w:val="28"/>
        </w:rPr>
        <w:t>. Новые функции, полномочия, обязанности и права</w:t>
      </w:r>
    </w:p>
    <w:p w:rsidR="00BE59B8" w:rsidRDefault="00BF3310" w:rsidP="00BE59B8">
      <w:pPr>
        <w:pStyle w:val="ConsPlusNonforma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структурных подразделений а</w:t>
      </w:r>
      <w:r w:rsidR="00BE59B8">
        <w:rPr>
          <w:rFonts w:ascii="Times New Roman" w:hAnsi="Times New Roman" w:cs="Times New Roman"/>
          <w:sz w:val="28"/>
          <w:szCs w:val="28"/>
        </w:rPr>
        <w:t xml:space="preserve">дминистрации городского округа </w:t>
      </w:r>
    </w:p>
    <w:p w:rsidR="00BE59B8" w:rsidRDefault="00BE59B8" w:rsidP="00BE59B8">
      <w:pPr>
        <w:pStyle w:val="ConsPlusNonforma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«Город Калининград» </w:t>
      </w:r>
      <w:r w:rsidRPr="00DC2732">
        <w:rPr>
          <w:rFonts w:ascii="Times New Roman" w:hAnsi="Times New Roman" w:cs="Times New Roman"/>
          <w:sz w:val="28"/>
          <w:szCs w:val="28"/>
        </w:rPr>
        <w:t xml:space="preserve">или сведения об их изменении, </w:t>
      </w:r>
    </w:p>
    <w:p w:rsidR="00BE59B8" w:rsidRDefault="00BE59B8" w:rsidP="00BE59B8">
      <w:pPr>
        <w:pStyle w:val="ConsPlusNonforma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C2732">
        <w:rPr>
          <w:rFonts w:ascii="Times New Roman" w:hAnsi="Times New Roman" w:cs="Times New Roman"/>
          <w:sz w:val="28"/>
          <w:szCs w:val="28"/>
        </w:rPr>
        <w:t>а также порядок их реализации</w:t>
      </w:r>
    </w:p>
    <w:p w:rsidR="00BE59B8" w:rsidRPr="00D9596F" w:rsidRDefault="00BE59B8" w:rsidP="00BE59B8">
      <w:pPr>
        <w:pStyle w:val="ConsPlusNonformat"/>
        <w:contextualSpacing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210"/>
        <w:gridCol w:w="2530"/>
        <w:gridCol w:w="2200"/>
        <w:gridCol w:w="2632"/>
      </w:tblGrid>
      <w:tr w:rsidR="00BE59B8" w:rsidTr="00B9329F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B8" w:rsidRDefault="00BE59B8" w:rsidP="00B9329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8.1. Наименование структурного подразделения администрации городского округа «Город Калининград»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B8" w:rsidRPr="00E46D5D" w:rsidRDefault="00BE59B8" w:rsidP="00E4698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46D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E46D5D">
              <w:rPr>
                <w:rFonts w:ascii="Times New Roman" w:hAnsi="Times New Roman" w:cs="Times New Roman"/>
                <w:sz w:val="24"/>
                <w:szCs w:val="24"/>
              </w:rPr>
              <w:t>Описание новых или изменени</w:t>
            </w:r>
            <w:r w:rsidR="00E4698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46D5D">
              <w:rPr>
                <w:rFonts w:ascii="Times New Roman" w:hAnsi="Times New Roman" w:cs="Times New Roman"/>
                <w:sz w:val="24"/>
                <w:szCs w:val="24"/>
              </w:rPr>
              <w:t xml:space="preserve"> существующих функций, полномочий, обязанностей или прав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B8" w:rsidRPr="00E46D5D" w:rsidRDefault="00BE59B8" w:rsidP="00B9329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</w:t>
            </w:r>
            <w:r w:rsidRPr="00E46D5D">
              <w:rPr>
                <w:rFonts w:ascii="Times New Roman" w:hAnsi="Times New Roman" w:cs="Times New Roman"/>
                <w:sz w:val="24"/>
                <w:szCs w:val="24"/>
              </w:rPr>
              <w:t>.Порядок реализации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B8" w:rsidRPr="00E46D5D" w:rsidRDefault="00BE59B8" w:rsidP="00B9329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8.4</w:t>
            </w:r>
            <w:r w:rsidRPr="00E46D5D">
              <w:rPr>
                <w:rFonts w:ascii="Times New Roman" w:hAnsi="Times New Roman" w:cs="Times New Roman"/>
                <w:sz w:val="24"/>
                <w:szCs w:val="24"/>
              </w:rPr>
              <w:t xml:space="preserve">.Оценка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46D5D">
              <w:rPr>
                <w:rFonts w:ascii="Times New Roman" w:hAnsi="Times New Roman" w:cs="Times New Roman"/>
                <w:sz w:val="24"/>
                <w:szCs w:val="24"/>
              </w:rPr>
              <w:t>зменения трудозатрат и (или) потребностей в иных ресурсах</w:t>
            </w:r>
          </w:p>
        </w:tc>
      </w:tr>
      <w:tr w:rsidR="00BE59B8" w:rsidTr="00B9329F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B8" w:rsidRPr="009F3967" w:rsidRDefault="009F3967" w:rsidP="00B9329F">
            <w:pPr>
              <w:pStyle w:val="ConsPlusNormal"/>
              <w:contextualSpacing/>
              <w:jc w:val="both"/>
              <w:rPr>
                <w:szCs w:val="22"/>
              </w:rPr>
            </w:pPr>
            <w:r w:rsidRPr="009F3967">
              <w:rPr>
                <w:szCs w:val="22"/>
              </w:rPr>
              <w:t>-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B8" w:rsidRPr="00745A8A" w:rsidRDefault="00BF3310" w:rsidP="00BF331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B8" w:rsidRPr="00E46D5D" w:rsidRDefault="009F3967" w:rsidP="00B9329F">
            <w:pPr>
              <w:pStyle w:val="ConsPlusNormal"/>
              <w:ind w:firstLine="709"/>
              <w:contextualSpacing/>
              <w:jc w:val="both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B8" w:rsidRPr="00E46D5D" w:rsidRDefault="009F3967" w:rsidP="00B9329F">
            <w:pPr>
              <w:pStyle w:val="ConsPlusNormal"/>
              <w:ind w:firstLine="709"/>
              <w:contextualSpacing/>
              <w:jc w:val="both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</w:tr>
      <w:tr w:rsidR="00BE59B8" w:rsidTr="00B9329F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B8" w:rsidRPr="005872BE" w:rsidRDefault="00BE59B8" w:rsidP="00B9329F">
            <w:pPr>
              <w:pStyle w:val="ConsPlusNormal"/>
              <w:contextualSpacing/>
              <w:jc w:val="both"/>
              <w:rPr>
                <w:szCs w:val="22"/>
                <w:highlight w:val="yellow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B8" w:rsidRPr="005872BE" w:rsidRDefault="00BE59B8" w:rsidP="00B9329F">
            <w:pPr>
              <w:pStyle w:val="ConsPlusNormal"/>
              <w:contextualSpacing/>
              <w:jc w:val="both"/>
              <w:rPr>
                <w:szCs w:val="22"/>
                <w:highlight w:val="yellow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B8" w:rsidRPr="00E46D5D" w:rsidRDefault="00BE59B8" w:rsidP="00B9329F">
            <w:pPr>
              <w:pStyle w:val="ConsPlusNormal"/>
              <w:ind w:firstLine="709"/>
              <w:contextualSpacing/>
              <w:jc w:val="both"/>
              <w:rPr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B8" w:rsidRPr="00E46D5D" w:rsidRDefault="00BE59B8" w:rsidP="00B9329F">
            <w:pPr>
              <w:pStyle w:val="ConsPlusNormal"/>
              <w:ind w:firstLine="709"/>
              <w:contextualSpacing/>
              <w:jc w:val="both"/>
              <w:rPr>
                <w:szCs w:val="22"/>
              </w:rPr>
            </w:pPr>
          </w:p>
        </w:tc>
      </w:tr>
    </w:tbl>
    <w:p w:rsidR="00BE59B8" w:rsidRPr="00C50072" w:rsidRDefault="00BE59B8" w:rsidP="00BE59B8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E59B8" w:rsidRPr="00D15D1F" w:rsidRDefault="00BE59B8" w:rsidP="00BE59B8">
      <w:pPr>
        <w:pStyle w:val="ConsPlusNonforma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D15D1F">
        <w:rPr>
          <w:rFonts w:ascii="Times New Roman" w:hAnsi="Times New Roman" w:cs="Times New Roman"/>
          <w:sz w:val="28"/>
          <w:szCs w:val="28"/>
        </w:rPr>
        <w:t>. Оценка соответствующих расходов (возможных поступлений)</w:t>
      </w:r>
    </w:p>
    <w:p w:rsidR="00BE59B8" w:rsidRDefault="00BE59B8" w:rsidP="00BE59B8">
      <w:pPr>
        <w:pStyle w:val="ConsPlusNonforma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15D1F">
        <w:rPr>
          <w:rFonts w:ascii="Times New Roman" w:hAnsi="Times New Roman" w:cs="Times New Roman"/>
          <w:sz w:val="28"/>
          <w:szCs w:val="28"/>
        </w:rPr>
        <w:t>бюджета городского округа «Город Калининград»</w:t>
      </w:r>
    </w:p>
    <w:p w:rsidR="00BE59B8" w:rsidRDefault="00BE59B8" w:rsidP="00BE59B8">
      <w:pPr>
        <w:pStyle w:val="ConsPlusNonformat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211"/>
        <w:gridCol w:w="2130"/>
        <w:gridCol w:w="2997"/>
        <w:gridCol w:w="2410"/>
      </w:tblGrid>
      <w:tr w:rsidR="00BE59B8" w:rsidRPr="00C50072" w:rsidTr="009F3967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B8" w:rsidRPr="00C50072" w:rsidRDefault="00BE59B8" w:rsidP="00B9329F">
            <w:pPr>
              <w:pStyle w:val="ConsPlusNonforma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072">
              <w:rPr>
                <w:rFonts w:ascii="Times New Roman" w:hAnsi="Times New Roman" w:cs="Times New Roman"/>
                <w:sz w:val="24"/>
                <w:szCs w:val="24"/>
              </w:rPr>
              <w:t>9.1. Наименование структурного подразделения администрации городского округа «Город Калининград»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B8" w:rsidRPr="00C50072" w:rsidRDefault="00BE59B8" w:rsidP="00B9329F">
            <w:pPr>
              <w:pStyle w:val="ConsPlusNonforma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9.2. Наименование новых или изменяемых функций, полномочий, обязанностей</w:t>
            </w:r>
            <w:r w:rsidRPr="00C50072">
              <w:rPr>
                <w:rFonts w:ascii="Times New Roman" w:hAnsi="Times New Roman" w:cs="Times New Roman"/>
                <w:sz w:val="24"/>
                <w:szCs w:val="24"/>
              </w:rPr>
              <w:t xml:space="preserve"> и прав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B8" w:rsidRPr="00C50072" w:rsidRDefault="00BE59B8" w:rsidP="00B9329F">
            <w:pPr>
              <w:pStyle w:val="ConsPlusNonforma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072">
              <w:rPr>
                <w:rFonts w:ascii="Times New Roman" w:hAnsi="Times New Roman" w:cs="Times New Roman"/>
                <w:sz w:val="24"/>
                <w:szCs w:val="24"/>
              </w:rPr>
              <w:t>9.3.Описание видов расходов (доходов) бюджета городского округа «Город Калининград»</w:t>
            </w:r>
          </w:p>
          <w:p w:rsidR="00BE59B8" w:rsidRPr="00C50072" w:rsidRDefault="00BE59B8" w:rsidP="00B9329F">
            <w:pPr>
              <w:pStyle w:val="ConsPlusNonformat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9B8" w:rsidRPr="00C50072" w:rsidRDefault="00BE59B8" w:rsidP="00B9329F">
            <w:pPr>
              <w:pStyle w:val="ConsPlusNonformat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B8" w:rsidRPr="00B318DE" w:rsidRDefault="00BE59B8" w:rsidP="00B9329F">
            <w:pPr>
              <w:pStyle w:val="ConsPlusNonformat"/>
              <w:ind w:hang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8DE">
              <w:rPr>
                <w:rFonts w:ascii="Times New Roman" w:hAnsi="Times New Roman" w:cs="Times New Roman"/>
                <w:sz w:val="24"/>
                <w:szCs w:val="24"/>
              </w:rPr>
              <w:t>9.4.Оценка расходов (возможных поступлений), тыс. руб.</w:t>
            </w:r>
          </w:p>
          <w:p w:rsidR="00BE59B8" w:rsidRDefault="00BE59B8" w:rsidP="00B9329F">
            <w:pPr>
              <w:pStyle w:val="ConsPlusNonformat"/>
              <w:ind w:hang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8DE">
              <w:rPr>
                <w:rFonts w:ascii="Times New Roman" w:hAnsi="Times New Roman" w:cs="Times New Roman"/>
                <w:sz w:val="24"/>
                <w:szCs w:val="24"/>
              </w:rPr>
              <w:t>(+ увеличение,</w:t>
            </w:r>
          </w:p>
          <w:p w:rsidR="00BE59B8" w:rsidRPr="00B318DE" w:rsidRDefault="00BE59B8" w:rsidP="00B9329F">
            <w:pPr>
              <w:pStyle w:val="ConsPlusNonformat"/>
              <w:ind w:hang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B318DE">
              <w:rPr>
                <w:rFonts w:ascii="Times New Roman" w:hAnsi="Times New Roman" w:cs="Times New Roman"/>
                <w:sz w:val="24"/>
                <w:szCs w:val="24"/>
              </w:rPr>
              <w:t xml:space="preserve"> снижение)</w:t>
            </w:r>
          </w:p>
        </w:tc>
      </w:tr>
      <w:tr w:rsidR="00BE59B8" w:rsidRPr="00C50072" w:rsidTr="009F3967">
        <w:trPr>
          <w:trHeight w:val="600"/>
        </w:trPr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B8" w:rsidRPr="00C50072" w:rsidRDefault="00BE59B8" w:rsidP="00B9329F">
            <w:pPr>
              <w:pStyle w:val="ConsPlusNonformat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B8" w:rsidRPr="00C50072" w:rsidRDefault="00BE59B8" w:rsidP="00B9329F">
            <w:pPr>
              <w:pStyle w:val="ConsPlusNonformat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B8" w:rsidRPr="00C50072" w:rsidRDefault="00BE59B8" w:rsidP="009F3967">
            <w:pPr>
              <w:pStyle w:val="ConsPlusNonforma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50072">
              <w:rPr>
                <w:rFonts w:ascii="Times New Roman" w:hAnsi="Times New Roman" w:cs="Times New Roman"/>
                <w:sz w:val="24"/>
                <w:szCs w:val="24"/>
              </w:rPr>
              <w:t>единовременные расходы</w:t>
            </w:r>
            <w:r w:rsidR="00BF33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0072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9F3967">
              <w:rPr>
                <w:rFonts w:ascii="Times New Roman" w:hAnsi="Times New Roman" w:cs="Times New Roman"/>
                <w:sz w:val="24"/>
                <w:szCs w:val="24"/>
              </w:rPr>
              <w:t xml:space="preserve">2017-2018 </w:t>
            </w:r>
            <w:r w:rsidRPr="00C5007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9F396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C500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B8" w:rsidRPr="00C50072" w:rsidRDefault="009F3967" w:rsidP="009F3967">
            <w:pPr>
              <w:pStyle w:val="ConsPlusNonforma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9F3967" w:rsidRPr="00C50072" w:rsidTr="009F3967">
        <w:trPr>
          <w:trHeight w:val="482"/>
        </w:trPr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67" w:rsidRPr="00C50072" w:rsidRDefault="009F3967" w:rsidP="009F3967">
            <w:pPr>
              <w:pStyle w:val="ConsPlusNonformat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67" w:rsidRPr="00C50072" w:rsidRDefault="009F3967" w:rsidP="009F3967">
            <w:pPr>
              <w:pStyle w:val="ConsPlusNonformat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67" w:rsidRDefault="009F3967" w:rsidP="009F3967">
            <w:pPr>
              <w:pStyle w:val="ConsPlusNonforma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периодические расходы </w:t>
            </w:r>
          </w:p>
          <w:p w:rsidR="009F3967" w:rsidRPr="00C50072" w:rsidRDefault="009F3967" w:rsidP="009F3967">
            <w:pPr>
              <w:pStyle w:val="ConsPlusNonforma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период 2017-2018 гг.: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67" w:rsidRPr="00C50072" w:rsidRDefault="009F3967" w:rsidP="009F3967">
            <w:pPr>
              <w:pStyle w:val="ConsPlusNonforma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9F3967" w:rsidRPr="00C50072" w:rsidTr="009F3967">
        <w:trPr>
          <w:trHeight w:val="632"/>
        </w:trPr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67" w:rsidRPr="00C50072" w:rsidRDefault="009F3967" w:rsidP="009F3967">
            <w:pPr>
              <w:pStyle w:val="ConsPlusNonformat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67" w:rsidRPr="00C50072" w:rsidRDefault="009F3967" w:rsidP="009F3967">
            <w:pPr>
              <w:pStyle w:val="ConsPlusNonformat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67" w:rsidRPr="00C50072" w:rsidRDefault="009F3967" w:rsidP="009F3967">
            <w:pPr>
              <w:pStyle w:val="ConsPlusNonforma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возможные поступления</w:t>
            </w:r>
          </w:p>
          <w:p w:rsidR="009F3967" w:rsidRPr="00C50072" w:rsidRDefault="009F3967" w:rsidP="009F3967">
            <w:pPr>
              <w:pStyle w:val="ConsPlusNonforma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период 2017-2018гг.: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67" w:rsidRPr="00C50072" w:rsidRDefault="009F3967" w:rsidP="009F3967">
            <w:pPr>
              <w:pStyle w:val="ConsPlusNonforma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9F3967" w:rsidRPr="00C50072" w:rsidTr="009F3967">
        <w:trPr>
          <w:trHeight w:val="391"/>
        </w:trPr>
        <w:tc>
          <w:tcPr>
            <w:tcW w:w="7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67" w:rsidRPr="00C50072" w:rsidRDefault="009F3967" w:rsidP="009F3967">
            <w:pPr>
              <w:pStyle w:val="ConsPlusNonforma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единовременные расходы за период 2017-2018 гг.: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67" w:rsidRPr="00C50072" w:rsidRDefault="009F3967" w:rsidP="009F3967">
            <w:pPr>
              <w:pStyle w:val="ConsPlusNonforma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9F3967" w:rsidRPr="00C50072" w:rsidTr="009F3967">
        <w:trPr>
          <w:trHeight w:val="382"/>
        </w:trPr>
        <w:tc>
          <w:tcPr>
            <w:tcW w:w="7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67" w:rsidRPr="00C50072" w:rsidRDefault="009F3967" w:rsidP="009F3967">
            <w:pPr>
              <w:pStyle w:val="ConsPlusNonforma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50072">
              <w:rPr>
                <w:rFonts w:ascii="Times New Roman" w:hAnsi="Times New Roman" w:cs="Times New Roman"/>
                <w:sz w:val="24"/>
                <w:szCs w:val="24"/>
              </w:rPr>
              <w:t>Итого периодические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период 2017-2018 гг.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67" w:rsidRPr="00C50072" w:rsidRDefault="009F3967" w:rsidP="009F3967">
            <w:pPr>
              <w:pStyle w:val="ConsPlusNonforma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9F3967" w:rsidRPr="00C50072" w:rsidTr="009F3967">
        <w:trPr>
          <w:trHeight w:val="385"/>
        </w:trPr>
        <w:tc>
          <w:tcPr>
            <w:tcW w:w="7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67" w:rsidRPr="00C50072" w:rsidRDefault="009F3967" w:rsidP="009F3967">
            <w:pPr>
              <w:pStyle w:val="ConsPlusNonforma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возможные поступления за период 2017-2018 гг.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67" w:rsidRPr="00C50072" w:rsidRDefault="009F3967" w:rsidP="009F3967">
            <w:pPr>
              <w:pStyle w:val="ConsPlusNonforma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</w:tbl>
    <w:p w:rsidR="00BE59B8" w:rsidRDefault="00BE59B8" w:rsidP="00BE59B8">
      <w:pPr>
        <w:pStyle w:val="ConsPlusNonforma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ar301"/>
      <w:bookmarkEnd w:id="1"/>
    </w:p>
    <w:p w:rsidR="00BE59B8" w:rsidRPr="000A385A" w:rsidRDefault="00BE59B8" w:rsidP="00BE59B8">
      <w:pPr>
        <w:pStyle w:val="ConsPlusNonforma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Pr="000A385A">
        <w:rPr>
          <w:rFonts w:ascii="Times New Roman" w:hAnsi="Times New Roman" w:cs="Times New Roman"/>
          <w:sz w:val="28"/>
          <w:szCs w:val="28"/>
        </w:rPr>
        <w:t>. Сведения о размещении уведомления, сроках</w:t>
      </w:r>
    </w:p>
    <w:p w:rsidR="00BE59B8" w:rsidRPr="000A385A" w:rsidRDefault="00E46988" w:rsidP="00BE59B8">
      <w:pPr>
        <w:pStyle w:val="ConsPlusNonforma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</w:t>
      </w:r>
      <w:r w:rsidR="00BE59B8" w:rsidRPr="000A385A">
        <w:rPr>
          <w:rFonts w:ascii="Times New Roman" w:hAnsi="Times New Roman" w:cs="Times New Roman"/>
          <w:sz w:val="28"/>
          <w:szCs w:val="28"/>
        </w:rPr>
        <w:t>ставления предложений</w:t>
      </w:r>
      <w:r w:rsidR="00BE59B8">
        <w:rPr>
          <w:rFonts w:ascii="Times New Roman" w:hAnsi="Times New Roman" w:cs="Times New Roman"/>
          <w:sz w:val="28"/>
          <w:szCs w:val="28"/>
        </w:rPr>
        <w:t>,</w:t>
      </w:r>
      <w:r w:rsidR="00E94C40">
        <w:rPr>
          <w:rFonts w:ascii="Times New Roman" w:hAnsi="Times New Roman" w:cs="Times New Roman"/>
          <w:sz w:val="28"/>
          <w:szCs w:val="28"/>
        </w:rPr>
        <w:t xml:space="preserve"> </w:t>
      </w:r>
      <w:r w:rsidR="00BE59B8" w:rsidRPr="000A385A">
        <w:rPr>
          <w:rFonts w:ascii="Times New Roman" w:hAnsi="Times New Roman" w:cs="Times New Roman"/>
          <w:sz w:val="28"/>
          <w:szCs w:val="28"/>
        </w:rPr>
        <w:t>лицах,</w:t>
      </w:r>
      <w:r>
        <w:rPr>
          <w:rFonts w:ascii="Times New Roman" w:hAnsi="Times New Roman" w:cs="Times New Roman"/>
          <w:sz w:val="28"/>
          <w:szCs w:val="28"/>
        </w:rPr>
        <w:t xml:space="preserve"> пред</w:t>
      </w:r>
      <w:r w:rsidR="00BE59B8">
        <w:rPr>
          <w:rFonts w:ascii="Times New Roman" w:hAnsi="Times New Roman" w:cs="Times New Roman"/>
          <w:sz w:val="28"/>
          <w:szCs w:val="28"/>
        </w:rPr>
        <w:t>ставивших предложения</w:t>
      </w:r>
    </w:p>
    <w:p w:rsidR="00BE59B8" w:rsidRPr="000A385A" w:rsidRDefault="00BE59B8" w:rsidP="00BE59B8">
      <w:pPr>
        <w:pStyle w:val="ConsPlusNonformat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E94C40" w:rsidRPr="00E94C40" w:rsidRDefault="00BE59B8" w:rsidP="00E94C40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10.1.</w:t>
      </w:r>
      <w:r>
        <w:rPr>
          <w:rFonts w:ascii="Times New Roman" w:hAnsi="Times New Roman" w:cs="Times New Roman"/>
          <w:sz w:val="28"/>
          <w:szCs w:val="28"/>
        </w:rPr>
        <w:tab/>
        <w:t>Полный электронный адрес размещения уведомления на официальном сайте администрации городского округа «Город Калининград» в сети Интернет</w:t>
      </w:r>
      <w:r w:rsidR="00E94C40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="00E94C40" w:rsidRPr="00E94C40">
          <w:rPr>
            <w:rStyle w:val="afb"/>
            <w:rFonts w:ascii="Times New Roman" w:hAnsi="Times New Roman" w:cs="Times New Roman"/>
            <w:color w:val="auto"/>
            <w:sz w:val="28"/>
            <w:szCs w:val="28"/>
          </w:rPr>
          <w:t>http://klgd.ru/mnpa/раздел документы/</w:t>
        </w:r>
      </w:hyperlink>
      <w:r w:rsidR="00E94C40" w:rsidRPr="00E94C40">
        <w:rPr>
          <w:rFonts w:ascii="Times New Roman" w:hAnsi="Times New Roman" w:cs="Times New Roman"/>
          <w:sz w:val="28"/>
          <w:szCs w:val="28"/>
        </w:rPr>
        <w:t xml:space="preserve"> подраздел оценка регулирующего воздействия проектов нормативных правовых актов. Экспертиза нормативных правовых актов</w:t>
      </w:r>
    </w:p>
    <w:p w:rsidR="00BE59B8" w:rsidRPr="004A339B" w:rsidRDefault="00BE59B8" w:rsidP="00E94C40">
      <w:pPr>
        <w:pStyle w:val="ConsPlusNormal"/>
        <w:tabs>
          <w:tab w:val="left" w:pos="709"/>
        </w:tabs>
        <w:ind w:firstLine="709"/>
        <w:contextualSpacing/>
        <w:jc w:val="both"/>
        <w:rPr>
          <w:rFonts w:ascii="Times New Roman" w:hAnsi="Times New Roman" w:cs="Times New Roman"/>
        </w:rPr>
      </w:pPr>
    </w:p>
    <w:p w:rsidR="00BE59B8" w:rsidRDefault="00BE59B8" w:rsidP="00BE59B8">
      <w:pPr>
        <w:pStyle w:val="ConsPlusNormal"/>
        <w:tabs>
          <w:tab w:val="left" w:pos="709"/>
        </w:tabs>
        <w:ind w:firstLine="709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10.2.</w:t>
      </w:r>
      <w:r>
        <w:rPr>
          <w:rFonts w:ascii="Times New Roman" w:hAnsi="Times New Roman" w:cs="Times New Roman"/>
          <w:sz w:val="28"/>
          <w:szCs w:val="28"/>
        </w:rPr>
        <w:tab/>
      </w:r>
      <w:r w:rsidR="00E46988">
        <w:rPr>
          <w:rFonts w:ascii="Times New Roman" w:hAnsi="Times New Roman" w:cs="Times New Roman"/>
          <w:sz w:val="28"/>
          <w:szCs w:val="28"/>
        </w:rPr>
        <w:t>Период</w:t>
      </w:r>
      <w:r>
        <w:rPr>
          <w:rFonts w:ascii="Times New Roman" w:hAnsi="Times New Roman" w:cs="Times New Roman"/>
          <w:sz w:val="28"/>
          <w:szCs w:val="28"/>
        </w:rPr>
        <w:t>, в течение которого разработчиком принимались предложения в связи с размещением уведомления о проведении публичных консультаций по проекту муниципального нормативного правового акта:</w:t>
      </w:r>
    </w:p>
    <w:p w:rsidR="00BE59B8" w:rsidRPr="004A339B" w:rsidRDefault="00BE59B8" w:rsidP="00BE59B8">
      <w:pPr>
        <w:pStyle w:val="ConsPlusNormal"/>
        <w:tabs>
          <w:tab w:val="left" w:pos="709"/>
        </w:tabs>
        <w:contextualSpacing/>
        <w:jc w:val="both"/>
        <w:outlineLvl w:val="0"/>
        <w:rPr>
          <w:rFonts w:ascii="Times New Roman" w:hAnsi="Times New Roman" w:cs="Times New Roman"/>
        </w:rPr>
      </w:pPr>
    </w:p>
    <w:p w:rsidR="00BE59B8" w:rsidRDefault="00BE59B8" w:rsidP="00BE59B8">
      <w:pPr>
        <w:pStyle w:val="ConsPlusNormal"/>
        <w:tabs>
          <w:tab w:val="left" w:pos="709"/>
        </w:tabs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начало «</w:t>
      </w:r>
      <w:r w:rsidR="00360BB9">
        <w:rPr>
          <w:rFonts w:ascii="Times New Roman" w:hAnsi="Times New Roman" w:cs="Times New Roman"/>
          <w:sz w:val="28"/>
          <w:szCs w:val="28"/>
        </w:rPr>
        <w:t>02</w:t>
      </w:r>
      <w:r>
        <w:rPr>
          <w:rFonts w:ascii="Times New Roman" w:hAnsi="Times New Roman" w:cs="Times New Roman"/>
          <w:sz w:val="28"/>
          <w:szCs w:val="28"/>
        </w:rPr>
        <w:t>»</w:t>
      </w:r>
      <w:r w:rsidR="00360BB9">
        <w:rPr>
          <w:rFonts w:ascii="Times New Roman" w:hAnsi="Times New Roman" w:cs="Times New Roman"/>
          <w:sz w:val="28"/>
          <w:szCs w:val="28"/>
        </w:rPr>
        <w:t xml:space="preserve"> декабря 2017 </w:t>
      </w:r>
      <w:r>
        <w:rPr>
          <w:rFonts w:ascii="Times New Roman" w:hAnsi="Times New Roman" w:cs="Times New Roman"/>
          <w:sz w:val="28"/>
          <w:szCs w:val="28"/>
        </w:rPr>
        <w:t>г., окончание</w:t>
      </w:r>
      <w:r w:rsidR="00E94C40">
        <w:rPr>
          <w:rFonts w:ascii="Times New Roman" w:hAnsi="Times New Roman" w:cs="Times New Roman"/>
          <w:sz w:val="28"/>
          <w:szCs w:val="28"/>
        </w:rPr>
        <w:t xml:space="preserve"> «16</w:t>
      </w:r>
      <w:r>
        <w:rPr>
          <w:rFonts w:ascii="Times New Roman" w:hAnsi="Times New Roman" w:cs="Times New Roman"/>
          <w:sz w:val="28"/>
          <w:szCs w:val="28"/>
        </w:rPr>
        <w:t>»</w:t>
      </w:r>
      <w:r w:rsidR="00360BB9">
        <w:rPr>
          <w:rFonts w:ascii="Times New Roman" w:hAnsi="Times New Roman" w:cs="Times New Roman"/>
          <w:sz w:val="28"/>
          <w:szCs w:val="28"/>
        </w:rPr>
        <w:t xml:space="preserve"> декабря 2017 </w:t>
      </w:r>
      <w:r>
        <w:rPr>
          <w:rFonts w:ascii="Times New Roman" w:hAnsi="Times New Roman" w:cs="Times New Roman"/>
          <w:sz w:val="28"/>
          <w:szCs w:val="28"/>
        </w:rPr>
        <w:t>г.</w:t>
      </w:r>
    </w:p>
    <w:p w:rsidR="00BE59B8" w:rsidRPr="004A339B" w:rsidRDefault="00BE59B8" w:rsidP="00BE59B8">
      <w:pPr>
        <w:pStyle w:val="ConsPlusNormal"/>
        <w:tabs>
          <w:tab w:val="left" w:pos="709"/>
        </w:tabs>
        <w:contextualSpacing/>
        <w:jc w:val="both"/>
        <w:outlineLvl w:val="0"/>
        <w:rPr>
          <w:rFonts w:ascii="Times New Roman" w:hAnsi="Times New Roman" w:cs="Times New Roman"/>
        </w:rPr>
      </w:pPr>
    </w:p>
    <w:p w:rsidR="00BE59B8" w:rsidRDefault="00BE59B8" w:rsidP="00BE59B8">
      <w:pPr>
        <w:pStyle w:val="ConsPlusNonformat"/>
        <w:tabs>
          <w:tab w:val="left" w:pos="709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10.3.</w:t>
      </w:r>
      <w:r>
        <w:rPr>
          <w:rFonts w:ascii="Times New Roman" w:hAnsi="Times New Roman" w:cs="Times New Roman"/>
          <w:sz w:val="28"/>
          <w:szCs w:val="28"/>
        </w:rPr>
        <w:tab/>
        <w:t>Сведения об органах и организациях, извещенных о проведении публичных консультаций</w:t>
      </w:r>
    </w:p>
    <w:p w:rsidR="009F3967" w:rsidRPr="009F3967" w:rsidRDefault="00360BB9" w:rsidP="009F3967">
      <w:pPr>
        <w:pBdr>
          <w:bottom w:val="single" w:sz="4" w:space="1" w:color="auto"/>
        </w:pBd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3967">
        <w:rPr>
          <w:rFonts w:ascii="Times New Roman" w:hAnsi="Times New Roman" w:cs="Times New Roman"/>
          <w:color w:val="000000"/>
          <w:sz w:val="28"/>
          <w:szCs w:val="28"/>
        </w:rPr>
        <w:t>ООО «Автотор»</w:t>
      </w:r>
      <w:r w:rsidR="009F3967" w:rsidRPr="009F3967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9F3967">
        <w:rPr>
          <w:rFonts w:ascii="Times New Roman" w:hAnsi="Times New Roman" w:cs="Times New Roman"/>
          <w:color w:val="000000"/>
          <w:sz w:val="28"/>
          <w:szCs w:val="28"/>
        </w:rPr>
        <w:t xml:space="preserve"> Некоммерческое партнерство «Профессиональная экологическая организация «5 июня»</w:t>
      </w:r>
      <w:r w:rsidR="009F3967" w:rsidRPr="009F3967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9F3967">
        <w:rPr>
          <w:rFonts w:ascii="Times New Roman" w:hAnsi="Times New Roman" w:cs="Times New Roman"/>
          <w:color w:val="000000"/>
          <w:sz w:val="28"/>
          <w:szCs w:val="28"/>
        </w:rPr>
        <w:t>Кирпичный завод «5 </w:t>
      </w:r>
      <w:r w:rsidRPr="009F3967">
        <w:rPr>
          <w:rFonts w:ascii="Times New Roman" w:hAnsi="Times New Roman" w:cs="Times New Roman"/>
          <w:color w:val="000000"/>
          <w:sz w:val="28"/>
          <w:szCs w:val="28"/>
        </w:rPr>
        <w:t>элемент»</w:t>
      </w:r>
      <w:r w:rsidR="009F3967" w:rsidRPr="009F3967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9F3967">
        <w:rPr>
          <w:rFonts w:ascii="Times New Roman" w:hAnsi="Times New Roman" w:cs="Times New Roman"/>
          <w:color w:val="000000"/>
          <w:sz w:val="28"/>
          <w:szCs w:val="28"/>
        </w:rPr>
        <w:t> OOO</w:t>
      </w:r>
      <w:r w:rsidR="009F396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9F3967" w:rsidRPr="009F3967">
        <w:rPr>
          <w:rFonts w:ascii="Times New Roman" w:hAnsi="Times New Roman" w:cs="Times New Roman"/>
          <w:color w:val="000000"/>
          <w:sz w:val="28"/>
          <w:szCs w:val="28"/>
        </w:rPr>
        <w:t>«Газпром газомоторное топливо»,</w:t>
      </w:r>
      <w:r w:rsidRPr="009F3967">
        <w:rPr>
          <w:rFonts w:ascii="Times New Roman" w:hAnsi="Times New Roman" w:cs="Times New Roman"/>
          <w:color w:val="000000"/>
          <w:sz w:val="28"/>
          <w:szCs w:val="28"/>
        </w:rPr>
        <w:t> OOO «ЮНИТЭК»</w:t>
      </w:r>
      <w:r w:rsidR="009F3967" w:rsidRPr="009F3967">
        <w:rPr>
          <w:rFonts w:ascii="Times New Roman" w:hAnsi="Times New Roman" w:cs="Times New Roman"/>
          <w:color w:val="000000"/>
          <w:sz w:val="28"/>
          <w:szCs w:val="28"/>
        </w:rPr>
        <w:t>ФГУ «Балтводхоз»</w:t>
      </w:r>
      <w:r w:rsidR="009F3967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9F3967" w:rsidRPr="009F3967">
        <w:rPr>
          <w:rFonts w:ascii="Times New Roman" w:hAnsi="Times New Roman" w:cs="Times New Roman"/>
          <w:color w:val="000000"/>
          <w:sz w:val="28"/>
          <w:szCs w:val="28"/>
        </w:rPr>
        <w:t>Группа компаний «ФОР-групп» </w:t>
      </w:r>
    </w:p>
    <w:p w:rsidR="00BE59B8" w:rsidRDefault="00BE59B8" w:rsidP="00BE59B8">
      <w:pPr>
        <w:pStyle w:val="ConsPlusNonformat"/>
        <w:tabs>
          <w:tab w:val="left" w:pos="709"/>
        </w:tabs>
        <w:contextualSpacing/>
        <w:jc w:val="center"/>
        <w:rPr>
          <w:rFonts w:ascii="Times New Roman" w:hAnsi="Times New Roman" w:cs="Times New Roman"/>
          <w:i/>
          <w:iCs/>
        </w:rPr>
      </w:pPr>
      <w:r w:rsidRPr="004A339B">
        <w:rPr>
          <w:rFonts w:ascii="Times New Roman" w:hAnsi="Times New Roman" w:cs="Times New Roman"/>
          <w:i/>
          <w:iCs/>
        </w:rPr>
        <w:t>(место для текстового описания)</w:t>
      </w:r>
    </w:p>
    <w:p w:rsidR="009F3967" w:rsidRPr="004A339B" w:rsidRDefault="009F3967" w:rsidP="00BE59B8">
      <w:pPr>
        <w:pStyle w:val="ConsPlusNonformat"/>
        <w:tabs>
          <w:tab w:val="left" w:pos="709"/>
        </w:tabs>
        <w:contextualSpacing/>
        <w:jc w:val="center"/>
        <w:rPr>
          <w:rFonts w:ascii="Times New Roman" w:hAnsi="Times New Roman" w:cs="Times New Roman"/>
          <w:i/>
          <w:iCs/>
        </w:rPr>
      </w:pPr>
    </w:p>
    <w:p w:rsidR="00BE59B8" w:rsidRDefault="00E46988" w:rsidP="00BE59B8">
      <w:pPr>
        <w:pStyle w:val="ConsPlusNonformat"/>
        <w:tabs>
          <w:tab w:val="left" w:pos="709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10.4.</w:t>
      </w:r>
      <w:r>
        <w:rPr>
          <w:rFonts w:ascii="Times New Roman" w:hAnsi="Times New Roman" w:cs="Times New Roman"/>
          <w:sz w:val="28"/>
          <w:szCs w:val="28"/>
        </w:rPr>
        <w:tab/>
        <w:t>Сведения о лицах, пред</w:t>
      </w:r>
      <w:r w:rsidR="00BE59B8">
        <w:rPr>
          <w:rFonts w:ascii="Times New Roman" w:hAnsi="Times New Roman" w:cs="Times New Roman"/>
          <w:sz w:val="28"/>
          <w:szCs w:val="28"/>
        </w:rPr>
        <w:t>ставивших предложения</w:t>
      </w:r>
    </w:p>
    <w:p w:rsidR="00BE59B8" w:rsidRDefault="00360BB9" w:rsidP="00360BB9">
      <w:pPr>
        <w:pStyle w:val="ConsPlusNonformat"/>
        <w:pBdr>
          <w:bottom w:val="single" w:sz="4" w:space="1" w:color="auto"/>
        </w:pBdr>
        <w:tabs>
          <w:tab w:val="left" w:pos="709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ООО «Союз-М», Союз промышленников и предпринимателей Калининградской области </w:t>
      </w:r>
    </w:p>
    <w:p w:rsidR="00BE59B8" w:rsidRPr="004A339B" w:rsidRDefault="00BE59B8" w:rsidP="00BE59B8">
      <w:pPr>
        <w:pStyle w:val="ConsPlusNonformat"/>
        <w:tabs>
          <w:tab w:val="left" w:pos="709"/>
        </w:tabs>
        <w:contextualSpacing/>
        <w:jc w:val="center"/>
        <w:rPr>
          <w:rFonts w:ascii="Times New Roman" w:hAnsi="Times New Roman" w:cs="Times New Roman"/>
          <w:i/>
          <w:iCs/>
        </w:rPr>
      </w:pPr>
      <w:r w:rsidRPr="004A339B">
        <w:rPr>
          <w:rFonts w:ascii="Times New Roman" w:hAnsi="Times New Roman" w:cs="Times New Roman"/>
          <w:i/>
          <w:iCs/>
        </w:rPr>
        <w:t>(место для текстового описания)</w:t>
      </w:r>
    </w:p>
    <w:p w:rsidR="00BE59B8" w:rsidRPr="00F40801" w:rsidRDefault="00BE59B8" w:rsidP="00BE59B8">
      <w:pPr>
        <w:pStyle w:val="ConsPlusNonformat"/>
        <w:tabs>
          <w:tab w:val="left" w:pos="709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10.5.</w:t>
      </w:r>
      <w:r>
        <w:rPr>
          <w:rFonts w:ascii="Times New Roman" w:hAnsi="Times New Roman" w:cs="Times New Roman"/>
          <w:sz w:val="28"/>
          <w:szCs w:val="28"/>
        </w:rPr>
        <w:tab/>
      </w:r>
      <w:r w:rsidRPr="00F40801">
        <w:rPr>
          <w:rFonts w:ascii="Times New Roman" w:hAnsi="Times New Roman" w:cs="Times New Roman"/>
          <w:sz w:val="28"/>
          <w:szCs w:val="28"/>
        </w:rPr>
        <w:t>Сведения о</w:t>
      </w:r>
      <w:r>
        <w:rPr>
          <w:rFonts w:ascii="Times New Roman" w:hAnsi="Times New Roman" w:cs="Times New Roman"/>
          <w:sz w:val="28"/>
          <w:szCs w:val="28"/>
        </w:rPr>
        <w:t xml:space="preserve"> количестве замечаний и предложений, полученных в связи с размещением уведомления о проведении публичных консультаций</w:t>
      </w:r>
    </w:p>
    <w:p w:rsidR="00BE59B8" w:rsidRPr="00C9496B" w:rsidRDefault="00BE59B8" w:rsidP="00BE59B8">
      <w:pPr>
        <w:pStyle w:val="ConsPlusNonformat"/>
        <w:contextualSpacing/>
        <w:jc w:val="center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475"/>
        <w:gridCol w:w="6097"/>
      </w:tblGrid>
      <w:tr w:rsidR="00BE59B8" w:rsidRPr="00C64276" w:rsidTr="00B9329F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B8" w:rsidRPr="00C64276" w:rsidRDefault="00BE59B8" w:rsidP="00B9329F">
            <w:pPr>
              <w:pStyle w:val="ConsPlusNonforma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64276">
              <w:rPr>
                <w:rFonts w:ascii="Times New Roman" w:hAnsi="Times New Roman" w:cs="Times New Roman"/>
                <w:sz w:val="24"/>
                <w:szCs w:val="24"/>
              </w:rPr>
              <w:t>Всего замечаний и предложений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B8" w:rsidRPr="00C64276" w:rsidRDefault="00360BB9" w:rsidP="00360BB9">
            <w:pPr>
              <w:pStyle w:val="ConsPlusNonformat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E59B8" w:rsidRPr="00C64276" w:rsidTr="00B9329F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B8" w:rsidRPr="00C64276" w:rsidRDefault="00BE59B8" w:rsidP="00B9329F">
            <w:pPr>
              <w:pStyle w:val="ConsPlusNonforma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64276">
              <w:rPr>
                <w:rFonts w:ascii="Times New Roman" w:hAnsi="Times New Roman" w:cs="Times New Roman"/>
                <w:sz w:val="24"/>
                <w:szCs w:val="24"/>
              </w:rPr>
              <w:t>Учтено полностью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B8" w:rsidRPr="00C64276" w:rsidRDefault="00360BB9" w:rsidP="00360BB9">
            <w:pPr>
              <w:pStyle w:val="ConsPlusNonformat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E59B8" w:rsidRPr="00C64276" w:rsidTr="00B9329F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B8" w:rsidRPr="00C64276" w:rsidRDefault="00BE59B8" w:rsidP="00B9329F">
            <w:pPr>
              <w:pStyle w:val="ConsPlusNonforma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64276">
              <w:rPr>
                <w:rFonts w:ascii="Times New Roman" w:hAnsi="Times New Roman" w:cs="Times New Roman"/>
                <w:sz w:val="24"/>
                <w:szCs w:val="24"/>
              </w:rPr>
              <w:t>Учтено частично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B8" w:rsidRPr="00C64276" w:rsidRDefault="00360BB9" w:rsidP="00360BB9">
            <w:pPr>
              <w:pStyle w:val="ConsPlusNonformat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E59B8" w:rsidRPr="00C64276" w:rsidTr="00B9329F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B8" w:rsidRPr="00C64276" w:rsidRDefault="00BE59B8" w:rsidP="00B9329F">
            <w:pPr>
              <w:pStyle w:val="ConsPlusNonforma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64276">
              <w:rPr>
                <w:rFonts w:ascii="Times New Roman" w:hAnsi="Times New Roman" w:cs="Times New Roman"/>
                <w:sz w:val="24"/>
                <w:szCs w:val="24"/>
              </w:rPr>
              <w:t>Количество откл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оненных замечаний и предложений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B8" w:rsidRPr="00C64276" w:rsidRDefault="00360BB9" w:rsidP="00360BB9">
            <w:pPr>
              <w:pStyle w:val="ConsPlusNonformat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BE59B8" w:rsidRPr="00C9496B" w:rsidRDefault="00BE59B8" w:rsidP="00BE59B8">
      <w:pPr>
        <w:pStyle w:val="ConsPlusNonformat"/>
        <w:contextualSpacing/>
        <w:jc w:val="center"/>
        <w:rPr>
          <w:rFonts w:ascii="Times New Roman" w:hAnsi="Times New Roman" w:cs="Times New Roman"/>
        </w:rPr>
      </w:pPr>
    </w:p>
    <w:p w:rsidR="00BE59B8" w:rsidRDefault="00BE59B8" w:rsidP="00BE59B8">
      <w:pPr>
        <w:pStyle w:val="ConsPlusNonformat"/>
        <w:tabs>
          <w:tab w:val="left" w:pos="709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10.6.</w:t>
      </w:r>
      <w:r>
        <w:rPr>
          <w:rFonts w:ascii="Times New Roman" w:hAnsi="Times New Roman" w:cs="Times New Roman"/>
          <w:sz w:val="28"/>
          <w:szCs w:val="28"/>
        </w:rPr>
        <w:tab/>
        <w:t>Иные сведения о размещении уведомления</w:t>
      </w:r>
    </w:p>
    <w:p w:rsidR="00BE59B8" w:rsidRDefault="00BE59B8" w:rsidP="00BE59B8">
      <w:pPr>
        <w:pStyle w:val="ConsPlusNonformat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</w:t>
      </w:r>
      <w:r w:rsidR="00E46988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BE59B8" w:rsidRPr="00C9496B" w:rsidRDefault="00BE59B8" w:rsidP="00BE59B8">
      <w:pPr>
        <w:pStyle w:val="ConsPlusNonformat"/>
        <w:contextualSpacing/>
        <w:jc w:val="center"/>
        <w:rPr>
          <w:rFonts w:ascii="Times New Roman" w:hAnsi="Times New Roman" w:cs="Times New Roman"/>
          <w:i/>
          <w:iCs/>
        </w:rPr>
      </w:pPr>
      <w:r w:rsidRPr="00C9496B">
        <w:rPr>
          <w:rFonts w:ascii="Times New Roman" w:hAnsi="Times New Roman" w:cs="Times New Roman"/>
          <w:i/>
          <w:iCs/>
        </w:rPr>
        <w:t>(место для текстового описания)</w:t>
      </w:r>
    </w:p>
    <w:p w:rsidR="00BE59B8" w:rsidRPr="00C9496B" w:rsidRDefault="00BE59B8" w:rsidP="00BE59B8">
      <w:pPr>
        <w:pStyle w:val="ConsPlusNormal"/>
        <w:contextualSpacing/>
        <w:jc w:val="both"/>
      </w:pPr>
      <w:bookmarkStart w:id="2" w:name="_GoBack"/>
      <w:bookmarkEnd w:id="2"/>
    </w:p>
    <w:p w:rsidR="00BE59B8" w:rsidRPr="009E0BB6" w:rsidRDefault="00BE59B8" w:rsidP="00BE59B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E0BB6">
        <w:rPr>
          <w:rFonts w:ascii="Times New Roman" w:hAnsi="Times New Roman" w:cs="Times New Roman"/>
          <w:sz w:val="28"/>
          <w:szCs w:val="28"/>
        </w:rPr>
        <w:t>Приложение:</w:t>
      </w:r>
      <w:r w:rsidR="00E46988">
        <w:rPr>
          <w:rFonts w:ascii="Times New Roman" w:hAnsi="Times New Roman" w:cs="Times New Roman"/>
          <w:sz w:val="28"/>
          <w:szCs w:val="28"/>
        </w:rPr>
        <w:t>с</w:t>
      </w:r>
      <w:r w:rsidRPr="009E0BB6">
        <w:rPr>
          <w:rFonts w:ascii="Times New Roman" w:hAnsi="Times New Roman" w:cs="Times New Roman"/>
          <w:sz w:val="28"/>
          <w:szCs w:val="28"/>
        </w:rPr>
        <w:t>водка предложений с указанием сведений об их учете или причине отклонения.</w:t>
      </w:r>
    </w:p>
    <w:p w:rsidR="00BE59B8" w:rsidRPr="00C9496B" w:rsidRDefault="00BE59B8" w:rsidP="00BE59B8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E59B8" w:rsidRPr="00C9496B" w:rsidRDefault="00BE59B8" w:rsidP="00BE59B8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E59B8" w:rsidRDefault="00BE59B8" w:rsidP="00BE59B8">
      <w:pPr>
        <w:pStyle w:val="ConsPlusNonformat"/>
        <w:contextualSpacing/>
        <w:rPr>
          <w:rFonts w:ascii="Times New Roman" w:hAnsi="Times New Roman" w:cs="Times New Roman"/>
          <w:sz w:val="28"/>
          <w:szCs w:val="28"/>
        </w:rPr>
      </w:pPr>
      <w:r w:rsidRPr="006E5524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>
        <w:rPr>
          <w:rFonts w:ascii="Times New Roman" w:hAnsi="Times New Roman" w:cs="Times New Roman"/>
          <w:sz w:val="28"/>
          <w:szCs w:val="28"/>
        </w:rPr>
        <w:t>разработчика</w:t>
      </w:r>
      <w:r w:rsidRPr="006E5524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BE59B8" w:rsidRPr="006E5524" w:rsidRDefault="00BE59B8" w:rsidP="00BE59B8">
      <w:pPr>
        <w:pStyle w:val="ConsPlusNonformat"/>
        <w:contextualSpacing/>
        <w:rPr>
          <w:rFonts w:ascii="Times New Roman" w:hAnsi="Times New Roman" w:cs="Times New Roman"/>
          <w:sz w:val="28"/>
          <w:szCs w:val="28"/>
        </w:rPr>
      </w:pPr>
      <w:r w:rsidRPr="006E5524">
        <w:rPr>
          <w:rFonts w:ascii="Times New Roman" w:hAnsi="Times New Roman" w:cs="Times New Roman"/>
          <w:sz w:val="28"/>
          <w:szCs w:val="28"/>
        </w:rPr>
        <w:t>ответственного за подготовку</w:t>
      </w:r>
    </w:p>
    <w:p w:rsidR="00BE59B8" w:rsidRDefault="00BE59B8" w:rsidP="00BE59B8">
      <w:pPr>
        <w:pStyle w:val="ConsPlusNonformat"/>
        <w:contextualSpacing/>
        <w:rPr>
          <w:rFonts w:ascii="Times New Roman" w:hAnsi="Times New Roman" w:cs="Times New Roman"/>
          <w:sz w:val="28"/>
          <w:szCs w:val="28"/>
        </w:rPr>
      </w:pPr>
      <w:r w:rsidRPr="006E5524">
        <w:rPr>
          <w:rFonts w:ascii="Times New Roman" w:hAnsi="Times New Roman" w:cs="Times New Roman"/>
          <w:sz w:val="28"/>
          <w:szCs w:val="28"/>
        </w:rPr>
        <w:t xml:space="preserve">проекта муниципального </w:t>
      </w:r>
    </w:p>
    <w:p w:rsidR="00BE59B8" w:rsidRPr="00C9496B" w:rsidRDefault="00BE59B8" w:rsidP="00BE59B8">
      <w:pPr>
        <w:pStyle w:val="ConsPlusNonformat"/>
        <w:contextualSpacing/>
        <w:rPr>
          <w:rFonts w:ascii="Times New Roman" w:hAnsi="Times New Roman" w:cs="Times New Roman"/>
          <w:sz w:val="28"/>
          <w:szCs w:val="28"/>
        </w:rPr>
      </w:pPr>
      <w:r w:rsidRPr="006E5524">
        <w:rPr>
          <w:rFonts w:ascii="Times New Roman" w:hAnsi="Times New Roman" w:cs="Times New Roman"/>
          <w:sz w:val="28"/>
          <w:szCs w:val="28"/>
        </w:rPr>
        <w:t>нормативного правового акта</w:t>
      </w:r>
      <w:r w:rsidRPr="00C9496B"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Pr="00C9496B">
        <w:rPr>
          <w:rFonts w:ascii="Times New Roman" w:hAnsi="Times New Roman" w:cs="Times New Roman"/>
          <w:sz w:val="28"/>
          <w:szCs w:val="28"/>
        </w:rPr>
        <w:t xml:space="preserve">   ______________</w:t>
      </w:r>
      <w:r>
        <w:rPr>
          <w:rFonts w:ascii="Times New Roman" w:hAnsi="Times New Roman" w:cs="Times New Roman"/>
          <w:sz w:val="28"/>
          <w:szCs w:val="28"/>
        </w:rPr>
        <w:t>_______</w:t>
      </w:r>
    </w:p>
    <w:p w:rsidR="00BE59B8" w:rsidRPr="00571DC8" w:rsidRDefault="00BE59B8" w:rsidP="00BE59B8">
      <w:pPr>
        <w:pStyle w:val="ConsPlusNormal"/>
        <w:ind w:left="3686"/>
        <w:contextualSpacing/>
        <w:rPr>
          <w:rFonts w:ascii="Times New Roman" w:hAnsi="Times New Roman" w:cs="Times New Roman"/>
          <w:i/>
          <w:iCs/>
        </w:rPr>
      </w:pPr>
      <w:r w:rsidRPr="00571DC8">
        <w:rPr>
          <w:rFonts w:ascii="Times New Roman" w:hAnsi="Times New Roman" w:cs="Times New Roman"/>
          <w:i/>
          <w:iCs/>
        </w:rPr>
        <w:t xml:space="preserve"> подпись                </w:t>
      </w:r>
      <w:r>
        <w:rPr>
          <w:rFonts w:ascii="Times New Roman" w:hAnsi="Times New Roman" w:cs="Times New Roman"/>
          <w:i/>
          <w:iCs/>
        </w:rPr>
        <w:t xml:space="preserve">               Ф.И.О.</w:t>
      </w:r>
    </w:p>
    <w:p w:rsidR="00CF7485" w:rsidRDefault="00CF7485" w:rsidP="00F01C08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16123" w:rsidRDefault="00A16123"/>
    <w:sectPr w:rsidR="00A16123" w:rsidSect="00B9329F">
      <w:headerReference w:type="default" r:id="rId8"/>
      <w:pgSz w:w="11905" w:h="16838"/>
      <w:pgMar w:top="851" w:right="848" w:bottom="993" w:left="1701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19CF" w:rsidRDefault="000519CF" w:rsidP="00BE59B8">
      <w:pPr>
        <w:spacing w:after="0" w:line="240" w:lineRule="auto"/>
      </w:pPr>
      <w:r>
        <w:separator/>
      </w:r>
    </w:p>
  </w:endnote>
  <w:endnote w:type="continuationSeparator" w:id="1">
    <w:p w:rsidR="000519CF" w:rsidRDefault="000519CF" w:rsidP="00BE59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19CF" w:rsidRDefault="000519CF" w:rsidP="00BE59B8">
      <w:pPr>
        <w:spacing w:after="0" w:line="240" w:lineRule="auto"/>
      </w:pPr>
      <w:r>
        <w:separator/>
      </w:r>
    </w:p>
  </w:footnote>
  <w:footnote w:type="continuationSeparator" w:id="1">
    <w:p w:rsidR="000519CF" w:rsidRDefault="000519CF" w:rsidP="00BE59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9781005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B9329F" w:rsidRDefault="00B9329F" w:rsidP="00B9329F">
        <w:pPr>
          <w:pStyle w:val="a5"/>
          <w:jc w:val="center"/>
        </w:pPr>
      </w:p>
      <w:p w:rsidR="00B9329F" w:rsidRDefault="00B9329F" w:rsidP="00B9329F">
        <w:pPr>
          <w:pStyle w:val="a5"/>
          <w:jc w:val="center"/>
        </w:pPr>
      </w:p>
      <w:p w:rsidR="00B9329F" w:rsidRPr="00366C29" w:rsidRDefault="000B6A02" w:rsidP="00B9329F">
        <w:pPr>
          <w:pStyle w:val="a5"/>
          <w:jc w:val="center"/>
          <w:rPr>
            <w:rFonts w:ascii="Times New Roman" w:hAnsi="Times New Roman" w:cs="Times New Roman"/>
          </w:rPr>
        </w:pPr>
        <w:r w:rsidRPr="00366C29">
          <w:rPr>
            <w:rFonts w:ascii="Times New Roman" w:hAnsi="Times New Roman" w:cs="Times New Roman"/>
          </w:rPr>
          <w:fldChar w:fldCharType="begin"/>
        </w:r>
        <w:r w:rsidR="00B9329F" w:rsidRPr="00366C29">
          <w:rPr>
            <w:rFonts w:ascii="Times New Roman" w:hAnsi="Times New Roman" w:cs="Times New Roman"/>
          </w:rPr>
          <w:instrText>PAGE   \* MERGEFORMAT</w:instrText>
        </w:r>
        <w:r w:rsidRPr="00366C29">
          <w:rPr>
            <w:rFonts w:ascii="Times New Roman" w:hAnsi="Times New Roman" w:cs="Times New Roman"/>
          </w:rPr>
          <w:fldChar w:fldCharType="separate"/>
        </w:r>
        <w:r w:rsidR="00E94C40">
          <w:rPr>
            <w:rFonts w:ascii="Times New Roman" w:hAnsi="Times New Roman" w:cs="Times New Roman"/>
            <w:noProof/>
          </w:rPr>
          <w:t>6</w:t>
        </w:r>
        <w:r w:rsidRPr="00366C29">
          <w:rPr>
            <w:rFonts w:ascii="Times New Roman" w:hAnsi="Times New Roman" w:cs="Times New Roman"/>
          </w:rPr>
          <w:fldChar w:fldCharType="end"/>
        </w:r>
      </w:p>
    </w:sdtContent>
  </w:sdt>
  <w:p w:rsidR="00B9329F" w:rsidRDefault="00B9329F" w:rsidP="00B9329F">
    <w:pPr>
      <w:pStyle w:val="a5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2F0283"/>
    <w:multiLevelType w:val="hybridMultilevel"/>
    <w:tmpl w:val="E5CA01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E59B8"/>
    <w:rsid w:val="000519CF"/>
    <w:rsid w:val="00052ED8"/>
    <w:rsid w:val="00054911"/>
    <w:rsid w:val="000B6A02"/>
    <w:rsid w:val="001D120C"/>
    <w:rsid w:val="002424BA"/>
    <w:rsid w:val="002607EF"/>
    <w:rsid w:val="00280CCE"/>
    <w:rsid w:val="00360BB9"/>
    <w:rsid w:val="00384751"/>
    <w:rsid w:val="003E34E6"/>
    <w:rsid w:val="00441CB7"/>
    <w:rsid w:val="00471BB0"/>
    <w:rsid w:val="004A5696"/>
    <w:rsid w:val="004C6AB9"/>
    <w:rsid w:val="00581E87"/>
    <w:rsid w:val="006C447D"/>
    <w:rsid w:val="007102F1"/>
    <w:rsid w:val="00724A92"/>
    <w:rsid w:val="00745A8A"/>
    <w:rsid w:val="00793377"/>
    <w:rsid w:val="00877A1C"/>
    <w:rsid w:val="00983EA1"/>
    <w:rsid w:val="009F3967"/>
    <w:rsid w:val="00A16123"/>
    <w:rsid w:val="00A36098"/>
    <w:rsid w:val="00A972E7"/>
    <w:rsid w:val="00B9329F"/>
    <w:rsid w:val="00BE59B8"/>
    <w:rsid w:val="00BF3310"/>
    <w:rsid w:val="00CF6AF5"/>
    <w:rsid w:val="00CF7485"/>
    <w:rsid w:val="00DC63FD"/>
    <w:rsid w:val="00DD61B0"/>
    <w:rsid w:val="00E46988"/>
    <w:rsid w:val="00E50277"/>
    <w:rsid w:val="00E94C40"/>
    <w:rsid w:val="00ED0797"/>
    <w:rsid w:val="00EE141B"/>
    <w:rsid w:val="00F01C08"/>
    <w:rsid w:val="00F2508D"/>
    <w:rsid w:val="00F2547E"/>
    <w:rsid w:val="00F81A13"/>
    <w:rsid w:val="00F942F5"/>
    <w:rsid w:val="00FB6D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9B8"/>
    <w:pPr>
      <w:spacing w:after="120" w:line="264" w:lineRule="auto"/>
    </w:pPr>
    <w:rPr>
      <w:rFonts w:eastAsiaTheme="minorEastAsia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BE59B8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59B8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59B8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59B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59B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59B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59B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59B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59B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E59B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BE59B8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BE59B8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BE59B8"/>
    <w:rPr>
      <w:rFonts w:asciiTheme="majorHAnsi" w:eastAsiaTheme="majorEastAsia" w:hAnsiTheme="majorHAnsi" w:cstheme="majorBidi"/>
    </w:rPr>
  </w:style>
  <w:style w:type="character" w:customStyle="1" w:styleId="50">
    <w:name w:val="Заголовок 5 Знак"/>
    <w:basedOn w:val="a0"/>
    <w:link w:val="5"/>
    <w:uiPriority w:val="9"/>
    <w:semiHidden/>
    <w:rsid w:val="00BE59B8"/>
    <w:rPr>
      <w:rFonts w:asciiTheme="majorHAnsi" w:eastAsiaTheme="majorEastAsia" w:hAnsiTheme="majorHAnsi" w:cstheme="majorBidi"/>
      <w:color w:val="44546A" w:themeColor="text2"/>
    </w:rPr>
  </w:style>
  <w:style w:type="character" w:customStyle="1" w:styleId="60">
    <w:name w:val="Заголовок 6 Знак"/>
    <w:basedOn w:val="a0"/>
    <w:link w:val="6"/>
    <w:uiPriority w:val="9"/>
    <w:semiHidden/>
    <w:rsid w:val="00BE59B8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70">
    <w:name w:val="Заголовок 7 Знак"/>
    <w:basedOn w:val="a0"/>
    <w:link w:val="7"/>
    <w:uiPriority w:val="9"/>
    <w:semiHidden/>
    <w:rsid w:val="00BE59B8"/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character" w:customStyle="1" w:styleId="80">
    <w:name w:val="Заголовок 8 Знак"/>
    <w:basedOn w:val="a0"/>
    <w:link w:val="8"/>
    <w:uiPriority w:val="9"/>
    <w:semiHidden/>
    <w:rsid w:val="00BE59B8"/>
    <w:rPr>
      <w:rFonts w:asciiTheme="majorHAnsi" w:eastAsiaTheme="majorEastAsia" w:hAnsiTheme="majorHAnsi" w:cstheme="majorBidi"/>
      <w:b/>
      <w:bCs/>
      <w:color w:val="44546A" w:themeColor="text2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BE59B8"/>
    <w:rPr>
      <w:rFonts w:asciiTheme="majorHAnsi" w:eastAsiaTheme="majorEastAsia" w:hAnsiTheme="majorHAnsi" w:cstheme="majorBidi"/>
      <w:b/>
      <w:bCs/>
      <w:i/>
      <w:iCs/>
      <w:color w:val="44546A" w:themeColor="text2"/>
      <w:sz w:val="20"/>
      <w:szCs w:val="20"/>
    </w:rPr>
  </w:style>
  <w:style w:type="paragraph" w:customStyle="1" w:styleId="ConsPlusNormal">
    <w:name w:val="ConsPlusNormal"/>
    <w:rsid w:val="00BE59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E59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E59B8"/>
    <w:rPr>
      <w:rFonts w:ascii="Segoe UI" w:eastAsiaTheme="minorEastAsia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E59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E59B8"/>
    <w:rPr>
      <w:rFonts w:eastAsiaTheme="minorEastAsia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E59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E59B8"/>
    <w:rPr>
      <w:rFonts w:eastAsiaTheme="minorEastAsia"/>
      <w:sz w:val="20"/>
      <w:szCs w:val="20"/>
    </w:rPr>
  </w:style>
  <w:style w:type="paragraph" w:customStyle="1" w:styleId="ConsPlusNonformat">
    <w:name w:val="ConsPlusNonformat"/>
    <w:rsid w:val="00BE59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9">
    <w:name w:val="footnote text"/>
    <w:basedOn w:val="a"/>
    <w:link w:val="aa"/>
    <w:semiHidden/>
    <w:rsid w:val="00BE59B8"/>
    <w:pPr>
      <w:spacing w:after="200" w:line="276" w:lineRule="auto"/>
    </w:pPr>
    <w:rPr>
      <w:rFonts w:ascii="Calibri" w:eastAsia="Times New Roman" w:hAnsi="Calibri" w:cs="Calibri"/>
    </w:rPr>
  </w:style>
  <w:style w:type="character" w:customStyle="1" w:styleId="aa">
    <w:name w:val="Текст сноски Знак"/>
    <w:basedOn w:val="a0"/>
    <w:link w:val="a9"/>
    <w:semiHidden/>
    <w:rsid w:val="00BE59B8"/>
    <w:rPr>
      <w:rFonts w:ascii="Calibri" w:eastAsia="Times New Roman" w:hAnsi="Calibri" w:cs="Calibri"/>
      <w:sz w:val="20"/>
      <w:szCs w:val="20"/>
    </w:rPr>
  </w:style>
  <w:style w:type="character" w:styleId="ab">
    <w:name w:val="footnote reference"/>
    <w:basedOn w:val="a0"/>
    <w:semiHidden/>
    <w:rsid w:val="00BE59B8"/>
    <w:rPr>
      <w:vertAlign w:val="superscript"/>
    </w:rPr>
  </w:style>
  <w:style w:type="paragraph" w:customStyle="1" w:styleId="ConsPlusCell">
    <w:name w:val="ConsPlusCell"/>
    <w:rsid w:val="00BE59B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c">
    <w:name w:val="Title"/>
    <w:basedOn w:val="a"/>
    <w:next w:val="a"/>
    <w:link w:val="ad"/>
    <w:uiPriority w:val="10"/>
    <w:qFormat/>
    <w:rsid w:val="00BE59B8"/>
    <w:pPr>
      <w:spacing w:after="0" w:line="240" w:lineRule="auto"/>
      <w:contextualSpacing/>
    </w:pPr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character" w:customStyle="1" w:styleId="ad">
    <w:name w:val="Название Знак"/>
    <w:basedOn w:val="a0"/>
    <w:link w:val="ac"/>
    <w:uiPriority w:val="10"/>
    <w:rsid w:val="00BE59B8"/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paragraph" w:styleId="ae">
    <w:name w:val="Subtitle"/>
    <w:basedOn w:val="a"/>
    <w:next w:val="a"/>
    <w:link w:val="af"/>
    <w:uiPriority w:val="11"/>
    <w:qFormat/>
    <w:rsid w:val="00BE59B8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">
    <w:name w:val="Подзаголовок Знак"/>
    <w:basedOn w:val="a0"/>
    <w:link w:val="ae"/>
    <w:uiPriority w:val="11"/>
    <w:rsid w:val="00BE59B8"/>
    <w:rPr>
      <w:rFonts w:asciiTheme="majorHAnsi" w:eastAsiaTheme="majorEastAsia" w:hAnsiTheme="majorHAnsi" w:cstheme="majorBidi"/>
      <w:sz w:val="24"/>
      <w:szCs w:val="24"/>
    </w:rPr>
  </w:style>
  <w:style w:type="character" w:styleId="af0">
    <w:name w:val="Strong"/>
    <w:basedOn w:val="a0"/>
    <w:uiPriority w:val="22"/>
    <w:qFormat/>
    <w:rsid w:val="00BE59B8"/>
    <w:rPr>
      <w:b/>
      <w:bCs/>
    </w:rPr>
  </w:style>
  <w:style w:type="character" w:styleId="af1">
    <w:name w:val="Emphasis"/>
    <w:basedOn w:val="a0"/>
    <w:uiPriority w:val="20"/>
    <w:qFormat/>
    <w:rsid w:val="00BE59B8"/>
    <w:rPr>
      <w:i/>
      <w:iCs/>
    </w:rPr>
  </w:style>
  <w:style w:type="paragraph" w:styleId="af2">
    <w:name w:val="No Spacing"/>
    <w:uiPriority w:val="1"/>
    <w:qFormat/>
    <w:rsid w:val="00BE59B8"/>
    <w:pPr>
      <w:spacing w:after="0" w:line="240" w:lineRule="auto"/>
    </w:pPr>
    <w:rPr>
      <w:rFonts w:eastAsiaTheme="minorEastAsia"/>
      <w:sz w:val="20"/>
      <w:szCs w:val="20"/>
    </w:rPr>
  </w:style>
  <w:style w:type="paragraph" w:styleId="21">
    <w:name w:val="Quote"/>
    <w:basedOn w:val="a"/>
    <w:next w:val="a"/>
    <w:link w:val="22"/>
    <w:uiPriority w:val="29"/>
    <w:qFormat/>
    <w:rsid w:val="00BE59B8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E59B8"/>
    <w:rPr>
      <w:rFonts w:eastAsiaTheme="minorEastAsia"/>
      <w:i/>
      <w:iCs/>
      <w:color w:val="404040" w:themeColor="text1" w:themeTint="BF"/>
      <w:sz w:val="20"/>
      <w:szCs w:val="20"/>
    </w:rPr>
  </w:style>
  <w:style w:type="paragraph" w:styleId="af3">
    <w:name w:val="Intense Quote"/>
    <w:basedOn w:val="a"/>
    <w:next w:val="a"/>
    <w:link w:val="af4"/>
    <w:uiPriority w:val="30"/>
    <w:qFormat/>
    <w:rsid w:val="00BE59B8"/>
    <w:pPr>
      <w:pBdr>
        <w:left w:val="single" w:sz="18" w:space="12" w:color="5B9BD5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af4">
    <w:name w:val="Выделенная цитата Знак"/>
    <w:basedOn w:val="a0"/>
    <w:link w:val="af3"/>
    <w:uiPriority w:val="30"/>
    <w:rsid w:val="00BE59B8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af5">
    <w:name w:val="Subtle Emphasis"/>
    <w:basedOn w:val="a0"/>
    <w:uiPriority w:val="19"/>
    <w:qFormat/>
    <w:rsid w:val="00BE59B8"/>
    <w:rPr>
      <w:i/>
      <w:iCs/>
      <w:color w:val="404040" w:themeColor="text1" w:themeTint="BF"/>
    </w:rPr>
  </w:style>
  <w:style w:type="character" w:styleId="af6">
    <w:name w:val="Intense Emphasis"/>
    <w:basedOn w:val="a0"/>
    <w:uiPriority w:val="21"/>
    <w:qFormat/>
    <w:rsid w:val="00BE59B8"/>
    <w:rPr>
      <w:b/>
      <w:bCs/>
      <w:i/>
      <w:iCs/>
    </w:rPr>
  </w:style>
  <w:style w:type="character" w:styleId="af7">
    <w:name w:val="Subtle Reference"/>
    <w:basedOn w:val="a0"/>
    <w:uiPriority w:val="31"/>
    <w:qFormat/>
    <w:rsid w:val="00BE59B8"/>
    <w:rPr>
      <w:smallCaps/>
      <w:color w:val="404040" w:themeColor="text1" w:themeTint="BF"/>
      <w:u w:val="single" w:color="7F7F7F" w:themeColor="text1" w:themeTint="80"/>
    </w:rPr>
  </w:style>
  <w:style w:type="character" w:styleId="af8">
    <w:name w:val="Intense Reference"/>
    <w:basedOn w:val="a0"/>
    <w:uiPriority w:val="32"/>
    <w:qFormat/>
    <w:rsid w:val="00BE59B8"/>
    <w:rPr>
      <w:b/>
      <w:bCs/>
      <w:smallCaps/>
      <w:spacing w:val="5"/>
      <w:u w:val="single"/>
    </w:rPr>
  </w:style>
  <w:style w:type="character" w:styleId="af9">
    <w:name w:val="Book Title"/>
    <w:basedOn w:val="a0"/>
    <w:uiPriority w:val="33"/>
    <w:qFormat/>
    <w:rsid w:val="00BE59B8"/>
    <w:rPr>
      <w:b/>
      <w:bCs/>
      <w:smallCaps/>
    </w:rPr>
  </w:style>
  <w:style w:type="paragraph" w:styleId="afa">
    <w:name w:val="TOC Heading"/>
    <w:basedOn w:val="1"/>
    <w:next w:val="a"/>
    <w:uiPriority w:val="39"/>
    <w:semiHidden/>
    <w:unhideWhenUsed/>
    <w:qFormat/>
    <w:rsid w:val="00BE59B8"/>
    <w:pPr>
      <w:outlineLvl w:val="9"/>
    </w:pPr>
  </w:style>
  <w:style w:type="paragraph" w:customStyle="1" w:styleId="ConsPlusTitle">
    <w:name w:val="ConsPlusTitle"/>
    <w:uiPriority w:val="99"/>
    <w:rsid w:val="00A972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styleId="afb">
    <w:name w:val="Hyperlink"/>
    <w:basedOn w:val="a0"/>
    <w:uiPriority w:val="99"/>
    <w:unhideWhenUsed/>
    <w:rsid w:val="00360BB9"/>
    <w:rPr>
      <w:color w:val="0563C1" w:themeColor="hyperlink"/>
      <w:u w:val="single"/>
    </w:rPr>
  </w:style>
  <w:style w:type="paragraph" w:customStyle="1" w:styleId="headertext">
    <w:name w:val="headertext"/>
    <w:basedOn w:val="a"/>
    <w:rsid w:val="00581E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27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8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2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53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79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0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04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4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5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7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klgd.ru/mnpa/&#1088;&#1072;&#1079;&#1076;&#1077;&#1083;%20&#1076;&#1086;&#1082;&#1091;&#1084;&#1077;&#1085;&#1090;&#1099;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6</Pages>
  <Words>1764</Words>
  <Characters>10058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Шефер Валентин Александрович</dc:creator>
  <cp:keywords/>
  <dc:description/>
  <cp:lastModifiedBy>Баранишина</cp:lastModifiedBy>
  <cp:revision>17</cp:revision>
  <cp:lastPrinted>2017-11-15T14:13:00Z</cp:lastPrinted>
  <dcterms:created xsi:type="dcterms:W3CDTF">2017-12-14T10:36:00Z</dcterms:created>
  <dcterms:modified xsi:type="dcterms:W3CDTF">2017-12-15T09:59:00Z</dcterms:modified>
</cp:coreProperties>
</file>