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A333D" w:rsidRDefault="0041293C" w:rsidP="00ED2477">
            <w:pPr>
              <w:spacing w:before="60" w:after="60" w:line="240" w:lineRule="auto"/>
              <w:rPr>
                <w:rFonts w:ascii="Times New Roman" w:hAnsi="Times New Roman" w:cs="Times New Roman"/>
                <w:sz w:val="24"/>
                <w:szCs w:val="24"/>
              </w:rPr>
            </w:pPr>
            <w:r w:rsidRPr="004A333D">
              <w:rPr>
                <w:rFonts w:ascii="Times New Roman" w:hAnsi="Times New Roman" w:cs="Times New Roman"/>
                <w:b/>
                <w:sz w:val="24"/>
                <w:szCs w:val="24"/>
              </w:rPr>
              <w:t xml:space="preserve"> </w:t>
            </w:r>
            <w:r w:rsidR="004E6B56">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Согласовано</w:t>
            </w:r>
            <w:r w:rsidR="00ED2477" w:rsidRPr="004A333D">
              <w:rPr>
                <w:rFonts w:ascii="Times New Roman" w:hAnsi="Times New Roman" w:cs="Times New Roman"/>
                <w:b/>
                <w:sz w:val="24"/>
                <w:szCs w:val="24"/>
              </w:rPr>
              <w:t>:</w:t>
            </w:r>
          </w:p>
        </w:tc>
        <w:tc>
          <w:tcPr>
            <w:tcW w:w="5103" w:type="dxa"/>
          </w:tcPr>
          <w:p w:rsidR="00512CFA" w:rsidRPr="004A333D" w:rsidRDefault="004742F5" w:rsidP="00ED2477">
            <w:pPr>
              <w:spacing w:before="60" w:after="60" w:line="240" w:lineRule="auto"/>
              <w:jc w:val="center"/>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Утверждаю</w:t>
            </w:r>
            <w:r w:rsidR="00ED2477" w:rsidRPr="004A333D">
              <w:rPr>
                <w:rFonts w:ascii="Times New Roman" w:hAnsi="Times New Roman" w:cs="Times New Roman"/>
                <w:b/>
                <w:sz w:val="24"/>
                <w:szCs w:val="24"/>
              </w:rPr>
              <w:t>:</w:t>
            </w:r>
          </w:p>
        </w:tc>
      </w:tr>
      <w:tr w:rsidR="00512CFA" w:rsidRPr="004A333D" w:rsidTr="00F36AF6">
        <w:tc>
          <w:tcPr>
            <w:tcW w:w="5103" w:type="dxa"/>
          </w:tcPr>
          <w:p w:rsidR="00512CFA" w:rsidRPr="004A333D" w:rsidRDefault="00512CFA" w:rsidP="00AB6934">
            <w:pPr>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Директор </w:t>
            </w:r>
            <w:r w:rsidR="00AB6934" w:rsidRPr="004A333D">
              <w:rPr>
                <w:rFonts w:ascii="Times New Roman" w:hAnsi="Times New Roman" w:cs="Times New Roman"/>
                <w:b/>
                <w:sz w:val="24"/>
                <w:szCs w:val="24"/>
              </w:rPr>
              <w:t>МКУ «КР МКД»</w:t>
            </w:r>
            <w:r w:rsidRPr="004A333D">
              <w:rPr>
                <w:rFonts w:ascii="Times New Roman" w:hAnsi="Times New Roman" w:cs="Times New Roman"/>
                <w:sz w:val="24"/>
                <w:szCs w:val="24"/>
              </w:rPr>
              <w:t xml:space="preserve">                                    </w:t>
            </w:r>
          </w:p>
        </w:tc>
        <w:tc>
          <w:tcPr>
            <w:tcW w:w="5103" w:type="dxa"/>
          </w:tcPr>
          <w:p w:rsidR="00512CFA" w:rsidRPr="004A333D" w:rsidRDefault="004C1BCF" w:rsidP="008C3C3A">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 xml:space="preserve">  </w:t>
            </w:r>
            <w:r w:rsidR="00A43BB6">
              <w:rPr>
                <w:rFonts w:ascii="Times New Roman" w:hAnsi="Times New Roman" w:cs="Times New Roman"/>
                <w:b/>
                <w:sz w:val="24"/>
                <w:szCs w:val="24"/>
              </w:rPr>
              <w:t xml:space="preserve">    </w:t>
            </w:r>
            <w:r w:rsidR="008C3C3A" w:rsidRPr="004A333D">
              <w:rPr>
                <w:rFonts w:ascii="Times New Roman" w:hAnsi="Times New Roman" w:cs="Times New Roman"/>
                <w:b/>
                <w:sz w:val="24"/>
                <w:szCs w:val="24"/>
              </w:rPr>
              <w:t>Д</w:t>
            </w:r>
            <w:r w:rsidR="004E6B56">
              <w:rPr>
                <w:rFonts w:ascii="Times New Roman" w:hAnsi="Times New Roman" w:cs="Times New Roman"/>
                <w:b/>
                <w:sz w:val="24"/>
                <w:szCs w:val="24"/>
              </w:rPr>
              <w:t xml:space="preserve">иректор </w:t>
            </w:r>
            <w:r w:rsidR="0039024E" w:rsidRPr="004A333D">
              <w:rPr>
                <w:rFonts w:ascii="Times New Roman" w:hAnsi="Times New Roman" w:cs="Times New Roman"/>
                <w:b/>
                <w:sz w:val="24"/>
                <w:szCs w:val="24"/>
              </w:rPr>
              <w:t xml:space="preserve"> </w:t>
            </w:r>
            <w:r w:rsidR="00A06456" w:rsidRPr="004A333D">
              <w:rPr>
                <w:rFonts w:ascii="Times New Roman" w:hAnsi="Times New Roman" w:cs="Times New Roman"/>
                <w:b/>
                <w:sz w:val="24"/>
                <w:szCs w:val="24"/>
              </w:rPr>
              <w:t>ООО «</w:t>
            </w:r>
            <w:r w:rsidR="00A43BB6">
              <w:rPr>
                <w:rFonts w:ascii="Times New Roman" w:hAnsi="Times New Roman" w:cs="Times New Roman"/>
                <w:b/>
                <w:sz w:val="24"/>
                <w:szCs w:val="24"/>
              </w:rPr>
              <w:t>УК 25 ОСТРОВ</w:t>
            </w:r>
            <w:r w:rsidR="004742F5"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p>
        </w:tc>
      </w:tr>
      <w:tr w:rsidR="00512CFA" w:rsidRPr="004A333D" w:rsidTr="00F36AF6">
        <w:tc>
          <w:tcPr>
            <w:tcW w:w="5103" w:type="dxa"/>
          </w:tcPr>
          <w:p w:rsidR="00512CFA" w:rsidRPr="004A333D" w:rsidRDefault="00A502FB" w:rsidP="00AB6934">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w:t>
            </w:r>
            <w:r w:rsidR="004E6B56">
              <w:rPr>
                <w:rFonts w:ascii="Times New Roman" w:hAnsi="Times New Roman" w:cs="Times New Roman"/>
                <w:b/>
                <w:sz w:val="24"/>
                <w:szCs w:val="24"/>
              </w:rPr>
              <w:t>____</w:t>
            </w:r>
            <w:r w:rsidR="00512CFA" w:rsidRPr="004A333D">
              <w:rPr>
                <w:rFonts w:ascii="Times New Roman" w:hAnsi="Times New Roman" w:cs="Times New Roman"/>
                <w:b/>
                <w:sz w:val="24"/>
                <w:szCs w:val="24"/>
              </w:rPr>
              <w:t>/</w:t>
            </w:r>
            <w:r w:rsidR="00512CFA" w:rsidRPr="004A333D">
              <w:rPr>
                <w:rFonts w:ascii="Times New Roman" w:hAnsi="Times New Roman" w:cs="Times New Roman"/>
                <w:sz w:val="24"/>
                <w:szCs w:val="24"/>
              </w:rPr>
              <w:t xml:space="preserve"> </w:t>
            </w:r>
            <w:r w:rsidR="00512CFA" w:rsidRPr="004A333D">
              <w:rPr>
                <w:rFonts w:ascii="Times New Roman" w:hAnsi="Times New Roman" w:cs="Times New Roman"/>
                <w:b/>
                <w:sz w:val="24"/>
                <w:szCs w:val="24"/>
              </w:rPr>
              <w:t xml:space="preserve">С.Б. </w:t>
            </w:r>
            <w:proofErr w:type="spellStart"/>
            <w:r w:rsidR="00512CFA" w:rsidRPr="004A333D">
              <w:rPr>
                <w:rFonts w:ascii="Times New Roman" w:hAnsi="Times New Roman" w:cs="Times New Roman"/>
                <w:b/>
                <w:sz w:val="24"/>
                <w:szCs w:val="24"/>
              </w:rPr>
              <w:t>Русович</w:t>
            </w:r>
            <w:proofErr w:type="spellEnd"/>
            <w:r w:rsidR="004E6B56">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w:t>
            </w:r>
          </w:p>
          <w:p w:rsidR="00512CFA" w:rsidRPr="004A333D" w:rsidRDefault="00512CFA" w:rsidP="004C1BCF">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«___»____________ 201</w:t>
            </w:r>
            <w:r w:rsidR="004E6B56">
              <w:rPr>
                <w:rFonts w:ascii="Times New Roman" w:hAnsi="Times New Roman" w:cs="Times New Roman"/>
                <w:b/>
                <w:sz w:val="24"/>
                <w:szCs w:val="24"/>
              </w:rPr>
              <w:t>9</w:t>
            </w:r>
            <w:r w:rsidRPr="004A333D">
              <w:rPr>
                <w:rFonts w:ascii="Times New Roman" w:hAnsi="Times New Roman" w:cs="Times New Roman"/>
                <w:b/>
                <w:sz w:val="24"/>
                <w:szCs w:val="24"/>
              </w:rPr>
              <w:t xml:space="preserve"> г.</w:t>
            </w:r>
          </w:p>
        </w:tc>
        <w:tc>
          <w:tcPr>
            <w:tcW w:w="5103" w:type="dxa"/>
          </w:tcPr>
          <w:p w:rsidR="00512CFA" w:rsidRPr="004A333D" w:rsidRDefault="004E6B56" w:rsidP="00C1302B">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____________</w:t>
            </w:r>
            <w:r w:rsidR="00512CFA"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r w:rsidR="00A43BB6">
              <w:rPr>
                <w:rFonts w:ascii="Times New Roman" w:hAnsi="Times New Roman" w:cs="Times New Roman"/>
                <w:b/>
                <w:sz w:val="24"/>
                <w:szCs w:val="24"/>
              </w:rPr>
              <w:t>А.А. Макаренко</w:t>
            </w:r>
            <w:r>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w:t>
            </w:r>
          </w:p>
          <w:p w:rsidR="00512CFA" w:rsidRPr="004A333D" w:rsidRDefault="004E6B56" w:rsidP="004C1BC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«___»__________2019</w:t>
            </w:r>
            <w:r w:rsidR="00512CFA" w:rsidRPr="004A333D">
              <w:rPr>
                <w:rFonts w:ascii="Times New Roman" w:hAnsi="Times New Roman" w:cs="Times New Roman"/>
                <w:b/>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F1264" w:rsidRPr="004A333D" w:rsidRDefault="005F1264" w:rsidP="00ED2477">
      <w:pPr>
        <w:spacing w:before="240" w:after="0" w:line="240" w:lineRule="auto"/>
        <w:rPr>
          <w:rFonts w:ascii="Times New Roman" w:hAnsi="Times New Roman" w:cs="Times New Roman"/>
          <w:b/>
          <w:sz w:val="24"/>
          <w:szCs w:val="24"/>
        </w:rPr>
      </w:pPr>
    </w:p>
    <w:p w:rsidR="00512CFA" w:rsidRPr="004A333D" w:rsidRDefault="00512CFA" w:rsidP="00034249">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p w:rsidR="00A05062" w:rsidRDefault="0039024E" w:rsidP="00A05062">
      <w:pPr>
        <w:pStyle w:val="ac"/>
        <w:jc w:val="center"/>
        <w:rPr>
          <w:rFonts w:ascii="Times New Roman" w:eastAsiaTheme="minorEastAsia" w:hAnsi="Times New Roman" w:cs="Times New Roman"/>
          <w:sz w:val="24"/>
          <w:szCs w:val="24"/>
          <w:lang w:eastAsia="ru-RU"/>
        </w:rPr>
      </w:pPr>
      <w:r w:rsidRPr="004A333D">
        <w:rPr>
          <w:rFonts w:ascii="Times New Roman" w:eastAsiaTheme="minorEastAsia" w:hAnsi="Times New Roman" w:cs="Times New Roman"/>
          <w:sz w:val="24"/>
          <w:szCs w:val="24"/>
          <w:lang w:eastAsia="ru-RU"/>
        </w:rPr>
        <w:t>на выполнение р</w:t>
      </w:r>
      <w:r w:rsidR="004E6B56">
        <w:rPr>
          <w:rFonts w:ascii="Times New Roman" w:eastAsiaTheme="minorEastAsia" w:hAnsi="Times New Roman" w:cs="Times New Roman"/>
          <w:sz w:val="24"/>
          <w:szCs w:val="24"/>
          <w:lang w:eastAsia="ru-RU"/>
        </w:rPr>
        <w:t>абот по благоус</w:t>
      </w:r>
      <w:r w:rsidR="00B20870">
        <w:rPr>
          <w:rFonts w:ascii="Times New Roman" w:eastAsiaTheme="minorEastAsia" w:hAnsi="Times New Roman" w:cs="Times New Roman"/>
          <w:sz w:val="24"/>
          <w:szCs w:val="24"/>
          <w:lang w:eastAsia="ru-RU"/>
        </w:rPr>
        <w:t>тройству дворовых</w:t>
      </w:r>
      <w:r w:rsidR="004E6B56">
        <w:rPr>
          <w:rFonts w:ascii="Times New Roman" w:eastAsiaTheme="minorEastAsia" w:hAnsi="Times New Roman" w:cs="Times New Roman"/>
          <w:sz w:val="24"/>
          <w:szCs w:val="24"/>
          <w:lang w:eastAsia="ru-RU"/>
        </w:rPr>
        <w:t xml:space="preserve"> территорий </w:t>
      </w:r>
      <w:r w:rsidRPr="004A333D">
        <w:rPr>
          <w:rFonts w:ascii="Times New Roman" w:eastAsiaTheme="minorEastAsia" w:hAnsi="Times New Roman" w:cs="Times New Roman"/>
          <w:sz w:val="24"/>
          <w:szCs w:val="24"/>
          <w:lang w:eastAsia="ru-RU"/>
        </w:rPr>
        <w:t xml:space="preserve"> </w:t>
      </w:r>
      <w:r w:rsidR="00964B5F" w:rsidRPr="004A333D">
        <w:rPr>
          <w:rFonts w:ascii="Times New Roman" w:eastAsiaTheme="minorEastAsia" w:hAnsi="Times New Roman" w:cs="Times New Roman"/>
          <w:sz w:val="24"/>
          <w:szCs w:val="24"/>
          <w:lang w:eastAsia="ru-RU"/>
        </w:rPr>
        <w:t xml:space="preserve">МКД </w:t>
      </w:r>
    </w:p>
    <w:p w:rsidR="00A05062" w:rsidRDefault="00964B5F" w:rsidP="00A05062">
      <w:pPr>
        <w:pStyle w:val="ac"/>
        <w:jc w:val="center"/>
        <w:rPr>
          <w:rFonts w:ascii="Times New Roman" w:eastAsiaTheme="minorEastAsia" w:hAnsi="Times New Roman" w:cs="Times New Roman"/>
          <w:sz w:val="24"/>
          <w:szCs w:val="24"/>
          <w:lang w:eastAsia="ru-RU"/>
        </w:rPr>
      </w:pPr>
      <w:r w:rsidRPr="004A333D">
        <w:rPr>
          <w:rFonts w:ascii="Times New Roman" w:eastAsiaTheme="minorEastAsia" w:hAnsi="Times New Roman" w:cs="Times New Roman"/>
          <w:sz w:val="24"/>
          <w:szCs w:val="24"/>
          <w:lang w:eastAsia="ru-RU"/>
        </w:rPr>
        <w:t xml:space="preserve">по ул. </w:t>
      </w:r>
      <w:r w:rsidR="00A43BB6">
        <w:rPr>
          <w:rFonts w:ascii="Times New Roman" w:eastAsiaTheme="minorEastAsia" w:hAnsi="Times New Roman" w:cs="Times New Roman"/>
          <w:sz w:val="24"/>
          <w:szCs w:val="24"/>
          <w:lang w:eastAsia="ru-RU"/>
        </w:rPr>
        <w:t xml:space="preserve">Серпуховская 18 </w:t>
      </w:r>
      <w:r w:rsidR="00A05062">
        <w:rPr>
          <w:rFonts w:ascii="Times New Roman" w:eastAsiaTheme="minorEastAsia" w:hAnsi="Times New Roman" w:cs="Times New Roman"/>
          <w:sz w:val="24"/>
          <w:szCs w:val="24"/>
          <w:lang w:eastAsia="ru-RU"/>
        </w:rPr>
        <w:t>в</w:t>
      </w:r>
      <w:r w:rsidRPr="004A333D">
        <w:rPr>
          <w:rFonts w:ascii="Times New Roman" w:eastAsiaTheme="minorEastAsia" w:hAnsi="Times New Roman" w:cs="Times New Roman"/>
          <w:sz w:val="24"/>
          <w:szCs w:val="24"/>
          <w:lang w:eastAsia="ru-RU"/>
        </w:rPr>
        <w:t xml:space="preserve"> г. Калининград</w:t>
      </w:r>
      <w:r w:rsidR="00A05062">
        <w:rPr>
          <w:rFonts w:ascii="Times New Roman" w:eastAsiaTheme="minorEastAsia" w:hAnsi="Times New Roman" w:cs="Times New Roman"/>
          <w:sz w:val="24"/>
          <w:szCs w:val="24"/>
          <w:lang w:eastAsia="ru-RU"/>
        </w:rPr>
        <w:t>е</w:t>
      </w:r>
    </w:p>
    <w:p w:rsidR="00A05062" w:rsidRDefault="00964B5F" w:rsidP="00A05062">
      <w:pPr>
        <w:pStyle w:val="ac"/>
        <w:jc w:val="center"/>
        <w:rPr>
          <w:rFonts w:ascii="Times New Roman" w:eastAsia="Calibri" w:hAnsi="Times New Roman" w:cs="Times New Roman"/>
          <w:sz w:val="24"/>
          <w:szCs w:val="24"/>
          <w:lang w:eastAsia="en-US"/>
        </w:rPr>
      </w:pPr>
      <w:r w:rsidRPr="004A333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w:t>
      </w:r>
      <w:r w:rsidR="00A05062">
        <w:rPr>
          <w:rFonts w:ascii="Times New Roman" w:eastAsiaTheme="minorEastAsia" w:hAnsi="Times New Roman" w:cs="Times New Roman"/>
          <w:sz w:val="24"/>
          <w:szCs w:val="24"/>
          <w:lang w:eastAsia="ru-RU"/>
        </w:rPr>
        <w:t xml:space="preserve">по </w:t>
      </w:r>
      <w:r w:rsidR="00A05062">
        <w:rPr>
          <w:rFonts w:ascii="Times New Roman" w:eastAsia="Calibri" w:hAnsi="Times New Roman" w:cs="Times New Roman"/>
          <w:sz w:val="24"/>
          <w:szCs w:val="24"/>
          <w:lang w:eastAsia="en-US"/>
        </w:rPr>
        <w:t>муниципальной программе</w:t>
      </w:r>
      <w:r w:rsidR="004E6B56">
        <w:rPr>
          <w:rFonts w:ascii="Times New Roman" w:eastAsia="Calibri" w:hAnsi="Times New Roman" w:cs="Times New Roman"/>
          <w:sz w:val="24"/>
          <w:szCs w:val="24"/>
          <w:lang w:eastAsia="en-US"/>
        </w:rPr>
        <w:t xml:space="preserve"> «Формирование современной городской среды</w:t>
      </w:r>
    </w:p>
    <w:p w:rsidR="00A05062" w:rsidRDefault="004E6B56" w:rsidP="00A05062">
      <w:pPr>
        <w:pStyle w:val="ac"/>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4A333D">
        <w:rPr>
          <w:rFonts w:ascii="Times New Roman" w:hAnsi="Times New Roman" w:cs="Times New Roman"/>
          <w:sz w:val="24"/>
          <w:szCs w:val="24"/>
        </w:rPr>
        <w:t>городского округа «Город Калининград</w:t>
      </w:r>
      <w:r w:rsidRPr="004A333D">
        <w:rPr>
          <w:rFonts w:ascii="Times New Roman" w:eastAsia="Calibri" w:hAnsi="Times New Roman" w:cs="Times New Roman"/>
          <w:sz w:val="24"/>
          <w:szCs w:val="24"/>
          <w:lang w:eastAsia="en-US"/>
        </w:rPr>
        <w:t>»</w:t>
      </w:r>
      <w:r w:rsidR="00A05062">
        <w:rPr>
          <w:rFonts w:ascii="Times New Roman" w:eastAsia="Calibri" w:hAnsi="Times New Roman" w:cs="Times New Roman"/>
          <w:sz w:val="24"/>
          <w:szCs w:val="24"/>
          <w:lang w:eastAsia="en-US"/>
        </w:rPr>
        <w:t xml:space="preserve">). </w:t>
      </w:r>
    </w:p>
    <w:p w:rsidR="00A05062" w:rsidRDefault="00A05062" w:rsidP="00A05062">
      <w:pPr>
        <w:pStyle w:val="ac"/>
        <w:jc w:val="center"/>
        <w:rPr>
          <w:rFonts w:ascii="Times New Roman" w:eastAsia="Calibri" w:hAnsi="Times New Roman" w:cs="Times New Roman"/>
          <w:sz w:val="24"/>
          <w:szCs w:val="24"/>
          <w:lang w:eastAsia="en-US"/>
        </w:rPr>
      </w:pPr>
    </w:p>
    <w:p w:rsidR="00670D16" w:rsidRPr="009D06A0" w:rsidRDefault="00A05062" w:rsidP="00A05062">
      <w:pPr>
        <w:pStyle w:val="ac"/>
        <w:jc w:val="center"/>
        <w:rPr>
          <w:rFonts w:ascii="Times New Roman" w:hAnsi="Times New Roman" w:cs="Times New Roman"/>
          <w:b/>
          <w:color w:val="000000"/>
          <w:sz w:val="28"/>
          <w:szCs w:val="28"/>
          <w:lang w:eastAsia="ar-SA"/>
        </w:rPr>
      </w:pPr>
      <w:r w:rsidRPr="009D06A0">
        <w:rPr>
          <w:rFonts w:ascii="Times New Roman" w:hAnsi="Times New Roman" w:cs="Times New Roman"/>
          <w:b/>
          <w:color w:val="000000"/>
          <w:sz w:val="28"/>
          <w:szCs w:val="28"/>
          <w:lang w:eastAsia="ar-SA"/>
        </w:rPr>
        <w:t xml:space="preserve">1. </w:t>
      </w:r>
      <w:r w:rsidR="00512CFA" w:rsidRPr="009D06A0">
        <w:rPr>
          <w:rFonts w:ascii="Times New Roman" w:hAnsi="Times New Roman" w:cs="Times New Roman"/>
          <w:b/>
          <w:color w:val="000000"/>
          <w:sz w:val="28"/>
          <w:szCs w:val="28"/>
          <w:lang w:eastAsia="ar-SA"/>
        </w:rPr>
        <w:t>Основные данные по объекту</w:t>
      </w:r>
    </w:p>
    <w:p w:rsidR="00A05062" w:rsidRPr="004A333D" w:rsidRDefault="00A05062" w:rsidP="00A05062">
      <w:pPr>
        <w:pStyle w:val="ac"/>
        <w:jc w:val="center"/>
        <w:rPr>
          <w:rFonts w:ascii="Times New Roman" w:hAnsi="Times New Roman" w:cs="Times New Roman"/>
          <w:b/>
          <w:color w:val="00000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A05062" w:rsidRDefault="00512CFA" w:rsidP="00915776">
            <w:pPr>
              <w:jc w:val="both"/>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00A05062">
              <w:rPr>
                <w:rFonts w:ascii="Times New Roman" w:hAnsi="Times New Roman" w:cs="Times New Roman"/>
                <w:sz w:val="24"/>
                <w:szCs w:val="24"/>
              </w:rPr>
              <w:t>адресу:</w:t>
            </w:r>
          </w:p>
          <w:p w:rsidR="00A05062" w:rsidRPr="004A333D" w:rsidRDefault="00A05062" w:rsidP="00A43BB6">
            <w:pPr>
              <w:jc w:val="both"/>
              <w:rPr>
                <w:rFonts w:ascii="Times New Roman" w:hAnsi="Times New Roman" w:cs="Times New Roman"/>
                <w:sz w:val="24"/>
                <w:szCs w:val="24"/>
              </w:rPr>
            </w:pPr>
            <w:r>
              <w:rPr>
                <w:rFonts w:ascii="Times New Roman" w:hAnsi="Times New Roman" w:cs="Times New Roman"/>
                <w:sz w:val="24"/>
                <w:szCs w:val="24"/>
              </w:rPr>
              <w:t xml:space="preserve">ул. </w:t>
            </w:r>
            <w:r w:rsidR="00A43BB6">
              <w:rPr>
                <w:rFonts w:ascii="Times New Roman" w:hAnsi="Times New Roman" w:cs="Times New Roman"/>
                <w:sz w:val="24"/>
                <w:szCs w:val="24"/>
              </w:rPr>
              <w:t>Серпуховская 18</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417294" w:rsidP="00CA01AA">
            <w:pPr>
              <w:pStyle w:val="ac"/>
              <w:snapToGrid w:val="0"/>
              <w:spacing w:before="40" w:after="40"/>
              <w:rPr>
                <w:rFonts w:ascii="Times New Roman" w:hAnsi="Times New Roman" w:cs="Times New Roman"/>
                <w:sz w:val="24"/>
                <w:szCs w:val="24"/>
                <w:lang w:eastAsia="ar-SA"/>
              </w:rPr>
            </w:pPr>
            <w:r>
              <w:rPr>
                <w:rFonts w:ascii="Times New Roman" w:hAnsi="Times New Roman" w:cs="Times New Roman"/>
                <w:sz w:val="24"/>
                <w:szCs w:val="24"/>
              </w:rPr>
              <w:t xml:space="preserve"> г.</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 xml:space="preserve"> Калининград,</w:t>
            </w:r>
            <w:r w:rsidR="00345604">
              <w:rPr>
                <w:rFonts w:ascii="Times New Roman" w:hAnsi="Times New Roman" w:cs="Times New Roman"/>
                <w:sz w:val="24"/>
                <w:szCs w:val="24"/>
              </w:rPr>
              <w:t xml:space="preserve">  ул. </w:t>
            </w:r>
            <w:proofErr w:type="gramStart"/>
            <w:r w:rsidR="00345604">
              <w:rPr>
                <w:rFonts w:ascii="Times New Roman" w:hAnsi="Times New Roman" w:cs="Times New Roman"/>
                <w:sz w:val="24"/>
                <w:szCs w:val="24"/>
              </w:rPr>
              <w:t>Серпуховская</w:t>
            </w:r>
            <w:proofErr w:type="gramEnd"/>
            <w:r w:rsidR="00345604">
              <w:rPr>
                <w:rFonts w:ascii="Times New Roman" w:hAnsi="Times New Roman" w:cs="Times New Roman"/>
                <w:sz w:val="24"/>
                <w:szCs w:val="24"/>
              </w:rPr>
              <w:t xml:space="preserve"> 18</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2E49FC">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A43BB6">
              <w:rPr>
                <w:rFonts w:ascii="Times New Roman" w:hAnsi="Times New Roman" w:cs="Times New Roman"/>
                <w:sz w:val="24"/>
                <w:szCs w:val="24"/>
              </w:rPr>
              <w:t>УК 25 ОСТРОВ</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36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512CFA" w:rsidRPr="004A333D" w:rsidRDefault="00345604" w:rsidP="00E1507B">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Благоустройство </w:t>
            </w:r>
            <w:r w:rsidR="00512CFA" w:rsidRPr="004A333D">
              <w:rPr>
                <w:rFonts w:ascii="Times New Roman" w:hAnsi="Times New Roman" w:cs="Times New Roman"/>
                <w:sz w:val="24"/>
                <w:szCs w:val="24"/>
              </w:rPr>
              <w:t>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512CFA" w:rsidRPr="004A333D" w:rsidRDefault="00512CFA" w:rsidP="0041729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r w:rsidR="00417294">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работы</w:t>
            </w:r>
            <w:r w:rsidR="00417294">
              <w:rPr>
                <w:rFonts w:ascii="Times New Roman" w:hAnsi="Times New Roman" w:cs="Times New Roman"/>
                <w:color w:val="000000"/>
                <w:sz w:val="24"/>
                <w:szCs w:val="24"/>
              </w:rPr>
              <w:t xml:space="preserve">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034249" w:rsidRDefault="00034249" w:rsidP="005D5AD7">
      <w:pPr>
        <w:spacing w:before="120" w:after="120" w:line="240" w:lineRule="auto"/>
        <w:jc w:val="center"/>
        <w:rPr>
          <w:rFonts w:ascii="Times New Roman" w:hAnsi="Times New Roman" w:cs="Times New Roman"/>
          <w:b/>
          <w:sz w:val="28"/>
          <w:szCs w:val="28"/>
        </w:rPr>
      </w:pPr>
    </w:p>
    <w:p w:rsidR="005F1264" w:rsidRDefault="005F1264" w:rsidP="005D5AD7">
      <w:pPr>
        <w:spacing w:before="120" w:after="120" w:line="240" w:lineRule="auto"/>
        <w:jc w:val="center"/>
        <w:rPr>
          <w:rFonts w:ascii="Times New Roman" w:hAnsi="Times New Roman" w:cs="Times New Roman"/>
          <w:b/>
          <w:sz w:val="28"/>
          <w:szCs w:val="28"/>
        </w:rPr>
      </w:pPr>
    </w:p>
    <w:p w:rsidR="005F1264" w:rsidRDefault="005F1264" w:rsidP="005D5AD7">
      <w:pPr>
        <w:spacing w:before="120" w:after="120" w:line="240" w:lineRule="auto"/>
        <w:jc w:val="center"/>
        <w:rPr>
          <w:rFonts w:ascii="Times New Roman" w:hAnsi="Times New Roman" w:cs="Times New Roman"/>
          <w:b/>
          <w:sz w:val="28"/>
          <w:szCs w:val="28"/>
        </w:rPr>
      </w:pPr>
    </w:p>
    <w:p w:rsidR="005F1264" w:rsidRDefault="005F1264" w:rsidP="005D5AD7">
      <w:pPr>
        <w:spacing w:before="120" w:after="120" w:line="240" w:lineRule="auto"/>
        <w:jc w:val="center"/>
        <w:rPr>
          <w:rFonts w:ascii="Times New Roman" w:hAnsi="Times New Roman" w:cs="Times New Roman"/>
          <w:b/>
          <w:sz w:val="28"/>
          <w:szCs w:val="28"/>
        </w:rPr>
      </w:pPr>
    </w:p>
    <w:p w:rsidR="005F1264" w:rsidRDefault="005F1264" w:rsidP="005D5AD7">
      <w:pPr>
        <w:spacing w:before="120" w:after="120" w:line="240" w:lineRule="auto"/>
        <w:jc w:val="center"/>
        <w:rPr>
          <w:rFonts w:ascii="Times New Roman" w:hAnsi="Times New Roman" w:cs="Times New Roman"/>
          <w:b/>
          <w:sz w:val="28"/>
          <w:szCs w:val="28"/>
        </w:rPr>
      </w:pPr>
    </w:p>
    <w:p w:rsidR="005F1264" w:rsidRDefault="005F1264" w:rsidP="005D5AD7">
      <w:pPr>
        <w:spacing w:before="120" w:after="120" w:line="240" w:lineRule="auto"/>
        <w:jc w:val="center"/>
        <w:rPr>
          <w:rFonts w:ascii="Times New Roman" w:hAnsi="Times New Roman" w:cs="Times New Roman"/>
          <w:b/>
          <w:sz w:val="28"/>
          <w:szCs w:val="28"/>
        </w:rPr>
      </w:pPr>
    </w:p>
    <w:p w:rsidR="005F1264" w:rsidRDefault="005F1264" w:rsidP="005D5AD7">
      <w:pPr>
        <w:spacing w:before="120" w:after="120" w:line="240" w:lineRule="auto"/>
        <w:jc w:val="center"/>
        <w:rPr>
          <w:rFonts w:ascii="Times New Roman" w:hAnsi="Times New Roman" w:cs="Times New Roman"/>
          <w:b/>
          <w:sz w:val="28"/>
          <w:szCs w:val="28"/>
        </w:rPr>
      </w:pPr>
    </w:p>
    <w:p w:rsidR="00512CFA" w:rsidRDefault="005D5AD7" w:rsidP="005D5AD7">
      <w:pPr>
        <w:spacing w:before="120" w:after="120" w:line="240" w:lineRule="auto"/>
        <w:jc w:val="center"/>
        <w:rPr>
          <w:rFonts w:ascii="Times New Roman" w:hAnsi="Times New Roman" w:cs="Times New Roman"/>
          <w:b/>
          <w:color w:val="000000"/>
          <w:sz w:val="28"/>
          <w:szCs w:val="28"/>
          <w:lang w:eastAsia="ar-SA"/>
        </w:rPr>
      </w:pPr>
      <w:r w:rsidRPr="009D06A0">
        <w:rPr>
          <w:rFonts w:ascii="Times New Roman" w:hAnsi="Times New Roman" w:cs="Times New Roman"/>
          <w:b/>
          <w:sz w:val="28"/>
          <w:szCs w:val="28"/>
        </w:rPr>
        <w:lastRenderedPageBreak/>
        <w:t>2.</w:t>
      </w:r>
      <w:r w:rsidR="00D96E13" w:rsidRPr="009D06A0">
        <w:rPr>
          <w:rFonts w:ascii="Times New Roman" w:hAnsi="Times New Roman" w:cs="Times New Roman"/>
          <w:b/>
          <w:sz w:val="28"/>
          <w:szCs w:val="28"/>
        </w:rPr>
        <w:t xml:space="preserve"> </w:t>
      </w:r>
      <w:r w:rsidR="00512CFA" w:rsidRPr="009D06A0">
        <w:rPr>
          <w:rFonts w:ascii="Times New Roman" w:hAnsi="Times New Roman" w:cs="Times New Roman"/>
          <w:b/>
          <w:color w:val="000000"/>
          <w:sz w:val="28"/>
          <w:szCs w:val="28"/>
          <w:lang w:eastAsia="ar-SA"/>
        </w:rPr>
        <w:t>Технические условия и требования.</w:t>
      </w:r>
    </w:p>
    <w:p w:rsidR="005F1264" w:rsidRDefault="005F1264" w:rsidP="005D5AD7">
      <w:pPr>
        <w:spacing w:before="120" w:after="120" w:line="240" w:lineRule="auto"/>
        <w:jc w:val="center"/>
        <w:rPr>
          <w:rFonts w:ascii="Times New Roman" w:hAnsi="Times New Roman" w:cs="Times New Roman"/>
          <w:b/>
          <w:color w:val="000000"/>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Default="00512CFA" w:rsidP="00A43BB6">
            <w:pPr>
              <w:spacing w:after="0" w:line="240" w:lineRule="auto"/>
              <w:jc w:val="both"/>
              <w:rPr>
                <w:rFonts w:ascii="Times New Roman" w:eastAsia="Calibri" w:hAnsi="Times New Roman" w:cs="Times New Roman"/>
                <w:sz w:val="24"/>
                <w:szCs w:val="24"/>
                <w:lang w:eastAsia="en-US"/>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A201E1">
              <w:rPr>
                <w:rFonts w:ascii="Times New Roman" w:hAnsi="Times New Roman" w:cs="Times New Roman"/>
                <w:sz w:val="24"/>
                <w:szCs w:val="24"/>
              </w:rPr>
              <w:t>ого</w:t>
            </w:r>
            <w:r w:rsidR="008C3C3A" w:rsidRPr="004A333D">
              <w:rPr>
                <w:rFonts w:ascii="Times New Roman" w:hAnsi="Times New Roman" w:cs="Times New Roman"/>
                <w:sz w:val="24"/>
                <w:szCs w:val="24"/>
              </w:rPr>
              <w:t xml:space="preserve"> </w:t>
            </w:r>
            <w:r w:rsidRPr="004A333D">
              <w:rPr>
                <w:rFonts w:ascii="Times New Roman" w:hAnsi="Times New Roman" w:cs="Times New Roman"/>
                <w:sz w:val="24"/>
                <w:szCs w:val="24"/>
              </w:rPr>
              <w:t>дом</w:t>
            </w:r>
            <w:r w:rsidR="00A201E1">
              <w:rPr>
                <w:rFonts w:ascii="Times New Roman" w:hAnsi="Times New Roman" w:cs="Times New Roman"/>
                <w:sz w:val="24"/>
                <w:szCs w:val="24"/>
              </w:rPr>
              <w:t>а</w:t>
            </w:r>
            <w:r w:rsidRPr="004A333D">
              <w:rPr>
                <w:rFonts w:ascii="Times New Roman" w:hAnsi="Times New Roman" w:cs="Times New Roman"/>
                <w:sz w:val="24"/>
                <w:szCs w:val="24"/>
              </w:rPr>
              <w:t xml:space="preserve"> по адресу:</w:t>
            </w:r>
            <w:r w:rsidR="00CA01AA" w:rsidRPr="004A333D">
              <w:rPr>
                <w:rFonts w:ascii="Times New Roman" w:hAnsi="Times New Roman" w:cs="Times New Roman"/>
                <w:sz w:val="24"/>
                <w:szCs w:val="24"/>
              </w:rPr>
              <w:t xml:space="preserve"> </w:t>
            </w:r>
            <w:r w:rsidR="008C3C3A" w:rsidRPr="004A333D">
              <w:rPr>
                <w:rFonts w:ascii="Times New Roman" w:hAnsi="Times New Roman" w:cs="Times New Roman"/>
                <w:sz w:val="24"/>
                <w:szCs w:val="24"/>
              </w:rPr>
              <w:t>ул.</w:t>
            </w:r>
            <w:r w:rsidR="005E35B2">
              <w:rPr>
                <w:rFonts w:ascii="Times New Roman" w:eastAsiaTheme="minorEastAsia" w:hAnsi="Times New Roman" w:cs="Times New Roman"/>
                <w:sz w:val="24"/>
                <w:szCs w:val="24"/>
                <w:lang w:eastAsia="ru-RU"/>
              </w:rPr>
              <w:t xml:space="preserve"> </w:t>
            </w:r>
            <w:proofErr w:type="gramStart"/>
            <w:r w:rsidR="00A43BB6">
              <w:rPr>
                <w:rFonts w:ascii="Times New Roman" w:eastAsiaTheme="minorEastAsia" w:hAnsi="Times New Roman" w:cs="Times New Roman"/>
                <w:sz w:val="24"/>
                <w:szCs w:val="24"/>
                <w:lang w:eastAsia="ru-RU"/>
              </w:rPr>
              <w:t>Серпуховская</w:t>
            </w:r>
            <w:proofErr w:type="gramEnd"/>
            <w:r w:rsidR="00A43BB6">
              <w:rPr>
                <w:rFonts w:ascii="Times New Roman" w:eastAsiaTheme="minorEastAsia" w:hAnsi="Times New Roman" w:cs="Times New Roman"/>
                <w:sz w:val="24"/>
                <w:szCs w:val="24"/>
                <w:lang w:eastAsia="ru-RU"/>
              </w:rPr>
              <w:t xml:space="preserve"> 18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5F1264">
              <w:rPr>
                <w:rFonts w:ascii="Times New Roman" w:eastAsia="Calibri" w:hAnsi="Times New Roman" w:cs="Times New Roman"/>
                <w:sz w:val="24"/>
                <w:szCs w:val="24"/>
                <w:lang w:eastAsia="en-US"/>
              </w:rPr>
              <w:t>.</w:t>
            </w:r>
          </w:p>
          <w:p w:rsidR="005F1264" w:rsidRPr="004A333D" w:rsidRDefault="005F1264" w:rsidP="00A43BB6">
            <w:pPr>
              <w:spacing w:after="0" w:line="240" w:lineRule="auto"/>
              <w:jc w:val="both"/>
              <w:rPr>
                <w:rFonts w:ascii="Times New Roman" w:hAnsi="Times New Roman" w:cs="Times New Roman"/>
                <w:b/>
                <w:sz w:val="24"/>
                <w:szCs w:val="24"/>
              </w:rPr>
            </w:pP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p w:rsidR="005F1264" w:rsidRPr="004A333D" w:rsidRDefault="005F1264"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w:t>
            </w:r>
            <w:r w:rsidR="00345604">
              <w:rPr>
                <w:rFonts w:ascii="Times New Roman" w:hAnsi="Times New Roman" w:cs="Times New Roman"/>
                <w:color w:val="000000"/>
                <w:sz w:val="24"/>
                <w:szCs w:val="24"/>
              </w:rPr>
              <w:t>на раскопки разработать проект производства работ.</w:t>
            </w:r>
            <w:r w:rsidR="009F2D4D" w:rsidRPr="004A333D">
              <w:rPr>
                <w:rFonts w:ascii="Times New Roman" w:hAnsi="Times New Roman" w:cs="Times New Roman"/>
                <w:color w:val="000000"/>
                <w:sz w:val="24"/>
                <w:szCs w:val="24"/>
              </w:rPr>
              <w:t xml:space="preserve"> </w:t>
            </w:r>
          </w:p>
          <w:p w:rsidR="00FD50F0"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p w:rsidR="005F1264" w:rsidRPr="004A333D" w:rsidRDefault="005F1264"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eastAsia="Calibri" w:hAnsi="Times New Roman" w:cs="Times New Roman"/>
                <w:sz w:val="24"/>
                <w:szCs w:val="24"/>
                <w:lang w:eastAsia="en-US"/>
              </w:rPr>
              <w:t xml:space="preserve">- рациональное использованию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производства работ коммуникаций;</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Default="00512CFA" w:rsidP="00E27727">
            <w:pPr>
              <w:tabs>
                <w:tab w:val="left" w:pos="1260"/>
              </w:tabs>
              <w:snapToGrid w:val="0"/>
              <w:spacing w:after="0" w:line="240" w:lineRule="auto"/>
              <w:jc w:val="both"/>
              <w:rPr>
                <w:rFonts w:ascii="Times New Roman" w:hAnsi="Times New Roman" w:cs="Times New Roman"/>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ежим движения транспорта на период капитального ремонта дорожного покрытия дворовой террито</w:t>
            </w:r>
            <w:r w:rsidR="00F52C76">
              <w:rPr>
                <w:rFonts w:ascii="Times New Roman" w:hAnsi="Times New Roman" w:cs="Times New Roman"/>
                <w:sz w:val="24"/>
                <w:szCs w:val="24"/>
              </w:rPr>
              <w:t>рии МКД должен быть согласован П</w:t>
            </w:r>
            <w:r w:rsidRPr="004042BB">
              <w:rPr>
                <w:rFonts w:ascii="Times New Roman" w:hAnsi="Times New Roman" w:cs="Times New Roman"/>
                <w:sz w:val="24"/>
                <w:szCs w:val="24"/>
              </w:rPr>
              <w:t xml:space="preserve">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p w:rsidR="005F1264" w:rsidRPr="004042BB" w:rsidRDefault="005F1264" w:rsidP="00E2772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w:t>
            </w:r>
            <w:r w:rsidR="00F52C76">
              <w:rPr>
                <w:rFonts w:ascii="Times New Roman" w:hAnsi="Times New Roman" w:cs="Times New Roman"/>
                <w:color w:val="000000"/>
                <w:sz w:val="24"/>
                <w:szCs w:val="24"/>
              </w:rPr>
              <w:t>боты должна быть согласована с З</w:t>
            </w:r>
            <w:r w:rsidR="00512CFA" w:rsidRPr="004A333D">
              <w:rPr>
                <w:rFonts w:ascii="Times New Roman" w:hAnsi="Times New Roman" w:cs="Times New Roman"/>
                <w:color w:val="000000"/>
                <w:sz w:val="24"/>
                <w:szCs w:val="24"/>
              </w:rPr>
              <w:t>аказчиком</w:t>
            </w:r>
            <w:r w:rsidR="00F52C76">
              <w:rPr>
                <w:rFonts w:ascii="Times New Roman" w:hAnsi="Times New Roman" w:cs="Times New Roman"/>
                <w:color w:val="000000"/>
                <w:sz w:val="24"/>
                <w:szCs w:val="24"/>
              </w:rPr>
              <w:t>,</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p w:rsidR="005F1264" w:rsidRPr="004A333D" w:rsidRDefault="005F1264" w:rsidP="004A333D">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p w:rsidR="005F1264" w:rsidRPr="004A333D" w:rsidRDefault="005F1264"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12CFA" w:rsidRPr="00B313BD" w:rsidRDefault="00512CFA" w:rsidP="00B313BD">
            <w:pPr>
              <w:tabs>
                <w:tab w:val="left" w:pos="1260"/>
              </w:tabs>
              <w:snapToGrid w:val="0"/>
              <w:jc w:val="both"/>
              <w:rPr>
                <w:b/>
                <w:bCs/>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w:t>
            </w:r>
            <w:r w:rsidR="00B313BD">
              <w:rPr>
                <w:rFonts w:ascii="Times New Roman" w:hAnsi="Times New Roman" w:cs="Times New Roman"/>
                <w:color w:val="000000"/>
                <w:sz w:val="24"/>
                <w:szCs w:val="24"/>
              </w:rPr>
              <w:t xml:space="preserve"> и др. согласно </w:t>
            </w:r>
            <w:r w:rsidR="00B313BD" w:rsidRPr="00034249">
              <w:rPr>
                <w:rFonts w:ascii="Times New Roman" w:hAnsi="Times New Roman" w:cs="Times New Roman"/>
                <w:bCs/>
                <w:color w:val="000000"/>
                <w:sz w:val="24"/>
                <w:szCs w:val="24"/>
              </w:rPr>
              <w:t xml:space="preserve">СП </w:t>
            </w:r>
            <w:r w:rsidR="00B313BD" w:rsidRPr="00034249">
              <w:rPr>
                <w:rFonts w:ascii="Times New Roman" w:hAnsi="Times New Roman" w:cs="Times New Roman"/>
                <w:bCs/>
                <w:color w:val="000000"/>
                <w:sz w:val="24"/>
                <w:szCs w:val="24"/>
              </w:rPr>
              <w:lastRenderedPageBreak/>
              <w:t>48.13330.2011 Организация строительства. Актуализированная редакция СНиП 12-01-2004 (с Изменением N 1)</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8.</w:t>
            </w:r>
          </w:p>
        </w:tc>
        <w:tc>
          <w:tcPr>
            <w:tcW w:w="9639" w:type="dxa"/>
            <w:vAlign w:val="center"/>
          </w:tcPr>
          <w:p w:rsidR="00AB4129" w:rsidRPr="004A333D" w:rsidRDefault="00AB4129" w:rsidP="00AB4129">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AB4129" w:rsidRPr="004A333D" w:rsidRDefault="00AB4129" w:rsidP="00AB4129">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 </w:t>
            </w:r>
            <w:r>
              <w:rPr>
                <w:rFonts w:ascii="Times New Roman" w:hAnsi="Times New Roman" w:cs="Times New Roman"/>
                <w:color w:val="000000"/>
                <w:sz w:val="24"/>
                <w:szCs w:val="24"/>
              </w:rPr>
              <w:t>и железобетонные бортовые»; ГОСТ 17608-2017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щебеночно-гравийно-песчаные для покрытий и</w:t>
            </w:r>
            <w:r w:rsidRPr="004A333D">
              <w:rPr>
                <w:rFonts w:ascii="Times New Roman" w:hAnsi="Times New Roman" w:cs="Times New Roman"/>
                <w:color w:val="000000"/>
                <w:sz w:val="24"/>
                <w:szCs w:val="24"/>
              </w:rPr>
              <w:t xml:space="preserve"> </w:t>
            </w:r>
            <w:proofErr w:type="gramStart"/>
            <w:r w:rsidRPr="004A333D">
              <w:rPr>
                <w:rFonts w:ascii="Times New Roman" w:hAnsi="Times New Roman" w:cs="Times New Roman"/>
                <w:color w:val="000000"/>
                <w:sz w:val="24"/>
                <w:szCs w:val="24"/>
              </w:rPr>
              <w:t>оснований</w:t>
            </w:r>
            <w:proofErr w:type="gramEnd"/>
            <w:r w:rsidRPr="004A333D">
              <w:rPr>
                <w:rFonts w:ascii="Times New Roman" w:hAnsi="Times New Roman" w:cs="Times New Roman"/>
                <w:color w:val="000000"/>
                <w:sz w:val="24"/>
                <w:szCs w:val="24"/>
              </w:rPr>
              <w:t xml:space="preserve"> автомобильных д</w:t>
            </w:r>
            <w:r>
              <w:rPr>
                <w:rFonts w:ascii="Times New Roman" w:hAnsi="Times New Roman" w:cs="Times New Roman"/>
                <w:color w:val="000000"/>
                <w:sz w:val="24"/>
                <w:szCs w:val="24"/>
              </w:rPr>
              <w:t>орог и аэродромов»; ГОСТ 9128-2009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AB4129" w:rsidRPr="004A333D" w:rsidRDefault="00AB4129" w:rsidP="00AB4129">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Default="00AB4129"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p w:rsidR="00AB4129" w:rsidRPr="004A333D" w:rsidRDefault="00AB4129"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w:t>
            </w:r>
            <w:r w:rsidR="00B313BD">
              <w:rPr>
                <w:rFonts w:ascii="Times New Roman" w:hAnsi="Times New Roman" w:cs="Times New Roman"/>
                <w:color w:val="000000"/>
                <w:sz w:val="24"/>
                <w:szCs w:val="24"/>
              </w:rPr>
              <w:t>редварительному согласованию с З</w:t>
            </w:r>
            <w:r w:rsidRPr="004A333D">
              <w:rPr>
                <w:rFonts w:ascii="Times New Roman" w:hAnsi="Times New Roman" w:cs="Times New Roman"/>
                <w:color w:val="000000"/>
                <w:sz w:val="24"/>
                <w:szCs w:val="24"/>
              </w:rPr>
              <w:t>аказчиком.</w:t>
            </w:r>
          </w:p>
          <w:p w:rsidR="005F1264" w:rsidRPr="004A333D" w:rsidRDefault="005F1264"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w:t>
            </w:r>
            <w:proofErr w:type="spellStart"/>
            <w:r w:rsidRPr="004A333D">
              <w:rPr>
                <w:rFonts w:ascii="Times New Roman" w:hAnsi="Times New Roman" w:cs="Times New Roman"/>
                <w:color w:val="000000"/>
                <w:sz w:val="24"/>
                <w:szCs w:val="24"/>
              </w:rPr>
              <w:t>фотофиксация</w:t>
            </w:r>
            <w:proofErr w:type="spellEnd"/>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p w:rsidR="005F1264" w:rsidRPr="004A333D" w:rsidRDefault="005F1264"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512CFA"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w:t>
            </w:r>
            <w:r w:rsidR="003028B1" w:rsidRPr="004A333D">
              <w:rPr>
                <w:rFonts w:ascii="Times New Roman" w:hAnsi="Times New Roman" w:cs="Times New Roman"/>
                <w:color w:val="000000"/>
                <w:sz w:val="24"/>
                <w:szCs w:val="24"/>
              </w:rPr>
              <w:t>Тех. заказчиком МКУ «КР МКД».</w:t>
            </w:r>
            <w:r w:rsidRPr="004A333D">
              <w:rPr>
                <w:rFonts w:ascii="Times New Roman" w:hAnsi="Times New Roman" w:cs="Times New Roman"/>
                <w:color w:val="000000"/>
                <w:sz w:val="24"/>
                <w:szCs w:val="24"/>
              </w:rPr>
              <w:t xml:space="preserve"> Подрядчик обязан до начала производства работ предоставить</w:t>
            </w:r>
            <w:r w:rsidR="00F64D72" w:rsidRPr="004A333D">
              <w:rPr>
                <w:rFonts w:ascii="Times New Roman" w:hAnsi="Times New Roman" w:cs="Times New Roman"/>
                <w:color w:val="000000"/>
                <w:sz w:val="24"/>
                <w:szCs w:val="24"/>
              </w:rPr>
              <w:t xml:space="preserve"> образцы применяемых материалов</w:t>
            </w:r>
            <w:r w:rsidR="003028B1" w:rsidRPr="004A333D">
              <w:rPr>
                <w:rFonts w:ascii="Times New Roman" w:hAnsi="Times New Roman" w:cs="Times New Roman"/>
                <w:color w:val="000000"/>
                <w:sz w:val="24"/>
                <w:szCs w:val="24"/>
              </w:rPr>
              <w:t>, раскладку (цвет, рисунок и т.п.</w:t>
            </w:r>
            <w:r w:rsidR="00F64D72"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тротуарной плитки</w:t>
            </w:r>
            <w:r w:rsidRPr="004A333D">
              <w:rPr>
                <w:rFonts w:ascii="Times New Roman" w:hAnsi="Times New Roman" w:cs="Times New Roman"/>
                <w:color w:val="000000"/>
                <w:sz w:val="24"/>
                <w:szCs w:val="24"/>
              </w:rPr>
              <w:t xml:space="preserve"> </w:t>
            </w:r>
            <w:r w:rsidR="00F64D72" w:rsidRPr="004A333D">
              <w:rPr>
                <w:rFonts w:ascii="Times New Roman" w:hAnsi="Times New Roman" w:cs="Times New Roman"/>
                <w:color w:val="000000"/>
                <w:sz w:val="24"/>
                <w:szCs w:val="24"/>
              </w:rPr>
              <w:t xml:space="preserve">и согласовать </w:t>
            </w:r>
            <w:r w:rsidRPr="004A333D">
              <w:rPr>
                <w:rFonts w:ascii="Times New Roman" w:hAnsi="Times New Roman" w:cs="Times New Roman"/>
                <w:color w:val="000000"/>
                <w:sz w:val="24"/>
                <w:szCs w:val="24"/>
              </w:rPr>
              <w:t>с Заказчиком</w:t>
            </w:r>
            <w:r w:rsidR="00F64D72" w:rsidRPr="004A333D">
              <w:rPr>
                <w:rFonts w:ascii="Times New Roman" w:hAnsi="Times New Roman" w:cs="Times New Roman"/>
                <w:color w:val="000000"/>
                <w:sz w:val="24"/>
                <w:szCs w:val="24"/>
              </w:rPr>
              <w:t xml:space="preserve"> Тех. заказчиком МКУ «</w:t>
            </w:r>
            <w:proofErr w:type="gramStart"/>
            <w:r w:rsidR="00F64D72" w:rsidRPr="004A333D">
              <w:rPr>
                <w:rFonts w:ascii="Times New Roman" w:hAnsi="Times New Roman" w:cs="Times New Roman"/>
                <w:color w:val="000000"/>
                <w:sz w:val="24"/>
                <w:szCs w:val="24"/>
              </w:rPr>
              <w:t>КР</w:t>
            </w:r>
            <w:proofErr w:type="gramEnd"/>
            <w:r w:rsidR="00F64D72" w:rsidRPr="004A333D">
              <w:rPr>
                <w:rFonts w:ascii="Times New Roman" w:hAnsi="Times New Roman" w:cs="Times New Roman"/>
                <w:color w:val="000000"/>
                <w:sz w:val="24"/>
                <w:szCs w:val="24"/>
              </w:rPr>
              <w:t xml:space="preserve"> МКД»</w:t>
            </w:r>
            <w:r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Замена применяемых материалов согласовывается с Заказчиком, Техническим Заказчиком МКУ «</w:t>
            </w:r>
            <w:proofErr w:type="gramStart"/>
            <w:r w:rsidRPr="00345604">
              <w:rPr>
                <w:rFonts w:ascii="Times New Roman" w:hAnsi="Times New Roman" w:cs="Times New Roman"/>
                <w:color w:val="000000"/>
                <w:sz w:val="24"/>
                <w:szCs w:val="24"/>
              </w:rPr>
              <w:t>КР</w:t>
            </w:r>
            <w:proofErr w:type="gramEnd"/>
            <w:r w:rsidRPr="00345604">
              <w:rPr>
                <w:rFonts w:ascii="Times New Roman" w:hAnsi="Times New Roman" w:cs="Times New Roman"/>
                <w:color w:val="000000"/>
                <w:sz w:val="24"/>
                <w:szCs w:val="24"/>
              </w:rPr>
              <w:t xml:space="preserve"> МКД» до начала работ.</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Смеси готовые щебеночно-песчаные С</w:t>
            </w:r>
            <w:proofErr w:type="gramStart"/>
            <w:r w:rsidRPr="00345604">
              <w:rPr>
                <w:rFonts w:ascii="Times New Roman" w:hAnsi="Times New Roman" w:cs="Times New Roman"/>
                <w:color w:val="000000"/>
                <w:sz w:val="24"/>
                <w:szCs w:val="24"/>
              </w:rPr>
              <w:t>4</w:t>
            </w:r>
            <w:proofErr w:type="gramEnd"/>
            <w:r w:rsidRPr="00345604">
              <w:rPr>
                <w:rFonts w:ascii="Times New Roman" w:hAnsi="Times New Roman" w:cs="Times New Roman"/>
                <w:color w:val="000000"/>
                <w:sz w:val="24"/>
                <w:szCs w:val="24"/>
              </w:rPr>
              <w:t xml:space="preserve">, С5 </w:t>
            </w:r>
            <w:proofErr w:type="spellStart"/>
            <w:r w:rsidRPr="00345604">
              <w:rPr>
                <w:rFonts w:ascii="Times New Roman" w:hAnsi="Times New Roman" w:cs="Times New Roman"/>
                <w:color w:val="000000"/>
                <w:sz w:val="24"/>
                <w:szCs w:val="24"/>
              </w:rPr>
              <w:t>пересогласовываются</w:t>
            </w:r>
            <w:proofErr w:type="spellEnd"/>
            <w:r w:rsidRPr="00345604">
              <w:rPr>
                <w:rFonts w:ascii="Times New Roman" w:hAnsi="Times New Roman" w:cs="Times New Roman"/>
                <w:color w:val="000000"/>
                <w:sz w:val="24"/>
                <w:szCs w:val="24"/>
              </w:rPr>
              <w:t xml:space="preserve"> на щебень соответствующей фракции с последующей </w:t>
            </w:r>
            <w:proofErr w:type="spellStart"/>
            <w:r w:rsidRPr="00345604">
              <w:rPr>
                <w:rFonts w:ascii="Times New Roman" w:hAnsi="Times New Roman" w:cs="Times New Roman"/>
                <w:color w:val="000000"/>
                <w:sz w:val="24"/>
                <w:szCs w:val="24"/>
              </w:rPr>
              <w:t>расклинцовкой</w:t>
            </w:r>
            <w:proofErr w:type="spellEnd"/>
            <w:r w:rsidRPr="00345604">
              <w:rPr>
                <w:rFonts w:ascii="Times New Roman" w:hAnsi="Times New Roman" w:cs="Times New Roman"/>
                <w:color w:val="000000"/>
                <w:sz w:val="24"/>
                <w:szCs w:val="24"/>
              </w:rPr>
              <w:t>.</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Гарантийный срок на детское игровое оборудование (далее – оборудование) – 5 (пять) лет. Гарантийный срок на работы по установке - 2 (два) года.</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 xml:space="preserve">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w:t>
            </w:r>
            <w:r w:rsidRPr="00345604">
              <w:rPr>
                <w:rFonts w:ascii="Times New Roman" w:hAnsi="Times New Roman" w:cs="Times New Roman"/>
                <w:color w:val="000000"/>
                <w:sz w:val="24"/>
                <w:szCs w:val="24"/>
              </w:rPr>
              <w:lastRenderedPageBreak/>
              <w:t>выполнять с вызовом представителя Заказчика, в рабочее время Заказчика, с последующим оформлением Актов на скрытые работы.</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Подрядчик несет ответственность за качество всех выполненных работ в установленном для общестроительных работ порядке.</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 xml:space="preserve">ГОСТ </w:t>
            </w:r>
            <w:proofErr w:type="gramStart"/>
            <w:r w:rsidRPr="00345604">
              <w:rPr>
                <w:rFonts w:ascii="Times New Roman" w:hAnsi="Times New Roman" w:cs="Times New Roman"/>
                <w:color w:val="000000"/>
                <w:sz w:val="24"/>
                <w:szCs w:val="24"/>
              </w:rPr>
              <w:t>Р</w:t>
            </w:r>
            <w:proofErr w:type="gramEnd"/>
            <w:r w:rsidRPr="00345604">
              <w:rPr>
                <w:rFonts w:ascii="Times New Roman" w:hAnsi="Times New Roman" w:cs="Times New Roman"/>
                <w:color w:val="000000"/>
                <w:sz w:val="24"/>
                <w:szCs w:val="24"/>
              </w:rPr>
              <w:t xml:space="preserve"> 52167-2012 «Оборудование и покрытия детских игровых площадок. Безопасность конструкции и методы испытания качелей. Общие требования»,</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 xml:space="preserve">ГОСТ </w:t>
            </w:r>
            <w:proofErr w:type="gramStart"/>
            <w:r w:rsidRPr="00345604">
              <w:rPr>
                <w:rFonts w:ascii="Times New Roman" w:hAnsi="Times New Roman" w:cs="Times New Roman"/>
                <w:color w:val="000000"/>
                <w:sz w:val="24"/>
                <w:szCs w:val="24"/>
              </w:rPr>
              <w:t>Р</w:t>
            </w:r>
            <w:proofErr w:type="gramEnd"/>
            <w:r w:rsidRPr="00345604">
              <w:rPr>
                <w:rFonts w:ascii="Times New Roman" w:hAnsi="Times New Roman" w:cs="Times New Roman"/>
                <w:color w:val="000000"/>
                <w:sz w:val="24"/>
                <w:szCs w:val="24"/>
              </w:rPr>
              <w:t xml:space="preserve"> 52168-2012 «Оборудование детских игровых площадок. Безопасность конструкции и методы испытания горок. Общие требования», </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 xml:space="preserve">ГОСТ </w:t>
            </w:r>
            <w:proofErr w:type="gramStart"/>
            <w:r w:rsidRPr="00345604">
              <w:rPr>
                <w:rFonts w:ascii="Times New Roman" w:hAnsi="Times New Roman" w:cs="Times New Roman"/>
                <w:color w:val="000000"/>
                <w:sz w:val="24"/>
                <w:szCs w:val="24"/>
              </w:rPr>
              <w:t>Р</w:t>
            </w:r>
            <w:proofErr w:type="gramEnd"/>
            <w:r w:rsidRPr="00345604">
              <w:rPr>
                <w:rFonts w:ascii="Times New Roman" w:hAnsi="Times New Roman" w:cs="Times New Roman"/>
                <w:color w:val="000000"/>
                <w:sz w:val="24"/>
                <w:szCs w:val="24"/>
              </w:rPr>
              <w:t xml:space="preserve"> 52169-2012 «Оборудование детских игровых площадок. Безопасность конструкции и методы испытания. Общие требования», </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 xml:space="preserve">ГОСТ </w:t>
            </w:r>
            <w:proofErr w:type="gramStart"/>
            <w:r w:rsidRPr="00345604">
              <w:rPr>
                <w:rFonts w:ascii="Times New Roman" w:hAnsi="Times New Roman" w:cs="Times New Roman"/>
                <w:color w:val="000000"/>
                <w:sz w:val="24"/>
                <w:szCs w:val="24"/>
              </w:rPr>
              <w:t>Р</w:t>
            </w:r>
            <w:proofErr w:type="gramEnd"/>
            <w:r w:rsidRPr="00345604">
              <w:rPr>
                <w:rFonts w:ascii="Times New Roman" w:hAnsi="Times New Roman" w:cs="Times New Roman"/>
                <w:color w:val="000000"/>
                <w:sz w:val="24"/>
                <w:szCs w:val="24"/>
              </w:rPr>
              <w:t xml:space="preserve"> 52299-2013 «Оборудование и покрытия детских игровых площадок. Безопасность конструкции и методы испытаний качалок. Общие требования», </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 xml:space="preserve">ГОСТ </w:t>
            </w:r>
            <w:proofErr w:type="gramStart"/>
            <w:r w:rsidRPr="00345604">
              <w:rPr>
                <w:rFonts w:ascii="Times New Roman" w:hAnsi="Times New Roman" w:cs="Times New Roman"/>
                <w:color w:val="000000"/>
                <w:sz w:val="24"/>
                <w:szCs w:val="24"/>
              </w:rPr>
              <w:t>Р</w:t>
            </w:r>
            <w:proofErr w:type="gramEnd"/>
            <w:r w:rsidRPr="00345604">
              <w:rPr>
                <w:rFonts w:ascii="Times New Roman" w:hAnsi="Times New Roman" w:cs="Times New Roman"/>
                <w:color w:val="000000"/>
                <w:sz w:val="24"/>
                <w:szCs w:val="24"/>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 xml:space="preserve">Работы по устройству малых архитектурных форм, должны соответствовать ГОСТ </w:t>
            </w:r>
            <w:proofErr w:type="gramStart"/>
            <w:r w:rsidRPr="00345604">
              <w:rPr>
                <w:rFonts w:ascii="Times New Roman" w:hAnsi="Times New Roman" w:cs="Times New Roman"/>
                <w:color w:val="000000"/>
                <w:sz w:val="24"/>
                <w:szCs w:val="24"/>
              </w:rPr>
              <w:t>Р</w:t>
            </w:r>
            <w:proofErr w:type="gramEnd"/>
            <w:r w:rsidRPr="00345604">
              <w:rPr>
                <w:rFonts w:ascii="Times New Roman" w:hAnsi="Times New Roman" w:cs="Times New Roman"/>
                <w:color w:val="000000"/>
                <w:sz w:val="24"/>
                <w:szCs w:val="24"/>
              </w:rPr>
              <w:t xml:space="preserve"> 52169-2012, ГОСТ Р 52301-2013.</w:t>
            </w:r>
          </w:p>
          <w:p w:rsidR="00345604" w:rsidRPr="00345604" w:rsidRDefault="00345604" w:rsidP="00345604">
            <w:pPr>
              <w:tabs>
                <w:tab w:val="left" w:pos="1260"/>
              </w:tabs>
              <w:snapToGrid w:val="0"/>
              <w:spacing w:after="0" w:line="240" w:lineRule="auto"/>
              <w:jc w:val="both"/>
              <w:rPr>
                <w:rFonts w:ascii="Times New Roman" w:hAnsi="Times New Roman" w:cs="Times New Roman"/>
                <w:color w:val="000000"/>
                <w:sz w:val="24"/>
                <w:szCs w:val="24"/>
              </w:rPr>
            </w:pPr>
            <w:r w:rsidRPr="00345604">
              <w:rPr>
                <w:rFonts w:ascii="Times New Roman" w:hAnsi="Times New Roman" w:cs="Times New Roman"/>
                <w:color w:val="000000"/>
                <w:sz w:val="24"/>
                <w:szCs w:val="24"/>
              </w:rPr>
              <w:t xml:space="preserve">ГОСТ </w:t>
            </w:r>
            <w:proofErr w:type="gramStart"/>
            <w:r w:rsidRPr="00345604">
              <w:rPr>
                <w:rFonts w:ascii="Times New Roman" w:hAnsi="Times New Roman" w:cs="Times New Roman"/>
                <w:color w:val="000000"/>
                <w:sz w:val="24"/>
                <w:szCs w:val="24"/>
              </w:rPr>
              <w:t>Р</w:t>
            </w:r>
            <w:proofErr w:type="gramEnd"/>
            <w:r w:rsidRPr="00345604">
              <w:rPr>
                <w:rFonts w:ascii="Times New Roman" w:hAnsi="Times New Roman" w:cs="Times New Roman"/>
                <w:color w:val="000000"/>
                <w:sz w:val="24"/>
                <w:szCs w:val="24"/>
              </w:rPr>
              <w:t xml:space="preserve"> ЕН-2013 «Покрытия игровых площадок </w:t>
            </w:r>
            <w:proofErr w:type="spellStart"/>
            <w:r w:rsidRPr="00345604">
              <w:rPr>
                <w:rFonts w:ascii="Times New Roman" w:hAnsi="Times New Roman" w:cs="Times New Roman"/>
                <w:color w:val="000000"/>
                <w:sz w:val="24"/>
                <w:szCs w:val="24"/>
              </w:rPr>
              <w:t>ударопоглощающин</w:t>
            </w:r>
            <w:proofErr w:type="spellEnd"/>
            <w:r w:rsidRPr="00345604">
              <w:rPr>
                <w:rFonts w:ascii="Times New Roman" w:hAnsi="Times New Roman" w:cs="Times New Roman"/>
                <w:color w:val="000000"/>
                <w:sz w:val="24"/>
                <w:szCs w:val="24"/>
              </w:rPr>
              <w:t>»</w:t>
            </w:r>
          </w:p>
          <w:p w:rsidR="005F1264" w:rsidRPr="004A333D" w:rsidRDefault="005F1264"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lastRenderedPageBreak/>
              <w:t>13.</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Во время производства строительно-монтажных работ, Заказчик или </w:t>
            </w:r>
            <w:r w:rsidR="003028B1" w:rsidRPr="004A333D">
              <w:rPr>
                <w:rFonts w:ascii="Times New Roman" w:hAnsi="Times New Roman" w:cs="Times New Roman"/>
                <w:color w:val="000000"/>
                <w:sz w:val="24"/>
                <w:szCs w:val="24"/>
              </w:rPr>
              <w:t xml:space="preserve">Тех. заказчик </w:t>
            </w:r>
            <w:r w:rsidRPr="004A333D">
              <w:rPr>
                <w:rFonts w:ascii="Times New Roman" w:hAnsi="Times New Roman" w:cs="Times New Roman"/>
                <w:color w:val="000000"/>
                <w:sz w:val="24"/>
                <w:szCs w:val="24"/>
              </w:rPr>
              <w:t>МКУ «КР МКД» в праве запросить у Подрядчика лабораторный анализ применяемых материалов.</w:t>
            </w:r>
          </w:p>
        </w:tc>
      </w:tr>
      <w:tr w:rsidR="00512CFA" w:rsidRPr="004A333D" w:rsidTr="00B224AE">
        <w:trPr>
          <w:jc w:val="center"/>
        </w:trPr>
        <w:tc>
          <w:tcPr>
            <w:tcW w:w="567" w:type="dxa"/>
          </w:tcPr>
          <w:p w:rsidR="00512CFA" w:rsidRPr="004A333D" w:rsidRDefault="00F64D72" w:rsidP="009D78B7">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14</w:t>
            </w:r>
            <w:r w:rsidR="00512CFA" w:rsidRPr="004A333D">
              <w:rPr>
                <w:rFonts w:ascii="Times New Roman" w:hAnsi="Times New Roman" w:cs="Times New Roman"/>
                <w:sz w:val="24"/>
                <w:szCs w:val="24"/>
              </w:rPr>
              <w:t>.</w:t>
            </w:r>
          </w:p>
        </w:tc>
        <w:tc>
          <w:tcPr>
            <w:tcW w:w="9639" w:type="dxa"/>
          </w:tcPr>
          <w:p w:rsidR="00512CFA"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w:t>
            </w:r>
            <w:r w:rsidR="00B313BD">
              <w:rPr>
                <w:rFonts w:ascii="Times New Roman" w:hAnsi="Times New Roman" w:cs="Times New Roman"/>
                <w:color w:val="000000"/>
                <w:sz w:val="24"/>
                <w:szCs w:val="24"/>
              </w:rPr>
              <w:t>ению работ по договору подряда П</w:t>
            </w:r>
            <w:r w:rsidRPr="004A333D">
              <w:rPr>
                <w:rFonts w:ascii="Times New Roman" w:hAnsi="Times New Roman" w:cs="Times New Roman"/>
                <w:color w:val="000000"/>
                <w:sz w:val="24"/>
                <w:szCs w:val="24"/>
              </w:rPr>
              <w:t>одрядчик обязан согласовать эту возможность и предполагаемую кандидатуру с Заказчиком.</w:t>
            </w:r>
          </w:p>
          <w:p w:rsidR="005F1264" w:rsidRPr="004A333D" w:rsidRDefault="005F1264" w:rsidP="009D78B7">
            <w:pPr>
              <w:tabs>
                <w:tab w:val="left" w:pos="1260"/>
              </w:tabs>
              <w:snapToGrid w:val="0"/>
              <w:spacing w:after="0" w:line="240" w:lineRule="auto"/>
              <w:jc w:val="both"/>
              <w:rPr>
                <w:rFonts w:ascii="Times New Roman" w:hAnsi="Times New Roman" w:cs="Times New Roman"/>
                <w:color w:val="000000"/>
                <w:sz w:val="24"/>
                <w:szCs w:val="24"/>
              </w:rPr>
            </w:pPr>
          </w:p>
        </w:tc>
      </w:tr>
      <w:tr w:rsidR="00FD50F0" w:rsidRPr="004A333D" w:rsidTr="00034249">
        <w:trPr>
          <w:trHeight w:val="1435"/>
          <w:jc w:val="center"/>
        </w:trPr>
        <w:tc>
          <w:tcPr>
            <w:tcW w:w="567" w:type="dxa"/>
          </w:tcPr>
          <w:p w:rsidR="00FD50F0" w:rsidRPr="004A333D" w:rsidRDefault="00F64D72" w:rsidP="009D78B7">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15</w:t>
            </w:r>
            <w:r w:rsidR="00FD50F0" w:rsidRPr="004A333D">
              <w:rPr>
                <w:rFonts w:ascii="Times New Roman" w:hAnsi="Times New Roman" w:cs="Times New Roman"/>
                <w:sz w:val="24"/>
                <w:szCs w:val="24"/>
              </w:rPr>
              <w:t>.</w:t>
            </w:r>
          </w:p>
        </w:tc>
        <w:tc>
          <w:tcPr>
            <w:tcW w:w="9639" w:type="dxa"/>
            <w:vAlign w:val="center"/>
          </w:tcPr>
          <w:p w:rsidR="0039024E" w:rsidRPr="004A333D" w:rsidRDefault="00366EA8" w:rsidP="00366EA8">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FD50F0" w:rsidRPr="004A333D">
              <w:rPr>
                <w:rFonts w:ascii="Times New Roman" w:hAnsi="Times New Roman" w:cs="Times New Roman"/>
                <w:color w:val="000000"/>
                <w:sz w:val="24"/>
                <w:szCs w:val="24"/>
              </w:rPr>
              <w:t xml:space="preserve">роки выполнения работ: </w:t>
            </w:r>
            <w:r w:rsidR="006051CB">
              <w:rPr>
                <w:rFonts w:ascii="Times New Roman" w:hAnsi="Times New Roman" w:cs="Times New Roman"/>
                <w:color w:val="000000"/>
                <w:sz w:val="24"/>
                <w:szCs w:val="24"/>
              </w:rPr>
              <w:t>150</w:t>
            </w:r>
            <w:r w:rsidR="00FD50F0" w:rsidRPr="004A333D">
              <w:rPr>
                <w:rFonts w:ascii="Times New Roman" w:hAnsi="Times New Roman" w:cs="Times New Roman"/>
                <w:b/>
                <w:color w:val="000000"/>
                <w:sz w:val="24"/>
                <w:szCs w:val="24"/>
              </w:rPr>
              <w:t xml:space="preserve"> календарных дней</w:t>
            </w:r>
            <w:r w:rsidR="00FD50F0" w:rsidRPr="004A333D">
              <w:rPr>
                <w:rFonts w:ascii="Times New Roman" w:hAnsi="Times New Roman" w:cs="Times New Roman"/>
                <w:color w:val="000000"/>
                <w:sz w:val="24"/>
                <w:szCs w:val="24"/>
              </w:rPr>
              <w:t xml:space="preserve"> с учетом климатологии, их них: </w:t>
            </w:r>
            <w:r w:rsidR="006051CB">
              <w:rPr>
                <w:rFonts w:ascii="Times New Roman" w:hAnsi="Times New Roman" w:cs="Times New Roman"/>
                <w:color w:val="000000"/>
                <w:sz w:val="24"/>
                <w:szCs w:val="24"/>
              </w:rPr>
              <w:t>14</w:t>
            </w:r>
            <w:r w:rsidR="00BA3B94" w:rsidRPr="004A333D">
              <w:rPr>
                <w:rFonts w:ascii="Times New Roman" w:hAnsi="Times New Roman" w:cs="Times New Roman"/>
                <w:color w:val="000000"/>
                <w:sz w:val="24"/>
                <w:szCs w:val="24"/>
              </w:rPr>
              <w:t>0</w:t>
            </w:r>
            <w:r w:rsidR="00FD50F0" w:rsidRPr="004A333D">
              <w:rPr>
                <w:rFonts w:ascii="Times New Roman" w:hAnsi="Times New Roman" w:cs="Times New Roman"/>
                <w:color w:val="000000"/>
                <w:sz w:val="24"/>
                <w:szCs w:val="24"/>
              </w:rPr>
              <w:t xml:space="preserve"> календарных дня - производство работ, </w:t>
            </w:r>
            <w:r w:rsidR="00767C8A" w:rsidRPr="004A333D">
              <w:rPr>
                <w:rFonts w:ascii="Times New Roman" w:hAnsi="Times New Roman" w:cs="Times New Roman"/>
                <w:color w:val="000000"/>
                <w:sz w:val="24"/>
                <w:szCs w:val="24"/>
              </w:rPr>
              <w:t>10</w:t>
            </w:r>
            <w:r w:rsidR="00FD50F0" w:rsidRPr="004A333D">
              <w:rPr>
                <w:rFonts w:ascii="Times New Roman" w:hAnsi="Times New Roman" w:cs="Times New Roman"/>
                <w:color w:val="000000"/>
                <w:sz w:val="24"/>
                <w:szCs w:val="24"/>
              </w:rPr>
              <w:t xml:space="preserve"> календарных дней – подготовка исполнительной документации, КС2, КС-3. Срок выполнения работ исчисляется с момента получения ордера на раскопки.</w:t>
            </w:r>
          </w:p>
        </w:tc>
      </w:tr>
    </w:tbl>
    <w:p w:rsidR="008327A2" w:rsidRPr="004A333D" w:rsidRDefault="008327A2" w:rsidP="00366EA8">
      <w:pPr>
        <w:pStyle w:val="ac"/>
        <w:rPr>
          <w:rFonts w:ascii="Times New Roman" w:hAnsi="Times New Roman" w:cs="Times New Roman"/>
          <w:b/>
          <w:sz w:val="24"/>
          <w:szCs w:val="24"/>
        </w:rPr>
      </w:pPr>
    </w:p>
    <w:p w:rsidR="009F5B8B" w:rsidRPr="009D06A0" w:rsidRDefault="005D5AD7" w:rsidP="005D5AD7">
      <w:pPr>
        <w:pStyle w:val="ac"/>
        <w:ind w:left="720"/>
        <w:jc w:val="center"/>
        <w:rPr>
          <w:rFonts w:ascii="Times New Roman" w:hAnsi="Times New Roman" w:cs="Times New Roman"/>
          <w:b/>
          <w:sz w:val="28"/>
          <w:szCs w:val="28"/>
        </w:rPr>
      </w:pPr>
      <w:r w:rsidRPr="009D06A0">
        <w:rPr>
          <w:rFonts w:ascii="Times New Roman" w:hAnsi="Times New Roman" w:cs="Times New Roman"/>
          <w:b/>
          <w:sz w:val="28"/>
          <w:szCs w:val="28"/>
        </w:rPr>
        <w:t xml:space="preserve">3. </w:t>
      </w:r>
      <w:r w:rsidR="009F5B8B" w:rsidRPr="009D06A0">
        <w:rPr>
          <w:rFonts w:ascii="Times New Roman" w:hAnsi="Times New Roman" w:cs="Times New Roman"/>
          <w:b/>
          <w:sz w:val="28"/>
          <w:szCs w:val="28"/>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pPr w:leftFromText="180" w:rightFromText="180" w:vertAnchor="text" w:tblpX="-17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9576"/>
      </w:tblGrid>
      <w:tr w:rsidR="009F5B8B" w:rsidRPr="004A333D" w:rsidTr="00E644D1">
        <w:trPr>
          <w:trHeight w:val="892"/>
        </w:trPr>
        <w:tc>
          <w:tcPr>
            <w:tcW w:w="845" w:type="dxa"/>
            <w:tcBorders>
              <w:top w:val="single" w:sz="4" w:space="0" w:color="auto"/>
              <w:left w:val="single" w:sz="4" w:space="0" w:color="auto"/>
              <w:bottom w:val="single" w:sz="4" w:space="0" w:color="auto"/>
              <w:right w:val="single" w:sz="4" w:space="0" w:color="auto"/>
            </w:tcBorders>
            <w:hideMark/>
          </w:tcPr>
          <w:p w:rsidR="00E644D1" w:rsidRDefault="00E644D1" w:rsidP="00E644D1">
            <w:pPr>
              <w:pStyle w:val="ac"/>
              <w:jc w:val="center"/>
              <w:rPr>
                <w:rFonts w:ascii="Times New Roman" w:hAnsi="Times New Roman" w:cs="Times New Roman"/>
                <w:sz w:val="24"/>
                <w:szCs w:val="24"/>
              </w:rPr>
            </w:pPr>
          </w:p>
          <w:p w:rsidR="00E644D1" w:rsidRPr="00E644D1" w:rsidRDefault="00E644D1" w:rsidP="00E644D1"/>
          <w:p w:rsidR="00E644D1" w:rsidRPr="00E644D1" w:rsidRDefault="00E644D1" w:rsidP="00E644D1"/>
          <w:p w:rsidR="00E644D1" w:rsidRDefault="00E644D1" w:rsidP="00E644D1"/>
          <w:p w:rsidR="009F5B8B" w:rsidRPr="00E644D1" w:rsidRDefault="00E644D1" w:rsidP="00E644D1">
            <w:pPr>
              <w:rPr>
                <w:sz w:val="24"/>
                <w:szCs w:val="24"/>
              </w:rPr>
            </w:pPr>
            <w:r>
              <w:rPr>
                <w:sz w:val="24"/>
                <w:szCs w:val="24"/>
              </w:rPr>
              <w:t>1</w:t>
            </w:r>
          </w:p>
        </w:tc>
        <w:tc>
          <w:tcPr>
            <w:tcW w:w="9576" w:type="dxa"/>
            <w:tcBorders>
              <w:top w:val="single" w:sz="4" w:space="0" w:color="auto"/>
              <w:left w:val="single" w:sz="4" w:space="0" w:color="auto"/>
              <w:bottom w:val="single" w:sz="4" w:space="0" w:color="auto"/>
              <w:right w:val="single" w:sz="4" w:space="0" w:color="auto"/>
            </w:tcBorders>
          </w:tcPr>
          <w:p w:rsidR="00A43BB6" w:rsidRPr="00A43BB6" w:rsidRDefault="00F776D7" w:rsidP="007E5834">
            <w:pPr>
              <w:suppressAutoHyphens w:val="0"/>
              <w:spacing w:after="0"/>
              <w:ind w:firstLine="708"/>
              <w:jc w:val="center"/>
              <w:rPr>
                <w:rFonts w:ascii="Times New Roman" w:eastAsia="Calibri" w:hAnsi="Times New Roman" w:cs="Times New Roman"/>
                <w:sz w:val="36"/>
                <w:szCs w:val="36"/>
                <w:lang w:eastAsia="ru-RU"/>
              </w:rPr>
            </w:pPr>
            <w:r>
              <w:rPr>
                <w:rFonts w:ascii="Times New Roman" w:eastAsia="Calibri" w:hAnsi="Times New Roman" w:cs="Times New Roman"/>
                <w:b/>
                <w:sz w:val="28"/>
                <w:szCs w:val="28"/>
                <w:lang w:eastAsia="ru-RU"/>
              </w:rPr>
              <w:t>Песочный дворик игровой (тип 1)</w:t>
            </w:r>
          </w:p>
          <w:p w:rsidR="00A43BB6" w:rsidRPr="00A43BB6" w:rsidRDefault="00A43BB6" w:rsidP="00E644D1">
            <w:pPr>
              <w:suppressAutoHyphens w:val="0"/>
              <w:spacing w:after="0" w:line="240" w:lineRule="auto"/>
              <w:ind w:firstLine="708"/>
              <w:jc w:val="both"/>
              <w:rPr>
                <w:rFonts w:ascii="Times New Roman" w:eastAsia="Calibri" w:hAnsi="Times New Roman" w:cs="Times New Roman"/>
                <w:sz w:val="24"/>
                <w:szCs w:val="24"/>
                <w:lang w:eastAsia="ru-RU"/>
              </w:rPr>
            </w:pPr>
            <w:r w:rsidRPr="00A43BB6">
              <w:rPr>
                <w:rFonts w:ascii="Times New Roman" w:eastAsia="Calibri" w:hAnsi="Times New Roman" w:cs="Times New Roman"/>
                <w:sz w:val="24"/>
                <w:szCs w:val="24"/>
                <w:lang w:eastAsia="ru-RU"/>
              </w:rPr>
              <w:t>Игровой модуль в устано</w:t>
            </w:r>
            <w:r w:rsidR="00FA2EDB">
              <w:rPr>
                <w:rFonts w:ascii="Times New Roman" w:eastAsia="Calibri" w:hAnsi="Times New Roman" w:cs="Times New Roman"/>
                <w:sz w:val="24"/>
                <w:szCs w:val="24"/>
                <w:lang w:eastAsia="ru-RU"/>
              </w:rPr>
              <w:t>вленном виде длиной</w:t>
            </w:r>
            <w:r w:rsidR="007D2256">
              <w:rPr>
                <w:rFonts w:ascii="Times New Roman" w:eastAsia="Calibri" w:hAnsi="Times New Roman" w:cs="Times New Roman"/>
                <w:sz w:val="24"/>
                <w:szCs w:val="24"/>
                <w:lang w:eastAsia="ru-RU"/>
              </w:rPr>
              <w:t xml:space="preserve"> не менее 544</w:t>
            </w:r>
            <w:r w:rsidR="00FA2EDB">
              <w:rPr>
                <w:rFonts w:ascii="Times New Roman" w:eastAsia="Calibri" w:hAnsi="Times New Roman" w:cs="Times New Roman"/>
                <w:sz w:val="24"/>
                <w:szCs w:val="24"/>
                <w:lang w:eastAsia="ru-RU"/>
              </w:rPr>
              <w:t>0</w:t>
            </w:r>
            <w:r w:rsidR="007E5834">
              <w:rPr>
                <w:rFonts w:ascii="Times New Roman" w:eastAsia="Calibri" w:hAnsi="Times New Roman" w:cs="Times New Roman"/>
                <w:sz w:val="24"/>
                <w:szCs w:val="24"/>
                <w:lang w:eastAsia="en-US"/>
              </w:rPr>
              <w:t xml:space="preserve"> </w:t>
            </w:r>
            <w:r w:rsidR="007D2256">
              <w:rPr>
                <w:rFonts w:ascii="Times New Roman" w:eastAsia="Calibri" w:hAnsi="Times New Roman" w:cs="Times New Roman"/>
                <w:sz w:val="24"/>
                <w:szCs w:val="24"/>
                <w:lang w:eastAsia="ru-RU"/>
              </w:rPr>
              <w:t>мм, шириной не менее 439</w:t>
            </w:r>
            <w:r w:rsidRPr="00A43BB6">
              <w:rPr>
                <w:rFonts w:ascii="Times New Roman" w:eastAsia="Calibri" w:hAnsi="Times New Roman" w:cs="Times New Roman"/>
                <w:sz w:val="24"/>
                <w:szCs w:val="24"/>
                <w:lang w:eastAsia="ru-RU"/>
              </w:rPr>
              <w:t>0</w:t>
            </w:r>
            <w:r w:rsidR="007E5834">
              <w:rPr>
                <w:rFonts w:ascii="Times New Roman" w:eastAsia="Calibri" w:hAnsi="Times New Roman" w:cs="Times New Roman"/>
                <w:sz w:val="24"/>
                <w:szCs w:val="24"/>
                <w:lang w:eastAsia="en-US"/>
              </w:rPr>
              <w:t xml:space="preserve"> </w:t>
            </w:r>
            <w:r w:rsidR="007D2256">
              <w:rPr>
                <w:rFonts w:ascii="Times New Roman" w:eastAsia="Calibri" w:hAnsi="Times New Roman" w:cs="Times New Roman"/>
                <w:sz w:val="24"/>
                <w:szCs w:val="24"/>
                <w:lang w:eastAsia="ru-RU"/>
              </w:rPr>
              <w:t>мм, высотой не менее 252</w:t>
            </w:r>
            <w:r w:rsidRPr="00A43BB6">
              <w:rPr>
                <w:rFonts w:ascii="Times New Roman" w:eastAsia="Calibri" w:hAnsi="Times New Roman" w:cs="Times New Roman"/>
                <w:sz w:val="24"/>
                <w:szCs w:val="24"/>
                <w:lang w:eastAsia="ru-RU"/>
              </w:rPr>
              <w:t>0</w:t>
            </w:r>
            <w:r w:rsidR="007E5834">
              <w:rPr>
                <w:rFonts w:ascii="Times New Roman" w:eastAsia="Calibri" w:hAnsi="Times New Roman" w:cs="Times New Roman"/>
                <w:sz w:val="24"/>
                <w:szCs w:val="24"/>
                <w:lang w:eastAsia="en-US"/>
              </w:rPr>
              <w:t xml:space="preserve"> </w:t>
            </w:r>
            <w:r w:rsidRPr="00A43BB6">
              <w:rPr>
                <w:rFonts w:ascii="Times New Roman" w:eastAsia="Calibri" w:hAnsi="Times New Roman" w:cs="Times New Roman"/>
                <w:sz w:val="24"/>
                <w:szCs w:val="24"/>
                <w:lang w:eastAsia="ru-RU"/>
              </w:rPr>
              <w:t xml:space="preserve">мм должен состоять </w:t>
            </w:r>
            <w:r w:rsidR="00FA2EDB">
              <w:rPr>
                <w:rFonts w:ascii="Times New Roman" w:eastAsia="Calibri" w:hAnsi="Times New Roman" w:cs="Times New Roman"/>
                <w:sz w:val="24"/>
                <w:szCs w:val="24"/>
                <w:lang w:eastAsia="ru-RU"/>
              </w:rPr>
              <w:t xml:space="preserve">не менее чем </w:t>
            </w:r>
            <w:r w:rsidRPr="00A43BB6">
              <w:rPr>
                <w:rFonts w:ascii="Times New Roman" w:eastAsia="Calibri" w:hAnsi="Times New Roman" w:cs="Times New Roman"/>
                <w:sz w:val="24"/>
                <w:szCs w:val="24"/>
                <w:lang w:eastAsia="ru-RU"/>
              </w:rPr>
              <w:t xml:space="preserve">из 2-х игровых башен, песочницы, арки. </w:t>
            </w:r>
          </w:p>
          <w:p w:rsidR="00A43BB6" w:rsidRPr="00A43BB6" w:rsidRDefault="00CC63FE" w:rsidP="00E644D1">
            <w:pPr>
              <w:suppressAutoHyphens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Башни должны быть оборудованы</w:t>
            </w:r>
            <w:r w:rsidR="00A43BB6" w:rsidRPr="00A43BB6">
              <w:rPr>
                <w:rFonts w:ascii="Times New Roman" w:eastAsia="Calibri" w:hAnsi="Times New Roman" w:cs="Times New Roman"/>
                <w:sz w:val="24"/>
                <w:szCs w:val="24"/>
                <w:lang w:eastAsia="ru-RU"/>
              </w:rPr>
              <w:t xml:space="preserve"> следующими игровыми элементами:</w:t>
            </w:r>
          </w:p>
          <w:p w:rsidR="00A43BB6" w:rsidRPr="00A43BB6" w:rsidRDefault="00A43BB6" w:rsidP="00E644D1">
            <w:pPr>
              <w:suppressAutoHyphens w:val="0"/>
              <w:spacing w:after="0" w:line="240" w:lineRule="auto"/>
              <w:ind w:firstLine="709"/>
              <w:jc w:val="both"/>
              <w:rPr>
                <w:rFonts w:ascii="Times New Roman" w:eastAsia="Calibri" w:hAnsi="Times New Roman" w:cs="Times New Roman"/>
                <w:sz w:val="24"/>
                <w:szCs w:val="24"/>
                <w:lang w:eastAsia="en-US"/>
              </w:rPr>
            </w:pPr>
            <w:r w:rsidRPr="00A43BB6">
              <w:rPr>
                <w:rFonts w:ascii="Times New Roman" w:eastAsia="Calibri" w:hAnsi="Times New Roman" w:cs="Times New Roman"/>
                <w:sz w:val="24"/>
                <w:szCs w:val="24"/>
                <w:lang w:eastAsia="ru-RU"/>
              </w:rPr>
              <w:t xml:space="preserve">- Игровой элемент </w:t>
            </w:r>
            <w:r w:rsidRPr="00A43BB6">
              <w:rPr>
                <w:rFonts w:ascii="Times New Roman" w:eastAsia="Calibri" w:hAnsi="Times New Roman" w:cs="Times New Roman"/>
                <w:b/>
                <w:sz w:val="24"/>
                <w:szCs w:val="24"/>
                <w:lang w:eastAsia="ru-RU"/>
              </w:rPr>
              <w:t>счеты</w:t>
            </w:r>
            <w:r w:rsidR="00CC63FE">
              <w:rPr>
                <w:rFonts w:ascii="Times New Roman" w:eastAsia="Calibri" w:hAnsi="Times New Roman" w:cs="Times New Roman"/>
                <w:b/>
                <w:sz w:val="24"/>
                <w:szCs w:val="24"/>
                <w:lang w:eastAsia="ru-RU"/>
              </w:rPr>
              <w:t>;</w:t>
            </w:r>
            <w:r w:rsidRPr="00A43BB6">
              <w:rPr>
                <w:rFonts w:ascii="Times New Roman" w:eastAsia="Calibri" w:hAnsi="Times New Roman" w:cs="Times New Roman"/>
                <w:sz w:val="24"/>
                <w:szCs w:val="24"/>
                <w:lang w:eastAsia="ru-RU"/>
              </w:rPr>
              <w:t xml:space="preserve"> </w:t>
            </w:r>
          </w:p>
          <w:p w:rsidR="00A43BB6" w:rsidRPr="00A43BB6" w:rsidRDefault="00A43BB6" w:rsidP="00E644D1">
            <w:pPr>
              <w:suppressAutoHyphens w:val="0"/>
              <w:spacing w:after="0" w:line="240" w:lineRule="auto"/>
              <w:ind w:firstLine="709"/>
              <w:jc w:val="both"/>
              <w:rPr>
                <w:rFonts w:ascii="Times New Roman" w:eastAsia="Calibri" w:hAnsi="Times New Roman" w:cs="Times New Roman"/>
                <w:sz w:val="24"/>
                <w:szCs w:val="24"/>
                <w:lang w:eastAsia="en-US"/>
              </w:rPr>
            </w:pPr>
            <w:r w:rsidRPr="00A43BB6">
              <w:rPr>
                <w:rFonts w:ascii="Times New Roman" w:eastAsia="Calibri" w:hAnsi="Times New Roman" w:cs="Times New Roman"/>
                <w:sz w:val="24"/>
                <w:szCs w:val="24"/>
                <w:lang w:eastAsia="ru-RU"/>
              </w:rPr>
              <w:t xml:space="preserve">- Игровой элемент </w:t>
            </w:r>
            <w:r w:rsidRPr="00A43BB6">
              <w:rPr>
                <w:rFonts w:ascii="Times New Roman" w:eastAsia="Calibri" w:hAnsi="Times New Roman" w:cs="Times New Roman"/>
                <w:b/>
                <w:sz w:val="24"/>
                <w:szCs w:val="24"/>
                <w:lang w:eastAsia="ru-RU"/>
              </w:rPr>
              <w:t>«Наклонная плоскость для лазанья»</w:t>
            </w:r>
            <w:r w:rsidR="00CC63FE">
              <w:rPr>
                <w:rFonts w:ascii="Times New Roman" w:eastAsia="Calibri" w:hAnsi="Times New Roman" w:cs="Times New Roman"/>
                <w:b/>
                <w:sz w:val="24"/>
                <w:szCs w:val="24"/>
                <w:lang w:eastAsia="ru-RU"/>
              </w:rPr>
              <w:t>;</w:t>
            </w:r>
            <w:r w:rsidRPr="00A43BB6">
              <w:rPr>
                <w:rFonts w:ascii="Times New Roman" w:eastAsia="Calibri" w:hAnsi="Times New Roman" w:cs="Times New Roman"/>
                <w:sz w:val="24"/>
                <w:szCs w:val="24"/>
                <w:lang w:eastAsia="ru-RU"/>
              </w:rPr>
              <w:t xml:space="preserve"> </w:t>
            </w:r>
          </w:p>
          <w:p w:rsidR="00BD31FF" w:rsidRDefault="00A43BB6" w:rsidP="00E644D1">
            <w:pPr>
              <w:suppressAutoHyphens w:val="0"/>
              <w:spacing w:after="0" w:line="240" w:lineRule="auto"/>
              <w:ind w:firstLine="708"/>
              <w:jc w:val="both"/>
              <w:rPr>
                <w:rFonts w:ascii="Times New Roman" w:eastAsia="Calibri" w:hAnsi="Times New Roman" w:cs="Times New Roman"/>
                <w:b/>
                <w:sz w:val="24"/>
                <w:szCs w:val="24"/>
                <w:lang w:eastAsia="ru-RU"/>
              </w:rPr>
            </w:pPr>
            <w:r w:rsidRPr="00A43BB6">
              <w:rPr>
                <w:rFonts w:ascii="Times New Roman" w:eastAsia="Calibri" w:hAnsi="Times New Roman" w:cs="Times New Roman"/>
                <w:sz w:val="24"/>
                <w:szCs w:val="24"/>
                <w:lang w:eastAsia="ru-RU"/>
              </w:rPr>
              <w:t>- Игровой элемент «</w:t>
            </w:r>
            <w:r w:rsidRPr="00A43BB6">
              <w:rPr>
                <w:rFonts w:ascii="Times New Roman" w:eastAsia="Calibri" w:hAnsi="Times New Roman" w:cs="Times New Roman"/>
                <w:b/>
                <w:sz w:val="24"/>
                <w:szCs w:val="24"/>
                <w:lang w:eastAsia="ru-RU"/>
              </w:rPr>
              <w:t>Бескаркасная ступенчатая лестница</w:t>
            </w:r>
            <w:r w:rsidR="00CC63FE">
              <w:rPr>
                <w:rFonts w:ascii="Times New Roman" w:eastAsia="Calibri" w:hAnsi="Times New Roman" w:cs="Times New Roman"/>
                <w:b/>
                <w:sz w:val="24"/>
                <w:szCs w:val="24"/>
                <w:lang w:eastAsia="ru-RU"/>
              </w:rPr>
              <w:t>»;</w:t>
            </w:r>
          </w:p>
          <w:p w:rsidR="00A43BB6" w:rsidRPr="00A43BB6" w:rsidRDefault="00A43BB6" w:rsidP="00E644D1">
            <w:pPr>
              <w:suppressAutoHyphens w:val="0"/>
              <w:spacing w:after="0" w:line="240" w:lineRule="auto"/>
              <w:ind w:firstLine="708"/>
              <w:jc w:val="both"/>
              <w:rPr>
                <w:rFonts w:ascii="Times New Roman" w:eastAsia="Calibri" w:hAnsi="Times New Roman" w:cs="Times New Roman"/>
                <w:sz w:val="24"/>
                <w:szCs w:val="24"/>
                <w:lang w:eastAsia="ru-RU"/>
              </w:rPr>
            </w:pPr>
            <w:r w:rsidRPr="00A43BB6">
              <w:rPr>
                <w:rFonts w:ascii="Times New Roman" w:eastAsia="Calibri" w:hAnsi="Times New Roman" w:cs="Times New Roman"/>
                <w:sz w:val="24"/>
                <w:szCs w:val="24"/>
                <w:lang w:eastAsia="ru-RU"/>
              </w:rPr>
              <w:t>- Игровой элемент «</w:t>
            </w:r>
            <w:r w:rsidRPr="00A43BB6">
              <w:rPr>
                <w:rFonts w:ascii="Times New Roman" w:eastAsia="Calibri" w:hAnsi="Times New Roman" w:cs="Times New Roman"/>
                <w:b/>
                <w:sz w:val="24"/>
                <w:szCs w:val="24"/>
                <w:lang w:eastAsia="ru-RU"/>
              </w:rPr>
              <w:t>Горка – скат</w:t>
            </w:r>
            <w:r w:rsidR="00CC63FE">
              <w:rPr>
                <w:rFonts w:ascii="Times New Roman" w:eastAsia="Calibri" w:hAnsi="Times New Roman" w:cs="Times New Roman"/>
                <w:sz w:val="24"/>
                <w:szCs w:val="24"/>
                <w:lang w:eastAsia="ru-RU"/>
              </w:rPr>
              <w:t>»;</w:t>
            </w:r>
          </w:p>
          <w:p w:rsidR="00A43BB6" w:rsidRPr="00A43BB6" w:rsidRDefault="00BA482B" w:rsidP="00E644D1">
            <w:pPr>
              <w:suppressAutoHyphens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Между башнями должен быть установлен игровой </w:t>
            </w:r>
            <w:r w:rsidRPr="00A43BB6">
              <w:rPr>
                <w:rFonts w:ascii="Times New Roman" w:eastAsia="Calibri" w:hAnsi="Times New Roman" w:cs="Times New Roman"/>
                <w:sz w:val="24"/>
                <w:szCs w:val="24"/>
                <w:lang w:eastAsia="en-US"/>
              </w:rPr>
              <w:t xml:space="preserve"> модуль </w:t>
            </w:r>
            <w:r w:rsidRPr="00A43BB6">
              <w:rPr>
                <w:rFonts w:ascii="Times New Roman" w:eastAsia="Calibri" w:hAnsi="Times New Roman" w:cs="Times New Roman"/>
                <w:b/>
                <w:sz w:val="24"/>
                <w:szCs w:val="24"/>
                <w:lang w:eastAsia="en-US"/>
              </w:rPr>
              <w:t>«Песочница»</w:t>
            </w:r>
            <w:r>
              <w:rPr>
                <w:rFonts w:ascii="Times New Roman" w:eastAsia="Calibri" w:hAnsi="Times New Roman" w:cs="Times New Roman"/>
                <w:b/>
                <w:sz w:val="24"/>
                <w:szCs w:val="24"/>
                <w:lang w:eastAsia="en-US"/>
              </w:rPr>
              <w:t>.</w:t>
            </w:r>
          </w:p>
          <w:p w:rsidR="009F5B8B" w:rsidRPr="00034249" w:rsidRDefault="00E8246A" w:rsidP="00034249">
            <w:pPr>
              <w:suppressAutoHyphens w:val="0"/>
              <w:spacing w:after="0" w:line="240" w:lineRule="auto"/>
              <w:ind w:firstLine="709"/>
              <w:jc w:val="both"/>
              <w:rPr>
                <w:rFonts w:ascii="Arial" w:eastAsia="Calibri" w:hAnsi="Arial" w:cs="Times New Roman"/>
                <w:sz w:val="24"/>
                <w:szCs w:val="24"/>
                <w:lang w:eastAsia="en-US"/>
              </w:rPr>
            </w:pPr>
            <w:r>
              <w:rPr>
                <w:rFonts w:ascii="Times New Roman" w:hAnsi="Times New Roman" w:cs="Times New Roman"/>
                <w:color w:val="000000"/>
                <w:sz w:val="24"/>
                <w:szCs w:val="24"/>
                <w:lang w:eastAsia="ru-RU"/>
              </w:rPr>
              <w:t xml:space="preserve">Общий вес </w:t>
            </w:r>
            <w:r>
              <w:rPr>
                <w:rFonts w:ascii="Times New Roman" w:eastAsia="Calibri" w:hAnsi="Times New Roman" w:cs="Times New Roman"/>
                <w:sz w:val="24"/>
                <w:szCs w:val="24"/>
                <w:lang w:eastAsia="en-US"/>
              </w:rPr>
              <w:t xml:space="preserve"> игрового  модуля</w:t>
            </w:r>
            <w:r w:rsidRPr="00A43BB6">
              <w:rPr>
                <w:rFonts w:ascii="Times New Roman" w:eastAsia="Calibri" w:hAnsi="Times New Roman" w:cs="Times New Roman"/>
                <w:sz w:val="24"/>
                <w:szCs w:val="24"/>
                <w:lang w:eastAsia="en-US"/>
              </w:rPr>
              <w:t xml:space="preserve"> </w:t>
            </w:r>
            <w:r>
              <w:rPr>
                <w:rFonts w:ascii="Times New Roman" w:hAnsi="Times New Roman" w:cs="Times New Roman"/>
                <w:color w:val="000000"/>
                <w:sz w:val="24"/>
                <w:szCs w:val="24"/>
                <w:lang w:eastAsia="ru-RU"/>
              </w:rPr>
              <w:t xml:space="preserve"> должен быть не менее 424 кг при количестве опорных точек /ног/ не менее 18 штук.</w:t>
            </w:r>
          </w:p>
        </w:tc>
      </w:tr>
      <w:tr w:rsidR="00916426" w:rsidRPr="004A333D" w:rsidTr="005F1264">
        <w:trPr>
          <w:trHeight w:val="4012"/>
        </w:trPr>
        <w:tc>
          <w:tcPr>
            <w:tcW w:w="845" w:type="dxa"/>
            <w:tcBorders>
              <w:top w:val="single" w:sz="4" w:space="0" w:color="auto"/>
              <w:left w:val="single" w:sz="4" w:space="0" w:color="auto"/>
              <w:right w:val="single" w:sz="4" w:space="0" w:color="auto"/>
            </w:tcBorders>
          </w:tcPr>
          <w:p w:rsidR="00916426" w:rsidRPr="004A333D" w:rsidRDefault="00916426" w:rsidP="00034249">
            <w:pPr>
              <w:pStyle w:val="ac"/>
              <w:jc w:val="center"/>
              <w:rPr>
                <w:rFonts w:ascii="Times New Roman" w:hAnsi="Times New Roman" w:cs="Times New Roman"/>
                <w:sz w:val="24"/>
                <w:szCs w:val="24"/>
              </w:rPr>
            </w:pPr>
            <w:r w:rsidRPr="004A333D">
              <w:rPr>
                <w:rFonts w:ascii="Times New Roman" w:hAnsi="Times New Roman" w:cs="Times New Roman"/>
                <w:sz w:val="24"/>
                <w:szCs w:val="24"/>
              </w:rPr>
              <w:lastRenderedPageBreak/>
              <w:t>2</w:t>
            </w:r>
          </w:p>
        </w:tc>
        <w:tc>
          <w:tcPr>
            <w:tcW w:w="9576" w:type="dxa"/>
            <w:tcBorders>
              <w:top w:val="single" w:sz="4" w:space="0" w:color="auto"/>
              <w:left w:val="single" w:sz="4" w:space="0" w:color="auto"/>
              <w:right w:val="single" w:sz="4" w:space="0" w:color="auto"/>
            </w:tcBorders>
          </w:tcPr>
          <w:p w:rsidR="00BD31FF" w:rsidRPr="007E5834" w:rsidRDefault="006D393D" w:rsidP="007E5834">
            <w:pPr>
              <w:suppressAutoHyphens w:val="0"/>
              <w:spacing w:after="0" w:line="240" w:lineRule="auto"/>
              <w:jc w:val="center"/>
              <w:outlineLvl w:val="0"/>
              <w:rPr>
                <w:rFonts w:ascii="Times New Roman" w:hAnsi="Times New Roman" w:cs="Times New Roman"/>
                <w:b/>
                <w:sz w:val="28"/>
                <w:szCs w:val="28"/>
                <w:lang w:eastAsia="ru-RU"/>
              </w:rPr>
            </w:pPr>
            <w:r>
              <w:rPr>
                <w:rFonts w:ascii="Times New Roman" w:hAnsi="Times New Roman" w:cs="Times New Roman"/>
                <w:b/>
                <w:sz w:val="28"/>
                <w:szCs w:val="28"/>
                <w:lang w:eastAsia="ru-RU"/>
              </w:rPr>
              <w:t>Детский с</w:t>
            </w:r>
            <w:r w:rsidR="00BD31FF" w:rsidRPr="007E5834">
              <w:rPr>
                <w:rFonts w:ascii="Times New Roman" w:hAnsi="Times New Roman" w:cs="Times New Roman"/>
                <w:b/>
                <w:sz w:val="28"/>
                <w:szCs w:val="28"/>
                <w:lang w:eastAsia="ru-RU"/>
              </w:rPr>
              <w:t>портивный комплекс</w:t>
            </w:r>
            <w:r w:rsidR="00F776D7">
              <w:rPr>
                <w:rFonts w:ascii="Times New Roman" w:hAnsi="Times New Roman" w:cs="Times New Roman"/>
                <w:b/>
                <w:sz w:val="28"/>
                <w:szCs w:val="28"/>
                <w:lang w:eastAsia="ru-RU"/>
              </w:rPr>
              <w:t xml:space="preserve"> (тип 1)</w:t>
            </w:r>
          </w:p>
          <w:p w:rsidR="00BD31FF" w:rsidRPr="00BD31FF" w:rsidRDefault="00BD31FF" w:rsidP="00E644D1">
            <w:pPr>
              <w:suppressAutoHyphens w:val="0"/>
              <w:spacing w:after="0" w:line="240" w:lineRule="auto"/>
              <w:ind w:firstLine="709"/>
              <w:rPr>
                <w:rFonts w:ascii="Times New Roman" w:hAnsi="Times New Roman" w:cs="Times New Roman"/>
                <w:sz w:val="24"/>
                <w:szCs w:val="24"/>
                <w:lang w:eastAsia="ru-RU"/>
              </w:rPr>
            </w:pPr>
            <w:r w:rsidRPr="00BD31FF">
              <w:rPr>
                <w:rFonts w:ascii="Times New Roman" w:hAnsi="Times New Roman" w:cs="Times New Roman"/>
                <w:sz w:val="24"/>
                <w:szCs w:val="24"/>
                <w:lang w:eastAsia="ru-RU"/>
              </w:rPr>
              <w:t>Спортивный комплекс в установ</w:t>
            </w:r>
            <w:r w:rsidR="007D2256">
              <w:rPr>
                <w:rFonts w:ascii="Times New Roman" w:hAnsi="Times New Roman" w:cs="Times New Roman"/>
                <w:sz w:val="24"/>
                <w:szCs w:val="24"/>
                <w:lang w:eastAsia="ru-RU"/>
              </w:rPr>
              <w:t>ленном виде длиной не менее 4842 мм, шириной не менее 4700 мм, высотой не менее 241</w:t>
            </w:r>
            <w:r w:rsidR="003732D8">
              <w:rPr>
                <w:rFonts w:ascii="Times New Roman" w:hAnsi="Times New Roman" w:cs="Times New Roman"/>
                <w:sz w:val="24"/>
                <w:szCs w:val="24"/>
                <w:lang w:eastAsia="ru-RU"/>
              </w:rPr>
              <w:t>5</w:t>
            </w:r>
            <w:r w:rsidRPr="00BD31FF">
              <w:rPr>
                <w:rFonts w:ascii="Times New Roman" w:hAnsi="Times New Roman" w:cs="Times New Roman"/>
                <w:sz w:val="24"/>
                <w:szCs w:val="24"/>
                <w:lang w:eastAsia="ru-RU"/>
              </w:rPr>
              <w:t xml:space="preserve"> мм должен состоять </w:t>
            </w:r>
            <w:r w:rsidR="00E8246A">
              <w:rPr>
                <w:rFonts w:ascii="Times New Roman" w:hAnsi="Times New Roman" w:cs="Times New Roman"/>
                <w:sz w:val="24"/>
                <w:szCs w:val="24"/>
                <w:lang w:eastAsia="ru-RU"/>
              </w:rPr>
              <w:t xml:space="preserve">не менее чем </w:t>
            </w:r>
            <w:r w:rsidRPr="00BD31FF">
              <w:rPr>
                <w:rFonts w:ascii="Times New Roman" w:hAnsi="Times New Roman" w:cs="Times New Roman"/>
                <w:sz w:val="24"/>
                <w:szCs w:val="24"/>
                <w:lang w:eastAsia="ru-RU"/>
              </w:rPr>
              <w:t>из одной башни и</w:t>
            </w:r>
            <w:r w:rsidR="00E8246A">
              <w:rPr>
                <w:rFonts w:ascii="Times New Roman" w:hAnsi="Times New Roman" w:cs="Times New Roman"/>
                <w:sz w:val="24"/>
                <w:szCs w:val="24"/>
                <w:lang w:eastAsia="ru-RU"/>
              </w:rPr>
              <w:t xml:space="preserve"> должен быть оборудован следующими функциональными элементами</w:t>
            </w:r>
            <w:r w:rsidR="008746AD">
              <w:rPr>
                <w:rFonts w:ascii="Times New Roman" w:hAnsi="Times New Roman" w:cs="Times New Roman"/>
                <w:sz w:val="24"/>
                <w:szCs w:val="24"/>
                <w:lang w:eastAsia="ru-RU"/>
              </w:rPr>
              <w:t>:</w:t>
            </w:r>
            <w:r w:rsidRPr="00BD31FF">
              <w:rPr>
                <w:rFonts w:ascii="Times New Roman" w:hAnsi="Times New Roman" w:cs="Times New Roman"/>
                <w:sz w:val="24"/>
                <w:szCs w:val="24"/>
                <w:lang w:eastAsia="ru-RU"/>
              </w:rPr>
              <w:t xml:space="preserve"> </w:t>
            </w:r>
          </w:p>
          <w:p w:rsidR="00BD31FF" w:rsidRDefault="00BD31FF" w:rsidP="00E644D1">
            <w:pPr>
              <w:suppressAutoHyphens w:val="0"/>
              <w:spacing w:after="0" w:line="240" w:lineRule="auto"/>
              <w:ind w:firstLine="708"/>
              <w:jc w:val="both"/>
              <w:rPr>
                <w:rFonts w:ascii="Times New Roman" w:hAnsi="Times New Roman" w:cs="Times New Roman"/>
                <w:sz w:val="24"/>
                <w:szCs w:val="24"/>
                <w:lang w:eastAsia="ru-RU"/>
              </w:rPr>
            </w:pPr>
            <w:r w:rsidRPr="00BD31FF">
              <w:rPr>
                <w:rFonts w:ascii="Times New Roman" w:hAnsi="Times New Roman" w:cs="Times New Roman"/>
                <w:sz w:val="24"/>
                <w:szCs w:val="24"/>
                <w:lang w:eastAsia="ru-RU"/>
              </w:rPr>
              <w:t>- Игровой элемент «</w:t>
            </w:r>
            <w:r w:rsidRPr="008746AD">
              <w:rPr>
                <w:rFonts w:ascii="Times New Roman" w:hAnsi="Times New Roman" w:cs="Times New Roman"/>
                <w:b/>
                <w:sz w:val="24"/>
                <w:szCs w:val="24"/>
                <w:lang w:eastAsia="ru-RU"/>
              </w:rPr>
              <w:t>Наклонная плоскость для лазанья</w:t>
            </w:r>
            <w:r w:rsidRPr="00BD31FF">
              <w:rPr>
                <w:rFonts w:ascii="Times New Roman" w:hAnsi="Times New Roman" w:cs="Times New Roman"/>
                <w:sz w:val="24"/>
                <w:szCs w:val="24"/>
                <w:lang w:eastAsia="ru-RU"/>
              </w:rPr>
              <w:t>»</w:t>
            </w:r>
            <w:r w:rsidR="008746AD">
              <w:rPr>
                <w:rFonts w:ascii="Times New Roman" w:hAnsi="Times New Roman" w:cs="Times New Roman"/>
                <w:sz w:val="24"/>
                <w:szCs w:val="24"/>
                <w:lang w:eastAsia="ru-RU"/>
              </w:rPr>
              <w:t>;</w:t>
            </w:r>
            <w:r w:rsidRPr="00BD31FF">
              <w:rPr>
                <w:rFonts w:ascii="Times New Roman" w:hAnsi="Times New Roman" w:cs="Times New Roman"/>
                <w:sz w:val="24"/>
                <w:szCs w:val="24"/>
                <w:lang w:eastAsia="ru-RU"/>
              </w:rPr>
              <w:t xml:space="preserve"> </w:t>
            </w:r>
          </w:p>
          <w:p w:rsidR="00BD31FF" w:rsidRDefault="008746AD" w:rsidP="00E644D1">
            <w:pPr>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D31FF" w:rsidRPr="00BD31FF">
              <w:rPr>
                <w:rFonts w:ascii="Times New Roman" w:hAnsi="Times New Roman" w:cs="Times New Roman"/>
                <w:sz w:val="24"/>
                <w:szCs w:val="24"/>
                <w:lang w:eastAsia="ru-RU"/>
              </w:rPr>
              <w:t>Спортивный элемент «</w:t>
            </w:r>
            <w:r w:rsidR="00BD31FF" w:rsidRPr="00BD31FF">
              <w:rPr>
                <w:rFonts w:ascii="Times New Roman" w:hAnsi="Times New Roman" w:cs="Times New Roman"/>
                <w:b/>
                <w:sz w:val="24"/>
                <w:szCs w:val="24"/>
                <w:lang w:eastAsia="ru-RU"/>
              </w:rPr>
              <w:t>Вертикальная лестница</w:t>
            </w:r>
            <w:r w:rsidR="00BD31FF" w:rsidRPr="00BD31FF">
              <w:rPr>
                <w:rFonts w:ascii="Times New Roman" w:hAnsi="Times New Roman" w:cs="Times New Roman"/>
                <w:sz w:val="24"/>
                <w:szCs w:val="24"/>
                <w:lang w:eastAsia="ru-RU"/>
              </w:rPr>
              <w:t>»</w:t>
            </w:r>
            <w:r>
              <w:rPr>
                <w:rFonts w:ascii="Times New Roman" w:hAnsi="Times New Roman" w:cs="Times New Roman"/>
                <w:sz w:val="24"/>
                <w:szCs w:val="24"/>
                <w:lang w:eastAsia="ru-RU"/>
              </w:rPr>
              <w:t>;</w:t>
            </w:r>
            <w:r w:rsidR="00BD31FF" w:rsidRPr="00BD31FF">
              <w:rPr>
                <w:rFonts w:ascii="Times New Roman" w:hAnsi="Times New Roman" w:cs="Times New Roman"/>
                <w:sz w:val="24"/>
                <w:szCs w:val="24"/>
                <w:lang w:eastAsia="ru-RU"/>
              </w:rPr>
              <w:t xml:space="preserve"> </w:t>
            </w:r>
          </w:p>
          <w:p w:rsidR="00BD31FF" w:rsidRPr="00BD31FF" w:rsidRDefault="008746AD" w:rsidP="00E644D1">
            <w:pPr>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D31FF" w:rsidRPr="00BD31FF">
              <w:rPr>
                <w:rFonts w:ascii="Times New Roman" w:hAnsi="Times New Roman" w:cs="Times New Roman"/>
                <w:sz w:val="24"/>
                <w:szCs w:val="24"/>
                <w:lang w:eastAsia="ru-RU"/>
              </w:rPr>
              <w:t>Спортивный элемент «</w:t>
            </w:r>
            <w:r w:rsidR="00BD31FF" w:rsidRPr="00BD31FF">
              <w:rPr>
                <w:rFonts w:ascii="Times New Roman" w:hAnsi="Times New Roman" w:cs="Times New Roman"/>
                <w:b/>
                <w:sz w:val="24"/>
                <w:szCs w:val="24"/>
                <w:lang w:eastAsia="ru-RU"/>
              </w:rPr>
              <w:t>Вертикальный лазательный шест с винтовой спиралью</w:t>
            </w:r>
            <w:r w:rsidR="00BD31FF" w:rsidRPr="00BD31FF">
              <w:rPr>
                <w:rFonts w:ascii="Times New Roman" w:hAnsi="Times New Roman" w:cs="Times New Roman"/>
                <w:sz w:val="24"/>
                <w:szCs w:val="24"/>
                <w:lang w:eastAsia="ru-RU"/>
              </w:rPr>
              <w:t>»</w:t>
            </w:r>
            <w:r>
              <w:rPr>
                <w:rFonts w:ascii="Times New Roman" w:hAnsi="Times New Roman" w:cs="Times New Roman"/>
                <w:sz w:val="24"/>
                <w:szCs w:val="24"/>
                <w:lang w:eastAsia="ru-RU"/>
              </w:rPr>
              <w:t>;</w:t>
            </w:r>
            <w:r w:rsidR="00BD31FF" w:rsidRPr="00BD31FF">
              <w:rPr>
                <w:rFonts w:ascii="Times New Roman" w:hAnsi="Times New Roman" w:cs="Times New Roman"/>
                <w:sz w:val="24"/>
                <w:szCs w:val="24"/>
                <w:lang w:eastAsia="ru-RU"/>
              </w:rPr>
              <w:t xml:space="preserve"> </w:t>
            </w:r>
          </w:p>
          <w:p w:rsidR="00BD31FF" w:rsidRPr="00BD31FF" w:rsidRDefault="008746AD" w:rsidP="00E644D1">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D31FF" w:rsidRPr="00BD31FF">
              <w:rPr>
                <w:rFonts w:ascii="Times New Roman" w:hAnsi="Times New Roman" w:cs="Times New Roman"/>
                <w:sz w:val="24"/>
                <w:szCs w:val="24"/>
                <w:lang w:eastAsia="ru-RU"/>
              </w:rPr>
              <w:t>Спортивный элемент «</w:t>
            </w:r>
            <w:r w:rsidR="00BD31FF" w:rsidRPr="00BD31FF">
              <w:rPr>
                <w:rFonts w:ascii="Times New Roman" w:hAnsi="Times New Roman" w:cs="Times New Roman"/>
                <w:b/>
                <w:sz w:val="24"/>
                <w:szCs w:val="24"/>
                <w:lang w:eastAsia="ru-RU"/>
              </w:rPr>
              <w:t>Баскетбольный щит</w:t>
            </w:r>
            <w:r>
              <w:rPr>
                <w:rFonts w:ascii="Times New Roman" w:hAnsi="Times New Roman" w:cs="Times New Roman"/>
                <w:b/>
                <w:sz w:val="24"/>
                <w:szCs w:val="24"/>
                <w:lang w:eastAsia="ru-RU"/>
              </w:rPr>
              <w:t>»;</w:t>
            </w:r>
            <w:r w:rsidR="00BD31FF" w:rsidRPr="00BD31FF">
              <w:rPr>
                <w:rFonts w:ascii="Times New Roman" w:hAnsi="Times New Roman" w:cs="Times New Roman"/>
                <w:sz w:val="24"/>
                <w:szCs w:val="24"/>
                <w:lang w:eastAsia="ru-RU"/>
              </w:rPr>
              <w:t xml:space="preserve"> </w:t>
            </w:r>
          </w:p>
          <w:p w:rsidR="000D6651" w:rsidRDefault="008746AD" w:rsidP="00E644D1">
            <w:pPr>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С</w:t>
            </w:r>
            <w:r w:rsidR="00BD31FF" w:rsidRPr="00BD31FF">
              <w:rPr>
                <w:rFonts w:ascii="Times New Roman" w:hAnsi="Times New Roman" w:cs="Times New Roman"/>
                <w:sz w:val="24"/>
                <w:szCs w:val="24"/>
                <w:lang w:eastAsia="ru-RU"/>
              </w:rPr>
              <w:t>портивный элемент «</w:t>
            </w:r>
            <w:r w:rsidR="00BD31FF" w:rsidRPr="00BD31FF">
              <w:rPr>
                <w:rFonts w:ascii="Times New Roman" w:hAnsi="Times New Roman" w:cs="Times New Roman"/>
                <w:b/>
                <w:sz w:val="24"/>
                <w:szCs w:val="24"/>
                <w:lang w:eastAsia="ru-RU"/>
              </w:rPr>
              <w:t>Вертикальная одинарная канатная сетка для лазанья</w:t>
            </w:r>
            <w:r>
              <w:rPr>
                <w:rFonts w:ascii="Times New Roman" w:hAnsi="Times New Roman" w:cs="Times New Roman"/>
                <w:sz w:val="24"/>
                <w:szCs w:val="24"/>
                <w:lang w:eastAsia="ru-RU"/>
              </w:rPr>
              <w:t>»;</w:t>
            </w:r>
            <w:r w:rsidR="00BD31FF" w:rsidRPr="00BD31FF">
              <w:rPr>
                <w:rFonts w:ascii="Times New Roman" w:hAnsi="Times New Roman" w:cs="Times New Roman"/>
                <w:sz w:val="24"/>
                <w:szCs w:val="24"/>
                <w:lang w:eastAsia="ru-RU"/>
              </w:rPr>
              <w:t xml:space="preserve"> </w:t>
            </w:r>
          </w:p>
          <w:p w:rsidR="00916426" w:rsidRDefault="008746AD" w:rsidP="00034249">
            <w:pPr>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С</w:t>
            </w:r>
            <w:r w:rsidR="00BD31FF" w:rsidRPr="00BD31FF">
              <w:rPr>
                <w:rFonts w:ascii="Times New Roman" w:hAnsi="Times New Roman" w:cs="Times New Roman"/>
                <w:sz w:val="24"/>
                <w:szCs w:val="24"/>
                <w:lang w:eastAsia="ru-RU"/>
              </w:rPr>
              <w:t>портивный элемент «</w:t>
            </w:r>
            <w:r w:rsidR="00BD31FF" w:rsidRPr="00BD31FF">
              <w:rPr>
                <w:rFonts w:ascii="Times New Roman" w:hAnsi="Times New Roman" w:cs="Times New Roman"/>
                <w:b/>
                <w:sz w:val="24"/>
                <w:szCs w:val="24"/>
                <w:lang w:eastAsia="ru-RU"/>
              </w:rPr>
              <w:t>Бревно Бум</w:t>
            </w:r>
            <w:r w:rsidR="00BD31FF" w:rsidRPr="00BD31FF">
              <w:rPr>
                <w:rFonts w:ascii="Times New Roman" w:hAnsi="Times New Roman" w:cs="Times New Roman"/>
                <w:sz w:val="24"/>
                <w:szCs w:val="24"/>
                <w:lang w:eastAsia="ru-RU"/>
              </w:rPr>
              <w:t>»</w:t>
            </w:r>
            <w:r>
              <w:rPr>
                <w:rFonts w:ascii="Times New Roman" w:hAnsi="Times New Roman" w:cs="Times New Roman"/>
                <w:sz w:val="24"/>
                <w:szCs w:val="24"/>
                <w:lang w:eastAsia="ru-RU"/>
              </w:rPr>
              <w:t>;</w:t>
            </w:r>
            <w:r w:rsidR="00BD31FF" w:rsidRPr="00BD31FF">
              <w:rPr>
                <w:rFonts w:ascii="Times New Roman" w:hAnsi="Times New Roman" w:cs="Times New Roman"/>
                <w:sz w:val="24"/>
                <w:szCs w:val="24"/>
                <w:lang w:eastAsia="ru-RU"/>
              </w:rPr>
              <w:t xml:space="preserve"> </w:t>
            </w:r>
          </w:p>
          <w:p w:rsidR="008746AD" w:rsidRDefault="008746AD" w:rsidP="00034249">
            <w:pPr>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746AD">
              <w:rPr>
                <w:rFonts w:ascii="Times New Roman" w:hAnsi="Times New Roman" w:cs="Times New Roman"/>
                <w:sz w:val="24"/>
                <w:szCs w:val="24"/>
                <w:lang w:eastAsia="ru-RU"/>
              </w:rPr>
              <w:t xml:space="preserve"> Шведска</w:t>
            </w:r>
            <w:r w:rsidR="003732D8">
              <w:rPr>
                <w:rFonts w:ascii="Times New Roman" w:hAnsi="Times New Roman" w:cs="Times New Roman"/>
                <w:sz w:val="24"/>
                <w:szCs w:val="24"/>
                <w:lang w:eastAsia="ru-RU"/>
              </w:rPr>
              <w:t>я стенка в количестве не менее 4</w:t>
            </w:r>
            <w:r w:rsidRPr="008746AD">
              <w:rPr>
                <w:rFonts w:ascii="Times New Roman" w:hAnsi="Times New Roman" w:cs="Times New Roman"/>
                <w:sz w:val="24"/>
                <w:szCs w:val="24"/>
                <w:lang w:eastAsia="ru-RU"/>
              </w:rPr>
              <w:t>-х шт</w:t>
            </w:r>
            <w:r>
              <w:rPr>
                <w:rFonts w:ascii="Times New Roman" w:hAnsi="Times New Roman" w:cs="Times New Roman"/>
                <w:sz w:val="24"/>
                <w:szCs w:val="24"/>
                <w:lang w:eastAsia="ru-RU"/>
              </w:rPr>
              <w:t>.</w:t>
            </w:r>
          </w:p>
          <w:p w:rsidR="002F795B" w:rsidRPr="005F1264" w:rsidRDefault="008746AD" w:rsidP="005F1264">
            <w:pPr>
              <w:suppressAutoHyphens w:val="0"/>
              <w:spacing w:after="0" w:line="240" w:lineRule="auto"/>
              <w:ind w:firstLine="708"/>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Общий вес </w:t>
            </w:r>
            <w:r w:rsidR="002F795B">
              <w:rPr>
                <w:rFonts w:ascii="Times New Roman" w:hAnsi="Times New Roman" w:cs="Times New Roman"/>
                <w:sz w:val="24"/>
                <w:szCs w:val="24"/>
                <w:lang w:eastAsia="ru-RU"/>
              </w:rPr>
              <w:t>спортивного</w:t>
            </w:r>
            <w:r w:rsidR="002F795B" w:rsidRPr="00BD31FF">
              <w:rPr>
                <w:rFonts w:ascii="Times New Roman" w:hAnsi="Times New Roman" w:cs="Times New Roman"/>
                <w:sz w:val="24"/>
                <w:szCs w:val="24"/>
                <w:lang w:eastAsia="ru-RU"/>
              </w:rPr>
              <w:t xml:space="preserve"> комплекс</w:t>
            </w:r>
            <w:r w:rsidR="002F795B">
              <w:rPr>
                <w:rFonts w:ascii="Times New Roman" w:hAnsi="Times New Roman" w:cs="Times New Roman"/>
                <w:sz w:val="24"/>
                <w:szCs w:val="24"/>
                <w:lang w:eastAsia="ru-RU"/>
              </w:rPr>
              <w:t>а</w:t>
            </w:r>
            <w:r w:rsidR="002F795B" w:rsidRPr="00BD31FF">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должен быть не менее 342 кг при количестве опорных точек /ног/ не менее 13 штук.</w:t>
            </w:r>
          </w:p>
        </w:tc>
      </w:tr>
      <w:tr w:rsidR="009F5B8B" w:rsidRPr="004A333D" w:rsidTr="00E644D1">
        <w:trPr>
          <w:trHeight w:val="1088"/>
        </w:trPr>
        <w:tc>
          <w:tcPr>
            <w:tcW w:w="845" w:type="dxa"/>
            <w:tcBorders>
              <w:top w:val="single" w:sz="4" w:space="0" w:color="auto"/>
              <w:left w:val="single" w:sz="4" w:space="0" w:color="auto"/>
              <w:bottom w:val="single" w:sz="4" w:space="0" w:color="auto"/>
              <w:right w:val="single" w:sz="4" w:space="0" w:color="auto"/>
            </w:tcBorders>
            <w:hideMark/>
          </w:tcPr>
          <w:p w:rsidR="009F5B8B" w:rsidRPr="004A333D" w:rsidRDefault="00A7788B" w:rsidP="00E644D1">
            <w:pPr>
              <w:pStyle w:val="ac"/>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576" w:type="dxa"/>
            <w:tcBorders>
              <w:top w:val="single" w:sz="4" w:space="0" w:color="auto"/>
              <w:left w:val="single" w:sz="4" w:space="0" w:color="auto"/>
              <w:bottom w:val="single" w:sz="4" w:space="0" w:color="auto"/>
              <w:right w:val="single" w:sz="4" w:space="0" w:color="auto"/>
            </w:tcBorders>
          </w:tcPr>
          <w:p w:rsidR="000D6651" w:rsidRPr="00034249" w:rsidRDefault="000D6651" w:rsidP="00034249">
            <w:pPr>
              <w:suppressAutoHyphens w:val="0"/>
              <w:spacing w:after="0" w:line="240" w:lineRule="auto"/>
              <w:jc w:val="center"/>
              <w:outlineLvl w:val="0"/>
              <w:rPr>
                <w:rFonts w:ascii="Times New Roman" w:hAnsi="Times New Roman" w:cs="Times New Roman"/>
                <w:b/>
                <w:sz w:val="28"/>
                <w:szCs w:val="28"/>
                <w:lang w:eastAsia="ru-RU"/>
              </w:rPr>
            </w:pPr>
            <w:r w:rsidRPr="000D6651">
              <w:rPr>
                <w:rFonts w:ascii="Times New Roman" w:hAnsi="Times New Roman" w:cs="Times New Roman"/>
                <w:b/>
                <w:sz w:val="28"/>
                <w:szCs w:val="28"/>
                <w:lang w:eastAsia="ru-RU"/>
              </w:rPr>
              <w:t>Качели</w:t>
            </w:r>
            <w:r w:rsidR="00192EF7">
              <w:rPr>
                <w:rFonts w:ascii="Times New Roman" w:hAnsi="Times New Roman" w:cs="Times New Roman"/>
                <w:b/>
                <w:sz w:val="28"/>
                <w:szCs w:val="28"/>
                <w:lang w:eastAsia="ru-RU"/>
              </w:rPr>
              <w:t xml:space="preserve"> детские двойные</w:t>
            </w:r>
          </w:p>
          <w:p w:rsidR="00192EF7" w:rsidRDefault="00F52C76" w:rsidP="00F52C76">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D6651" w:rsidRPr="000D6651">
              <w:rPr>
                <w:rFonts w:ascii="Times New Roman" w:hAnsi="Times New Roman" w:cs="Times New Roman"/>
                <w:sz w:val="24"/>
                <w:szCs w:val="24"/>
                <w:lang w:eastAsia="ru-RU"/>
              </w:rPr>
              <w:t>Качели в установленн</w:t>
            </w:r>
            <w:r w:rsidR="007D2256">
              <w:rPr>
                <w:rFonts w:ascii="Times New Roman" w:hAnsi="Times New Roman" w:cs="Times New Roman"/>
                <w:sz w:val="24"/>
                <w:szCs w:val="24"/>
                <w:lang w:eastAsia="ru-RU"/>
              </w:rPr>
              <w:t>ом виде длина не менее 153</w:t>
            </w:r>
            <w:r w:rsidR="00192EF7">
              <w:rPr>
                <w:rFonts w:ascii="Times New Roman" w:hAnsi="Times New Roman" w:cs="Times New Roman"/>
                <w:sz w:val="24"/>
                <w:szCs w:val="24"/>
                <w:lang w:eastAsia="ru-RU"/>
              </w:rPr>
              <w:t>7</w:t>
            </w:r>
            <w:r w:rsidR="007E5834">
              <w:rPr>
                <w:rFonts w:ascii="Times New Roman" w:hAnsi="Times New Roman" w:cs="Times New Roman"/>
                <w:sz w:val="24"/>
                <w:szCs w:val="24"/>
                <w:lang w:eastAsia="ru-RU"/>
              </w:rPr>
              <w:t xml:space="preserve"> </w:t>
            </w:r>
            <w:r w:rsidR="000D6651" w:rsidRPr="000D6651">
              <w:rPr>
                <w:rFonts w:ascii="Times New Roman" w:hAnsi="Times New Roman" w:cs="Times New Roman"/>
                <w:sz w:val="24"/>
                <w:szCs w:val="24"/>
                <w:lang w:eastAsia="ru-RU"/>
              </w:rPr>
              <w:t xml:space="preserve">мм, ширина не менее </w:t>
            </w:r>
            <w:r w:rsidR="007D2256">
              <w:rPr>
                <w:rFonts w:ascii="Times New Roman" w:hAnsi="Times New Roman" w:cs="Times New Roman"/>
                <w:sz w:val="24"/>
                <w:szCs w:val="24"/>
                <w:lang w:eastAsia="ru-RU"/>
              </w:rPr>
              <w:t>285</w:t>
            </w:r>
            <w:r w:rsidR="002F795B">
              <w:rPr>
                <w:rFonts w:ascii="Times New Roman" w:hAnsi="Times New Roman" w:cs="Times New Roman"/>
                <w:sz w:val="24"/>
                <w:szCs w:val="24"/>
                <w:lang w:eastAsia="ru-RU"/>
              </w:rPr>
              <w:t xml:space="preserve">0 мм, высота не менее </w:t>
            </w:r>
            <w:r w:rsidR="007D2256">
              <w:rPr>
                <w:rFonts w:ascii="Times New Roman" w:hAnsi="Times New Roman" w:cs="Times New Roman"/>
                <w:sz w:val="24"/>
                <w:szCs w:val="24"/>
                <w:lang w:eastAsia="ru-RU"/>
              </w:rPr>
              <w:t>186</w:t>
            </w:r>
            <w:r w:rsidR="00192EF7">
              <w:rPr>
                <w:rFonts w:ascii="Times New Roman" w:hAnsi="Times New Roman" w:cs="Times New Roman"/>
                <w:sz w:val="24"/>
                <w:szCs w:val="24"/>
                <w:lang w:eastAsia="ru-RU"/>
              </w:rPr>
              <w:t>8</w:t>
            </w:r>
            <w:r w:rsidR="007E5834">
              <w:rPr>
                <w:rFonts w:ascii="Times New Roman" w:hAnsi="Times New Roman" w:cs="Times New Roman"/>
                <w:sz w:val="24"/>
                <w:szCs w:val="24"/>
                <w:lang w:eastAsia="ru-RU"/>
              </w:rPr>
              <w:t xml:space="preserve"> </w:t>
            </w:r>
            <w:r w:rsidR="000D6651" w:rsidRPr="000D6651">
              <w:rPr>
                <w:rFonts w:ascii="Times New Roman" w:hAnsi="Times New Roman" w:cs="Times New Roman"/>
                <w:sz w:val="24"/>
                <w:szCs w:val="24"/>
                <w:lang w:eastAsia="ru-RU"/>
              </w:rPr>
              <w:t>мм, Высота поверхности сиденья над уровнем площадки должна быть не менее 400</w:t>
            </w:r>
            <w:r w:rsidR="007E5834">
              <w:rPr>
                <w:rFonts w:ascii="Times New Roman" w:hAnsi="Times New Roman" w:cs="Times New Roman"/>
                <w:sz w:val="24"/>
                <w:szCs w:val="24"/>
                <w:lang w:eastAsia="ru-RU"/>
              </w:rPr>
              <w:t xml:space="preserve"> </w:t>
            </w:r>
            <w:r w:rsidR="000D6651" w:rsidRPr="000D6651">
              <w:rPr>
                <w:rFonts w:ascii="Times New Roman" w:hAnsi="Times New Roman" w:cs="Times New Roman"/>
                <w:sz w:val="24"/>
                <w:szCs w:val="24"/>
                <w:lang w:eastAsia="ru-RU"/>
              </w:rPr>
              <w:t xml:space="preserve">мм. </w:t>
            </w:r>
          </w:p>
          <w:p w:rsidR="00192EF7" w:rsidRDefault="00192EF7" w:rsidP="00192EF7">
            <w:pPr>
              <w:suppressAutoHyphens w:val="0"/>
              <w:spacing w:after="0" w:line="240" w:lineRule="auto"/>
              <w:ind w:firstLine="708"/>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Общий вес </w:t>
            </w:r>
            <w:r w:rsidRPr="00BD31FF">
              <w:rPr>
                <w:rFonts w:ascii="Times New Roman" w:hAnsi="Times New Roman" w:cs="Times New Roman"/>
                <w:sz w:val="24"/>
                <w:szCs w:val="24"/>
                <w:lang w:eastAsia="ru-RU"/>
              </w:rPr>
              <w:t>комплекс</w:t>
            </w:r>
            <w:r>
              <w:rPr>
                <w:rFonts w:ascii="Times New Roman" w:hAnsi="Times New Roman" w:cs="Times New Roman"/>
                <w:sz w:val="24"/>
                <w:szCs w:val="24"/>
                <w:lang w:eastAsia="ru-RU"/>
              </w:rPr>
              <w:t>а</w:t>
            </w:r>
            <w:r w:rsidRPr="00BD31FF">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должен быть не менее 66 кг при количестве опорных точек /ног/ не менее 4 штук.</w:t>
            </w:r>
          </w:p>
          <w:p w:rsidR="002F795B" w:rsidRPr="002F795B" w:rsidRDefault="002F795B" w:rsidP="002F795B">
            <w:pPr>
              <w:suppressAutoHyphens w:val="0"/>
              <w:spacing w:after="0" w:line="240" w:lineRule="auto"/>
              <w:ind w:firstLine="708"/>
              <w:jc w:val="both"/>
              <w:rPr>
                <w:rFonts w:ascii="Times New Roman" w:hAnsi="Times New Roman" w:cs="Times New Roman"/>
                <w:sz w:val="24"/>
                <w:szCs w:val="24"/>
                <w:lang w:eastAsia="ru-RU"/>
              </w:rPr>
            </w:pPr>
            <w:r w:rsidRPr="002F795B">
              <w:rPr>
                <w:rFonts w:ascii="Times New Roman" w:hAnsi="Times New Roman" w:cs="Times New Roman"/>
                <w:sz w:val="24"/>
                <w:szCs w:val="24"/>
                <w:lang w:eastAsia="ru-RU"/>
              </w:rPr>
              <w:t>Качели должны собираться на оцинкованные крепежные метизы, на все выступающие концы болтовых соединений должны быть установлены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w:t>
            </w:r>
          </w:p>
          <w:p w:rsidR="002F795B" w:rsidRPr="002F795B" w:rsidRDefault="002F795B" w:rsidP="002F795B">
            <w:pPr>
              <w:suppressAutoHyphens w:val="0"/>
              <w:spacing w:after="0" w:line="240" w:lineRule="auto"/>
              <w:ind w:firstLine="708"/>
              <w:jc w:val="both"/>
              <w:rPr>
                <w:rFonts w:ascii="Times New Roman" w:hAnsi="Times New Roman" w:cs="Times New Roman"/>
                <w:sz w:val="24"/>
                <w:szCs w:val="24"/>
                <w:lang w:eastAsia="ru-RU"/>
              </w:rPr>
            </w:pPr>
            <w:r w:rsidRPr="002F795B">
              <w:rPr>
                <w:rFonts w:ascii="Times New Roman" w:hAnsi="Times New Roman" w:cs="Times New Roman"/>
                <w:sz w:val="24"/>
                <w:szCs w:val="24"/>
                <w:lang w:eastAsia="ru-RU"/>
              </w:rPr>
              <w:t>Металлические элементы должны иметь порошково-полимерное покрытие по ГОСТ 9.410-88.</w:t>
            </w:r>
          </w:p>
          <w:p w:rsidR="00C91948" w:rsidRPr="004A333D" w:rsidRDefault="002F795B" w:rsidP="00DE3F10">
            <w:pPr>
              <w:suppressAutoHyphens w:val="0"/>
              <w:spacing w:after="0" w:line="240" w:lineRule="auto"/>
              <w:ind w:firstLine="708"/>
              <w:jc w:val="both"/>
              <w:rPr>
                <w:rFonts w:ascii="Times New Roman" w:hAnsi="Times New Roman" w:cs="Times New Roman"/>
                <w:sz w:val="24"/>
                <w:szCs w:val="24"/>
                <w:lang w:eastAsia="ru-RU"/>
              </w:rPr>
            </w:pPr>
            <w:r w:rsidRPr="002F795B">
              <w:rPr>
                <w:rFonts w:ascii="Times New Roman" w:hAnsi="Times New Roman" w:cs="Times New Roman"/>
                <w:sz w:val="24"/>
                <w:szCs w:val="24"/>
                <w:lang w:eastAsia="ru-RU"/>
              </w:rPr>
              <w:t>Качели должны иметь паспорт изделия, комплектовочную ведомость, схему сборки, сертификат соответствия и экспертное заключение.</w:t>
            </w:r>
          </w:p>
        </w:tc>
      </w:tr>
      <w:tr w:rsidR="0069591A" w:rsidRPr="004A333D" w:rsidTr="00E644D1">
        <w:trPr>
          <w:trHeight w:val="1024"/>
        </w:trPr>
        <w:tc>
          <w:tcPr>
            <w:tcW w:w="845" w:type="dxa"/>
            <w:tcBorders>
              <w:top w:val="single" w:sz="4" w:space="0" w:color="auto"/>
              <w:left w:val="single" w:sz="4" w:space="0" w:color="auto"/>
              <w:bottom w:val="single" w:sz="4" w:space="0" w:color="auto"/>
              <w:right w:val="single" w:sz="4" w:space="0" w:color="auto"/>
            </w:tcBorders>
          </w:tcPr>
          <w:p w:rsidR="0069591A" w:rsidRPr="004A333D" w:rsidRDefault="0069591A" w:rsidP="00E644D1">
            <w:pPr>
              <w:pStyle w:val="ac"/>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9576" w:type="dxa"/>
            <w:tcBorders>
              <w:top w:val="single" w:sz="4" w:space="0" w:color="auto"/>
              <w:left w:val="single" w:sz="4" w:space="0" w:color="auto"/>
              <w:bottom w:val="single" w:sz="4" w:space="0" w:color="auto"/>
              <w:right w:val="single" w:sz="4" w:space="0" w:color="auto"/>
            </w:tcBorders>
          </w:tcPr>
          <w:p w:rsidR="000D6651" w:rsidRPr="00034249" w:rsidRDefault="00192EF7" w:rsidP="00034249">
            <w:pPr>
              <w:suppressAutoHyphens w:val="0"/>
              <w:spacing w:after="0" w:line="240" w:lineRule="auto"/>
              <w:jc w:val="center"/>
              <w:outlineLvl w:val="0"/>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Качалка – транспортное средство </w:t>
            </w:r>
          </w:p>
          <w:p w:rsidR="000D6651" w:rsidRPr="000D6651" w:rsidRDefault="007E5834" w:rsidP="00E644D1">
            <w:pPr>
              <w:suppressAutoHyphens w:val="0"/>
              <w:spacing w:after="0" w:line="240" w:lineRule="auto"/>
              <w:ind w:firstLine="708"/>
              <w:jc w:val="both"/>
              <w:rPr>
                <w:rFonts w:ascii="Times New Roman" w:hAnsi="Times New Roman" w:cs="Times New Roman"/>
                <w:sz w:val="23"/>
                <w:szCs w:val="23"/>
                <w:lang w:eastAsia="ru-RU"/>
              </w:rPr>
            </w:pPr>
            <w:r>
              <w:rPr>
                <w:rFonts w:ascii="Times New Roman" w:hAnsi="Times New Roman" w:cs="Times New Roman"/>
                <w:sz w:val="23"/>
                <w:szCs w:val="23"/>
                <w:lang w:eastAsia="ru-RU"/>
              </w:rPr>
              <w:t>Игрово</w:t>
            </w:r>
            <w:r w:rsidR="007D2256">
              <w:rPr>
                <w:rFonts w:ascii="Times New Roman" w:hAnsi="Times New Roman" w:cs="Times New Roman"/>
                <w:sz w:val="23"/>
                <w:szCs w:val="23"/>
                <w:lang w:eastAsia="ru-RU"/>
              </w:rPr>
              <w:t>й модуль к</w:t>
            </w:r>
            <w:r w:rsidR="00192EF7">
              <w:rPr>
                <w:rFonts w:ascii="Times New Roman" w:hAnsi="Times New Roman" w:cs="Times New Roman"/>
                <w:sz w:val="23"/>
                <w:szCs w:val="23"/>
                <w:lang w:eastAsia="ru-RU"/>
              </w:rPr>
              <w:t>ачалка – транспортное средство</w:t>
            </w:r>
            <w:r w:rsidR="000D6651" w:rsidRPr="000D6651">
              <w:rPr>
                <w:rFonts w:ascii="Times New Roman" w:hAnsi="Times New Roman" w:cs="Times New Roman"/>
                <w:sz w:val="23"/>
                <w:szCs w:val="23"/>
                <w:lang w:eastAsia="ru-RU"/>
              </w:rPr>
              <w:t xml:space="preserve"> в устан</w:t>
            </w:r>
            <w:r w:rsidR="007D2256">
              <w:rPr>
                <w:rFonts w:ascii="Times New Roman" w:hAnsi="Times New Roman" w:cs="Times New Roman"/>
                <w:sz w:val="23"/>
                <w:szCs w:val="23"/>
                <w:lang w:eastAsia="ru-RU"/>
              </w:rPr>
              <w:t>овленном виде длина не менее 106</w:t>
            </w:r>
            <w:r w:rsidR="000D6651" w:rsidRPr="000D6651">
              <w:rPr>
                <w:rFonts w:ascii="Times New Roman" w:hAnsi="Times New Roman" w:cs="Times New Roman"/>
                <w:sz w:val="23"/>
                <w:szCs w:val="23"/>
                <w:lang w:eastAsia="ru-RU"/>
              </w:rPr>
              <w:t>7</w:t>
            </w:r>
            <w:r>
              <w:rPr>
                <w:rFonts w:ascii="Times New Roman" w:hAnsi="Times New Roman" w:cs="Times New Roman"/>
                <w:sz w:val="24"/>
                <w:szCs w:val="24"/>
                <w:lang w:eastAsia="ru-RU"/>
              </w:rPr>
              <w:t xml:space="preserve"> </w:t>
            </w:r>
            <w:r w:rsidR="000D6651" w:rsidRPr="000D6651">
              <w:rPr>
                <w:rFonts w:ascii="Times New Roman" w:hAnsi="Times New Roman" w:cs="Times New Roman"/>
                <w:sz w:val="23"/>
                <w:szCs w:val="23"/>
                <w:lang w:eastAsia="ru-RU"/>
              </w:rPr>
              <w:t xml:space="preserve">мм, </w:t>
            </w:r>
            <w:r w:rsidR="007D2256">
              <w:rPr>
                <w:rFonts w:ascii="Times New Roman" w:hAnsi="Times New Roman" w:cs="Times New Roman"/>
                <w:sz w:val="23"/>
                <w:szCs w:val="23"/>
                <w:lang w:eastAsia="ru-RU"/>
              </w:rPr>
              <w:t>ширина не менее 75</w:t>
            </w:r>
            <w:r w:rsidR="000D6651" w:rsidRPr="000D6651">
              <w:rPr>
                <w:rFonts w:ascii="Times New Roman" w:hAnsi="Times New Roman" w:cs="Times New Roman"/>
                <w:sz w:val="23"/>
                <w:szCs w:val="23"/>
                <w:lang w:eastAsia="ru-RU"/>
              </w:rPr>
              <w:t>0</w:t>
            </w:r>
            <w:r>
              <w:rPr>
                <w:rFonts w:ascii="Times New Roman" w:hAnsi="Times New Roman" w:cs="Times New Roman"/>
                <w:sz w:val="24"/>
                <w:szCs w:val="24"/>
                <w:lang w:eastAsia="ru-RU"/>
              </w:rPr>
              <w:t xml:space="preserve"> </w:t>
            </w:r>
            <w:r w:rsidR="007D2256">
              <w:rPr>
                <w:rFonts w:ascii="Times New Roman" w:hAnsi="Times New Roman" w:cs="Times New Roman"/>
                <w:sz w:val="23"/>
                <w:szCs w:val="23"/>
                <w:lang w:eastAsia="ru-RU"/>
              </w:rPr>
              <w:t>мм, высота не менее 106</w:t>
            </w:r>
            <w:r w:rsidR="000D6651" w:rsidRPr="000D6651">
              <w:rPr>
                <w:rFonts w:ascii="Times New Roman" w:hAnsi="Times New Roman" w:cs="Times New Roman"/>
                <w:sz w:val="23"/>
                <w:szCs w:val="23"/>
                <w:lang w:eastAsia="ru-RU"/>
              </w:rPr>
              <w:t>4</w:t>
            </w:r>
            <w:r>
              <w:rPr>
                <w:rFonts w:ascii="Times New Roman" w:hAnsi="Times New Roman" w:cs="Times New Roman"/>
                <w:sz w:val="24"/>
                <w:szCs w:val="24"/>
                <w:lang w:eastAsia="ru-RU"/>
              </w:rPr>
              <w:t xml:space="preserve"> </w:t>
            </w:r>
            <w:r w:rsidR="000D6651" w:rsidRPr="000D6651">
              <w:rPr>
                <w:rFonts w:ascii="Times New Roman" w:hAnsi="Times New Roman" w:cs="Times New Roman"/>
                <w:sz w:val="23"/>
                <w:szCs w:val="23"/>
                <w:lang w:eastAsia="ru-RU"/>
              </w:rPr>
              <w:t>мм. Конструкция качалки должна состоять из двух модулей:</w:t>
            </w:r>
            <w:r w:rsidR="000D6651" w:rsidRPr="000D6651">
              <w:rPr>
                <w:rFonts w:ascii="Times New Roman" w:hAnsi="Times New Roman" w:cs="Times New Roman"/>
                <w:snapToGrid w:val="0"/>
                <w:color w:val="000000"/>
                <w:w w:val="0"/>
                <w:sz w:val="23"/>
                <w:szCs w:val="23"/>
                <w:u w:color="000000"/>
                <w:bdr w:val="none" w:sz="0" w:space="0" w:color="000000"/>
                <w:shd w:val="clear" w:color="000000" w:fill="000000"/>
                <w:lang w:val="x-none" w:eastAsia="x-none" w:bidi="x-none"/>
              </w:rPr>
              <w:t xml:space="preserve"> </w:t>
            </w:r>
          </w:p>
          <w:p w:rsidR="000D6651" w:rsidRDefault="000D6651" w:rsidP="00E644D1">
            <w:pPr>
              <w:suppressAutoHyphens w:val="0"/>
              <w:spacing w:after="0" w:line="240" w:lineRule="auto"/>
              <w:ind w:firstLine="708"/>
              <w:jc w:val="both"/>
              <w:rPr>
                <w:rFonts w:ascii="Times New Roman" w:hAnsi="Times New Roman" w:cs="Times New Roman"/>
                <w:sz w:val="23"/>
                <w:szCs w:val="23"/>
                <w:lang w:eastAsia="ru-RU"/>
              </w:rPr>
            </w:pPr>
            <w:r w:rsidRPr="000D6651">
              <w:rPr>
                <w:rFonts w:ascii="Times New Roman" w:hAnsi="Times New Roman" w:cs="Times New Roman"/>
                <w:sz w:val="23"/>
                <w:szCs w:val="23"/>
                <w:lang w:eastAsia="ru-RU"/>
              </w:rPr>
              <w:t>- двухместн</w:t>
            </w:r>
            <w:r w:rsidR="000C377E">
              <w:rPr>
                <w:rFonts w:ascii="Times New Roman" w:hAnsi="Times New Roman" w:cs="Times New Roman"/>
                <w:sz w:val="23"/>
                <w:szCs w:val="23"/>
                <w:lang w:eastAsia="ru-RU"/>
              </w:rPr>
              <w:t>ый игровой модуль в виде транспортного средства</w:t>
            </w:r>
            <w:r w:rsidR="000C377E" w:rsidRPr="000D6651">
              <w:rPr>
                <w:rFonts w:ascii="Times New Roman" w:hAnsi="Times New Roman" w:cs="Times New Roman"/>
                <w:sz w:val="23"/>
                <w:szCs w:val="23"/>
                <w:lang w:eastAsia="ru-RU"/>
              </w:rPr>
              <w:t xml:space="preserve"> </w:t>
            </w:r>
            <w:r w:rsidRPr="000D6651">
              <w:rPr>
                <w:rFonts w:ascii="Times New Roman" w:hAnsi="Times New Roman" w:cs="Times New Roman"/>
                <w:sz w:val="23"/>
                <w:szCs w:val="23"/>
                <w:lang w:eastAsia="ru-RU"/>
              </w:rPr>
              <w:t>с открытой крышей</w:t>
            </w:r>
            <w:r w:rsidR="007F2CE9">
              <w:rPr>
                <w:rFonts w:ascii="Times New Roman" w:hAnsi="Times New Roman" w:cs="Times New Roman"/>
                <w:sz w:val="23"/>
                <w:szCs w:val="23"/>
                <w:lang w:eastAsia="ru-RU"/>
              </w:rPr>
              <w:t>;</w:t>
            </w:r>
          </w:p>
          <w:p w:rsidR="0069591A" w:rsidRDefault="000D6651" w:rsidP="000C377E">
            <w:pPr>
              <w:suppressAutoHyphens w:val="0"/>
              <w:spacing w:after="0" w:line="240" w:lineRule="auto"/>
              <w:ind w:firstLine="708"/>
              <w:jc w:val="both"/>
              <w:rPr>
                <w:rFonts w:ascii="Times New Roman" w:hAnsi="Times New Roman" w:cs="Times New Roman"/>
                <w:sz w:val="24"/>
                <w:szCs w:val="24"/>
                <w:lang w:eastAsia="ru-RU"/>
              </w:rPr>
            </w:pPr>
            <w:r w:rsidRPr="000D6651">
              <w:rPr>
                <w:rFonts w:ascii="Times New Roman" w:hAnsi="Times New Roman" w:cs="Times New Roman"/>
                <w:sz w:val="24"/>
                <w:szCs w:val="24"/>
                <w:lang w:eastAsia="ru-RU"/>
              </w:rPr>
              <w:t>- пружинная опора. Устройство балансирования должно быть выполнено из 2 стальных пружин диаметром не менее 150</w:t>
            </w:r>
            <w:r w:rsidR="007E5834">
              <w:rPr>
                <w:rFonts w:ascii="Times New Roman" w:hAnsi="Times New Roman" w:cs="Times New Roman"/>
                <w:sz w:val="24"/>
                <w:szCs w:val="24"/>
                <w:lang w:eastAsia="ru-RU"/>
              </w:rPr>
              <w:t xml:space="preserve"> </w:t>
            </w:r>
            <w:r w:rsidR="000C377E">
              <w:rPr>
                <w:rFonts w:ascii="Times New Roman" w:hAnsi="Times New Roman" w:cs="Times New Roman"/>
                <w:sz w:val="24"/>
                <w:szCs w:val="24"/>
                <w:lang w:eastAsia="ru-RU"/>
              </w:rPr>
              <w:t>мм.</w:t>
            </w:r>
          </w:p>
          <w:p w:rsidR="000C377E" w:rsidRPr="000C377E" w:rsidRDefault="000C377E" w:rsidP="000C377E">
            <w:pPr>
              <w:suppressAutoHyphens w:val="0"/>
              <w:spacing w:after="0" w:line="240" w:lineRule="auto"/>
              <w:ind w:firstLine="708"/>
              <w:jc w:val="both"/>
              <w:rPr>
                <w:rFonts w:ascii="Times New Roman" w:hAnsi="Times New Roman" w:cs="Times New Roman"/>
                <w:sz w:val="24"/>
                <w:szCs w:val="24"/>
                <w:lang w:eastAsia="ru-RU"/>
              </w:rPr>
            </w:pPr>
            <w:r w:rsidRPr="000C377E">
              <w:rPr>
                <w:rFonts w:ascii="Times New Roman" w:hAnsi="Times New Roman" w:cs="Times New Roman"/>
                <w:sz w:val="24"/>
                <w:szCs w:val="24"/>
                <w:lang w:eastAsia="ru-RU"/>
              </w:rPr>
              <w:t>Металлические элементы должны иметь порошково-полимерное покрытие по ГОСТ 9.410-88.</w:t>
            </w:r>
          </w:p>
          <w:p w:rsidR="000C377E" w:rsidRPr="00034249" w:rsidRDefault="000C377E" w:rsidP="000C377E">
            <w:pPr>
              <w:suppressAutoHyphens w:val="0"/>
              <w:spacing w:after="0" w:line="240" w:lineRule="auto"/>
              <w:ind w:firstLine="708"/>
              <w:jc w:val="both"/>
              <w:rPr>
                <w:rFonts w:ascii="Times New Roman" w:hAnsi="Times New Roman" w:cs="Times New Roman"/>
                <w:sz w:val="24"/>
                <w:szCs w:val="24"/>
                <w:lang w:eastAsia="ru-RU"/>
              </w:rPr>
            </w:pPr>
            <w:r w:rsidRPr="000C377E">
              <w:rPr>
                <w:rFonts w:ascii="Times New Roman" w:hAnsi="Times New Roman" w:cs="Times New Roman"/>
                <w:sz w:val="24"/>
                <w:szCs w:val="24"/>
                <w:lang w:eastAsia="ru-RU"/>
              </w:rPr>
              <w:t>Игровой модуль должен иметь паспорт изделия, комплектовочную ведомость, схему сборки, сертификат соответствия и экспертное заключение.</w:t>
            </w:r>
          </w:p>
        </w:tc>
      </w:tr>
      <w:tr w:rsidR="000D6651" w:rsidRPr="004A333D" w:rsidTr="007F2CE9">
        <w:trPr>
          <w:trHeight w:val="699"/>
        </w:trPr>
        <w:tc>
          <w:tcPr>
            <w:tcW w:w="845" w:type="dxa"/>
            <w:tcBorders>
              <w:top w:val="single" w:sz="4" w:space="0" w:color="auto"/>
              <w:left w:val="single" w:sz="4" w:space="0" w:color="auto"/>
              <w:bottom w:val="single" w:sz="4" w:space="0" w:color="auto"/>
              <w:right w:val="single" w:sz="4" w:space="0" w:color="auto"/>
            </w:tcBorders>
          </w:tcPr>
          <w:p w:rsidR="000D6651" w:rsidRPr="004A333D" w:rsidRDefault="00E644D1" w:rsidP="00E644D1">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576" w:type="dxa"/>
            <w:tcBorders>
              <w:top w:val="single" w:sz="4" w:space="0" w:color="auto"/>
              <w:left w:val="single" w:sz="4" w:space="0" w:color="auto"/>
              <w:bottom w:val="single" w:sz="4" w:space="0" w:color="auto"/>
              <w:right w:val="single" w:sz="4" w:space="0" w:color="auto"/>
            </w:tcBorders>
          </w:tcPr>
          <w:p w:rsidR="000D6651" w:rsidRPr="000D6651" w:rsidRDefault="000D6651" w:rsidP="007E5834">
            <w:pPr>
              <w:suppressAutoHyphens w:val="0"/>
              <w:spacing w:after="0" w:line="240" w:lineRule="auto"/>
              <w:jc w:val="center"/>
              <w:outlineLvl w:val="0"/>
              <w:rPr>
                <w:rFonts w:ascii="Times New Roman" w:hAnsi="Times New Roman" w:cs="Times New Roman"/>
                <w:b/>
                <w:sz w:val="20"/>
                <w:szCs w:val="24"/>
                <w:lang w:eastAsia="ru-RU"/>
              </w:rPr>
            </w:pPr>
            <w:r w:rsidRPr="000D6651">
              <w:rPr>
                <w:rFonts w:ascii="Times New Roman" w:hAnsi="Times New Roman" w:cs="Times New Roman"/>
                <w:b/>
                <w:sz w:val="28"/>
                <w:szCs w:val="36"/>
                <w:lang w:eastAsia="ru-RU"/>
              </w:rPr>
              <w:t>Игровой модуль</w:t>
            </w:r>
            <w:r w:rsidR="000C377E">
              <w:rPr>
                <w:rFonts w:ascii="Times New Roman" w:hAnsi="Times New Roman" w:cs="Times New Roman"/>
                <w:b/>
                <w:sz w:val="28"/>
                <w:szCs w:val="36"/>
                <w:lang w:eastAsia="ru-RU"/>
              </w:rPr>
              <w:t xml:space="preserve"> – летательный аппарат</w:t>
            </w:r>
            <w:r w:rsidRPr="000D6651">
              <w:rPr>
                <w:rFonts w:ascii="Times New Roman" w:hAnsi="Times New Roman" w:cs="Times New Roman"/>
                <w:b/>
                <w:sz w:val="28"/>
                <w:szCs w:val="36"/>
                <w:lang w:eastAsia="ru-RU"/>
              </w:rPr>
              <w:t xml:space="preserve"> </w:t>
            </w:r>
          </w:p>
          <w:p w:rsidR="000C377E" w:rsidRPr="000C377E" w:rsidRDefault="000C377E" w:rsidP="009115BA">
            <w:pPr>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Игровой модуль</w:t>
            </w:r>
            <w:r w:rsidRPr="000C377E">
              <w:rPr>
                <w:rFonts w:ascii="Times New Roman" w:hAnsi="Times New Roman" w:cs="Times New Roman"/>
                <w:sz w:val="24"/>
                <w:szCs w:val="24"/>
                <w:lang w:eastAsia="ru-RU"/>
              </w:rPr>
              <w:t xml:space="preserve"> в установленном виде длиной не менее </w:t>
            </w:r>
            <w:r w:rsidR="007D2256">
              <w:rPr>
                <w:rFonts w:ascii="Times New Roman" w:hAnsi="Times New Roman" w:cs="Times New Roman"/>
                <w:sz w:val="24"/>
                <w:szCs w:val="24"/>
                <w:lang w:eastAsia="ru-RU"/>
              </w:rPr>
              <w:t>251</w:t>
            </w:r>
            <w:r w:rsidRPr="000C377E">
              <w:rPr>
                <w:rFonts w:ascii="Times New Roman" w:hAnsi="Times New Roman" w:cs="Times New Roman"/>
                <w:sz w:val="24"/>
                <w:szCs w:val="24"/>
                <w:lang w:eastAsia="ru-RU"/>
              </w:rPr>
              <w:t xml:space="preserve">7мм, шириной не менее </w:t>
            </w:r>
            <w:r w:rsidR="007D2256">
              <w:rPr>
                <w:rFonts w:ascii="Times New Roman" w:hAnsi="Times New Roman" w:cs="Times New Roman"/>
                <w:sz w:val="24"/>
                <w:szCs w:val="24"/>
                <w:lang w:eastAsia="ru-RU"/>
              </w:rPr>
              <w:t>230</w:t>
            </w:r>
            <w:r w:rsidRPr="000C377E">
              <w:rPr>
                <w:rFonts w:ascii="Times New Roman" w:hAnsi="Times New Roman" w:cs="Times New Roman"/>
                <w:sz w:val="24"/>
                <w:szCs w:val="24"/>
                <w:lang w:eastAsia="ru-RU"/>
              </w:rPr>
              <w:t>0мм, высотой не менее 1</w:t>
            </w:r>
            <w:r w:rsidR="007D2256">
              <w:rPr>
                <w:rFonts w:ascii="Times New Roman" w:hAnsi="Times New Roman" w:cs="Times New Roman"/>
                <w:sz w:val="24"/>
                <w:szCs w:val="24"/>
                <w:lang w:eastAsia="ru-RU"/>
              </w:rPr>
              <w:t>21</w:t>
            </w:r>
            <w:r w:rsidRPr="000C377E">
              <w:rPr>
                <w:rFonts w:ascii="Times New Roman" w:hAnsi="Times New Roman" w:cs="Times New Roman"/>
                <w:sz w:val="24"/>
                <w:szCs w:val="24"/>
                <w:lang w:eastAsia="ru-RU"/>
              </w:rPr>
              <w:t>2мм должен быть выполнен в виде</w:t>
            </w:r>
            <w:r>
              <w:rPr>
                <w:rFonts w:ascii="Times New Roman" w:hAnsi="Times New Roman" w:cs="Times New Roman"/>
                <w:sz w:val="24"/>
                <w:szCs w:val="24"/>
                <w:lang w:eastAsia="ru-RU"/>
              </w:rPr>
              <w:t xml:space="preserve"> летательного аппарата</w:t>
            </w:r>
            <w:r w:rsidRPr="000C377E">
              <w:rPr>
                <w:rFonts w:ascii="Times New Roman" w:hAnsi="Times New Roman" w:cs="Times New Roman"/>
                <w:sz w:val="24"/>
                <w:szCs w:val="24"/>
                <w:lang w:eastAsia="ru-RU"/>
              </w:rPr>
              <w:t xml:space="preserve"> с кабиной.</w:t>
            </w:r>
            <w:r w:rsidR="009115BA">
              <w:rPr>
                <w:rFonts w:ascii="Times New Roman" w:hAnsi="Times New Roman" w:cs="Times New Roman"/>
                <w:color w:val="000000"/>
                <w:sz w:val="24"/>
                <w:szCs w:val="24"/>
                <w:lang w:eastAsia="ru-RU"/>
              </w:rPr>
              <w:t xml:space="preserve"> Общий вес </w:t>
            </w:r>
            <w:r w:rsidR="009115BA">
              <w:rPr>
                <w:rFonts w:ascii="Times New Roman" w:eastAsia="Calibri" w:hAnsi="Times New Roman" w:cs="Times New Roman"/>
                <w:sz w:val="24"/>
                <w:szCs w:val="24"/>
                <w:lang w:eastAsia="en-US"/>
              </w:rPr>
              <w:t xml:space="preserve"> игрового  модуля</w:t>
            </w:r>
            <w:r w:rsidR="009115BA" w:rsidRPr="00A43BB6">
              <w:rPr>
                <w:rFonts w:ascii="Times New Roman" w:eastAsia="Calibri" w:hAnsi="Times New Roman" w:cs="Times New Roman"/>
                <w:sz w:val="24"/>
                <w:szCs w:val="24"/>
                <w:lang w:eastAsia="en-US"/>
              </w:rPr>
              <w:t xml:space="preserve"> </w:t>
            </w:r>
            <w:r w:rsidR="009115BA">
              <w:rPr>
                <w:rFonts w:ascii="Times New Roman" w:hAnsi="Times New Roman" w:cs="Times New Roman"/>
                <w:color w:val="000000"/>
                <w:sz w:val="24"/>
                <w:szCs w:val="24"/>
                <w:lang w:eastAsia="ru-RU"/>
              </w:rPr>
              <w:t xml:space="preserve"> должен быть не менее 148 кг при количестве опорных точек /ног/ не менее 6 штук.</w:t>
            </w:r>
            <w:r w:rsidRPr="000C377E">
              <w:rPr>
                <w:rFonts w:ascii="Times New Roman" w:hAnsi="Times New Roman" w:cs="Times New Roman"/>
                <w:sz w:val="24"/>
                <w:szCs w:val="24"/>
                <w:lang w:eastAsia="ru-RU"/>
              </w:rPr>
              <w:t xml:space="preserve"> </w:t>
            </w:r>
          </w:p>
          <w:p w:rsidR="000C377E" w:rsidRPr="000C377E" w:rsidRDefault="000C377E" w:rsidP="000C377E">
            <w:pPr>
              <w:suppressAutoHyphens w:val="0"/>
              <w:spacing w:after="0" w:line="240" w:lineRule="auto"/>
              <w:ind w:firstLine="709"/>
              <w:jc w:val="both"/>
              <w:rPr>
                <w:rFonts w:ascii="Times New Roman" w:hAnsi="Times New Roman" w:cs="Times New Roman"/>
                <w:sz w:val="24"/>
                <w:szCs w:val="24"/>
                <w:lang w:eastAsia="ru-RU"/>
              </w:rPr>
            </w:pPr>
            <w:r w:rsidRPr="000C377E">
              <w:rPr>
                <w:rFonts w:ascii="Times New Roman" w:hAnsi="Times New Roman" w:cs="Times New Roman"/>
                <w:sz w:val="24"/>
                <w:szCs w:val="24"/>
                <w:lang w:eastAsia="ru-RU"/>
              </w:rPr>
              <w:t>Игровой модуль должен собираться на оцинкованные крепежные метизы, на все выступающие концы болтовых соединений должны быть установлены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w:t>
            </w:r>
          </w:p>
          <w:p w:rsidR="000D6651" w:rsidRPr="00034249" w:rsidRDefault="000C377E" w:rsidP="007F2CE9">
            <w:pPr>
              <w:suppressAutoHyphens w:val="0"/>
              <w:spacing w:after="0" w:line="240" w:lineRule="auto"/>
              <w:ind w:firstLine="708"/>
              <w:jc w:val="both"/>
              <w:rPr>
                <w:rFonts w:ascii="Times New Roman" w:hAnsi="Times New Roman" w:cs="Times New Roman"/>
                <w:sz w:val="24"/>
                <w:szCs w:val="24"/>
                <w:lang w:eastAsia="ru-RU"/>
              </w:rPr>
            </w:pPr>
            <w:r w:rsidRPr="000C377E">
              <w:rPr>
                <w:rFonts w:ascii="Times New Roman" w:hAnsi="Times New Roman" w:cs="Times New Roman"/>
                <w:sz w:val="24"/>
                <w:szCs w:val="24"/>
                <w:lang w:eastAsia="ru-RU"/>
              </w:rPr>
              <w:t>Игровой модуль должен иметь паспорт изделия, комплектовочную ведомость, схему сборки, сертификат соответствия и экспертное заключение.</w:t>
            </w:r>
          </w:p>
        </w:tc>
      </w:tr>
      <w:tr w:rsidR="000D6651" w:rsidRPr="004A333D" w:rsidTr="00034249">
        <w:trPr>
          <w:trHeight w:val="268"/>
        </w:trPr>
        <w:tc>
          <w:tcPr>
            <w:tcW w:w="845" w:type="dxa"/>
            <w:tcBorders>
              <w:top w:val="single" w:sz="4" w:space="0" w:color="auto"/>
              <w:left w:val="single" w:sz="4" w:space="0" w:color="auto"/>
              <w:bottom w:val="single" w:sz="4" w:space="0" w:color="auto"/>
              <w:right w:val="single" w:sz="4" w:space="0" w:color="auto"/>
            </w:tcBorders>
          </w:tcPr>
          <w:p w:rsidR="000D6651" w:rsidRPr="004A333D" w:rsidRDefault="00E644D1" w:rsidP="00E644D1">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576" w:type="dxa"/>
            <w:tcBorders>
              <w:top w:val="single" w:sz="4" w:space="0" w:color="auto"/>
              <w:left w:val="single" w:sz="4" w:space="0" w:color="auto"/>
              <w:bottom w:val="single" w:sz="4" w:space="0" w:color="auto"/>
              <w:right w:val="single" w:sz="4" w:space="0" w:color="auto"/>
            </w:tcBorders>
          </w:tcPr>
          <w:p w:rsidR="006051CB" w:rsidRPr="007E5834" w:rsidRDefault="009115BA" w:rsidP="007E5834">
            <w:pPr>
              <w:suppressAutoHyphens w:val="0"/>
              <w:spacing w:after="0" w:line="240" w:lineRule="auto"/>
              <w:jc w:val="center"/>
              <w:outlineLvl w:val="0"/>
              <w:rPr>
                <w:rFonts w:ascii="Times New Roman" w:hAnsi="Times New Roman" w:cs="Times New Roman"/>
                <w:b/>
                <w:sz w:val="28"/>
                <w:szCs w:val="28"/>
                <w:lang w:eastAsia="ru-RU"/>
              </w:rPr>
            </w:pPr>
            <w:r>
              <w:rPr>
                <w:rFonts w:ascii="Times New Roman" w:hAnsi="Times New Roman" w:cs="Times New Roman"/>
                <w:b/>
                <w:sz w:val="28"/>
                <w:szCs w:val="28"/>
                <w:lang w:eastAsia="ru-RU"/>
              </w:rPr>
              <w:t>Качалка – представитель животного мира</w:t>
            </w:r>
          </w:p>
          <w:p w:rsidR="00CC11A6" w:rsidRDefault="000D6651" w:rsidP="005F1264">
            <w:pPr>
              <w:suppressAutoHyphens w:val="0"/>
              <w:spacing w:after="0" w:line="240" w:lineRule="auto"/>
              <w:jc w:val="both"/>
              <w:outlineLvl w:val="0"/>
              <w:rPr>
                <w:rFonts w:ascii="Times New Roman" w:hAnsi="Times New Roman" w:cs="Times New Roman"/>
                <w:sz w:val="24"/>
                <w:szCs w:val="24"/>
                <w:lang w:eastAsia="ru-RU"/>
              </w:rPr>
            </w:pPr>
            <w:r w:rsidRPr="000D6651">
              <w:rPr>
                <w:rFonts w:ascii="Times New Roman" w:hAnsi="Times New Roman" w:cs="Times New Roman"/>
                <w:sz w:val="36"/>
                <w:szCs w:val="36"/>
                <w:lang w:eastAsia="ru-RU"/>
              </w:rPr>
              <w:t xml:space="preserve"> </w:t>
            </w:r>
            <w:r w:rsidR="00F52C76">
              <w:rPr>
                <w:rFonts w:ascii="Times New Roman" w:hAnsi="Times New Roman" w:cs="Times New Roman"/>
                <w:sz w:val="36"/>
                <w:szCs w:val="36"/>
                <w:lang w:eastAsia="ru-RU"/>
              </w:rPr>
              <w:t xml:space="preserve">       </w:t>
            </w:r>
            <w:r w:rsidRPr="000D6651">
              <w:rPr>
                <w:rFonts w:ascii="Times New Roman" w:hAnsi="Times New Roman" w:cs="Times New Roman"/>
                <w:sz w:val="24"/>
                <w:szCs w:val="24"/>
                <w:lang w:eastAsia="ru-RU"/>
              </w:rPr>
              <w:t>Игровой модуль</w:t>
            </w:r>
            <w:r w:rsidR="007E5834">
              <w:rPr>
                <w:rFonts w:ascii="Times New Roman" w:hAnsi="Times New Roman" w:cs="Times New Roman"/>
                <w:sz w:val="24"/>
                <w:szCs w:val="24"/>
                <w:lang w:eastAsia="ru-RU"/>
              </w:rPr>
              <w:t xml:space="preserve"> </w:t>
            </w:r>
            <w:r w:rsidR="009115BA">
              <w:t xml:space="preserve"> </w:t>
            </w:r>
            <w:r w:rsidR="009115BA" w:rsidRPr="009115BA">
              <w:rPr>
                <w:rFonts w:ascii="Times New Roman" w:hAnsi="Times New Roman" w:cs="Times New Roman"/>
                <w:sz w:val="24"/>
                <w:szCs w:val="24"/>
                <w:lang w:eastAsia="ru-RU"/>
              </w:rPr>
              <w:t>Качалка – представитель животного мира</w:t>
            </w:r>
            <w:r w:rsidR="009115BA">
              <w:rPr>
                <w:rFonts w:ascii="Times New Roman" w:hAnsi="Times New Roman" w:cs="Times New Roman"/>
                <w:sz w:val="24"/>
                <w:szCs w:val="24"/>
                <w:lang w:eastAsia="ru-RU"/>
              </w:rPr>
              <w:t xml:space="preserve"> </w:t>
            </w:r>
            <w:r w:rsidRPr="000D6651">
              <w:rPr>
                <w:rFonts w:ascii="Times New Roman" w:hAnsi="Times New Roman" w:cs="Times New Roman"/>
                <w:sz w:val="24"/>
                <w:szCs w:val="24"/>
                <w:lang w:eastAsia="ru-RU"/>
              </w:rPr>
              <w:t>в устан</w:t>
            </w:r>
            <w:r w:rsidR="00383D11">
              <w:rPr>
                <w:rFonts w:ascii="Times New Roman" w:hAnsi="Times New Roman" w:cs="Times New Roman"/>
                <w:sz w:val="24"/>
                <w:szCs w:val="24"/>
                <w:lang w:eastAsia="ru-RU"/>
              </w:rPr>
              <w:t>овленном виде длина не менее 1100 мм, ширина не менее 600 мм, высота не менее 80</w:t>
            </w:r>
            <w:r w:rsidRPr="000D6651">
              <w:rPr>
                <w:rFonts w:ascii="Times New Roman" w:hAnsi="Times New Roman" w:cs="Times New Roman"/>
                <w:sz w:val="24"/>
                <w:szCs w:val="24"/>
                <w:lang w:eastAsia="ru-RU"/>
              </w:rPr>
              <w:t xml:space="preserve">7 мм, высота </w:t>
            </w:r>
            <w:r w:rsidRPr="000D6651">
              <w:rPr>
                <w:rFonts w:ascii="Times New Roman" w:hAnsi="Times New Roman" w:cs="Times New Roman"/>
                <w:sz w:val="24"/>
                <w:szCs w:val="24"/>
                <w:lang w:eastAsia="ru-RU"/>
              </w:rPr>
              <w:lastRenderedPageBreak/>
              <w:t xml:space="preserve">сиденья </w:t>
            </w:r>
            <w:r w:rsidR="00717DE0">
              <w:rPr>
                <w:rFonts w:ascii="Times New Roman" w:hAnsi="Times New Roman" w:cs="Times New Roman"/>
                <w:sz w:val="24"/>
                <w:szCs w:val="24"/>
                <w:lang w:eastAsia="ru-RU"/>
              </w:rPr>
              <w:t>над уровнем площадки не менее 51</w:t>
            </w:r>
            <w:r w:rsidR="00383D11">
              <w:rPr>
                <w:rFonts w:ascii="Times New Roman" w:hAnsi="Times New Roman" w:cs="Times New Roman"/>
                <w:sz w:val="24"/>
                <w:szCs w:val="24"/>
                <w:lang w:eastAsia="ru-RU"/>
              </w:rPr>
              <w:t>0</w:t>
            </w:r>
            <w:r w:rsidRPr="000D6651">
              <w:rPr>
                <w:rFonts w:ascii="Times New Roman" w:hAnsi="Times New Roman" w:cs="Times New Roman"/>
                <w:sz w:val="24"/>
                <w:szCs w:val="24"/>
                <w:lang w:eastAsia="ru-RU"/>
              </w:rPr>
              <w:t xml:space="preserve"> мм.</w:t>
            </w:r>
            <w:r w:rsidR="00CC11A6">
              <w:rPr>
                <w:rFonts w:ascii="Times New Roman" w:hAnsi="Times New Roman" w:cs="Times New Roman"/>
                <w:color w:val="000000"/>
                <w:sz w:val="24"/>
                <w:szCs w:val="24"/>
                <w:lang w:eastAsia="ru-RU"/>
              </w:rPr>
              <w:t xml:space="preserve"> Общий вес </w:t>
            </w:r>
            <w:r w:rsidR="00CC11A6">
              <w:rPr>
                <w:rFonts w:ascii="Times New Roman" w:eastAsia="Calibri" w:hAnsi="Times New Roman" w:cs="Times New Roman"/>
                <w:sz w:val="24"/>
                <w:szCs w:val="24"/>
                <w:lang w:eastAsia="en-US"/>
              </w:rPr>
              <w:t xml:space="preserve"> игрового  модуля</w:t>
            </w:r>
            <w:r w:rsidR="00CC11A6" w:rsidRPr="00A43BB6">
              <w:rPr>
                <w:rFonts w:ascii="Times New Roman" w:eastAsia="Calibri" w:hAnsi="Times New Roman" w:cs="Times New Roman"/>
                <w:sz w:val="24"/>
                <w:szCs w:val="24"/>
                <w:lang w:eastAsia="en-US"/>
              </w:rPr>
              <w:t xml:space="preserve"> </w:t>
            </w:r>
            <w:r w:rsidR="00CC11A6">
              <w:rPr>
                <w:rFonts w:ascii="Times New Roman" w:hAnsi="Times New Roman" w:cs="Times New Roman"/>
                <w:color w:val="000000"/>
                <w:sz w:val="24"/>
                <w:szCs w:val="24"/>
                <w:lang w:eastAsia="ru-RU"/>
              </w:rPr>
              <w:t xml:space="preserve"> должен быть не менее 87 кг при количестве опорных точек /ног/ не менее 2 штук.</w:t>
            </w:r>
          </w:p>
          <w:p w:rsidR="000D6651" w:rsidRPr="006051CB" w:rsidRDefault="000D6651" w:rsidP="006051CB">
            <w:pPr>
              <w:suppressAutoHyphens w:val="0"/>
              <w:spacing w:after="0" w:line="240" w:lineRule="auto"/>
              <w:outlineLvl w:val="0"/>
              <w:rPr>
                <w:rFonts w:ascii="Times New Roman" w:hAnsi="Times New Roman" w:cs="Times New Roman"/>
                <w:sz w:val="36"/>
                <w:szCs w:val="36"/>
                <w:lang w:eastAsia="ru-RU"/>
              </w:rPr>
            </w:pPr>
            <w:r w:rsidRPr="000D6651">
              <w:rPr>
                <w:rFonts w:ascii="Times New Roman" w:hAnsi="Times New Roman" w:cs="Times New Roman"/>
                <w:sz w:val="24"/>
                <w:szCs w:val="24"/>
                <w:lang w:eastAsia="ru-RU"/>
              </w:rPr>
              <w:t xml:space="preserve"> </w:t>
            </w:r>
            <w:r w:rsidR="00CC11A6">
              <w:rPr>
                <w:rFonts w:ascii="Times New Roman" w:hAnsi="Times New Roman" w:cs="Times New Roman"/>
                <w:sz w:val="24"/>
                <w:szCs w:val="24"/>
                <w:lang w:eastAsia="ru-RU"/>
              </w:rPr>
              <w:t xml:space="preserve">           </w:t>
            </w:r>
            <w:r w:rsidRPr="000D6651">
              <w:rPr>
                <w:rFonts w:ascii="Times New Roman" w:hAnsi="Times New Roman" w:cs="Times New Roman"/>
                <w:sz w:val="24"/>
                <w:szCs w:val="24"/>
                <w:lang w:eastAsia="ru-RU"/>
              </w:rPr>
              <w:t xml:space="preserve">Конструкция качалки должна иметь вид </w:t>
            </w:r>
            <w:r w:rsidR="009D06A0">
              <w:rPr>
                <w:rFonts w:ascii="Times New Roman" w:hAnsi="Times New Roman" w:cs="Times New Roman"/>
                <w:sz w:val="24"/>
                <w:szCs w:val="24"/>
                <w:lang w:eastAsia="ru-RU"/>
              </w:rPr>
              <w:t xml:space="preserve"> представителя </w:t>
            </w:r>
            <w:r w:rsidR="00717DE0" w:rsidRPr="009115BA">
              <w:rPr>
                <w:rFonts w:ascii="Times New Roman" w:hAnsi="Times New Roman" w:cs="Times New Roman"/>
                <w:sz w:val="24"/>
                <w:szCs w:val="24"/>
                <w:lang w:eastAsia="ru-RU"/>
              </w:rPr>
              <w:t xml:space="preserve"> животного мира</w:t>
            </w:r>
            <w:r w:rsidR="00717DE0">
              <w:rPr>
                <w:rFonts w:ascii="Times New Roman" w:hAnsi="Times New Roman" w:cs="Times New Roman"/>
                <w:sz w:val="24"/>
                <w:szCs w:val="24"/>
                <w:lang w:eastAsia="ru-RU"/>
              </w:rPr>
              <w:t xml:space="preserve"> </w:t>
            </w:r>
            <w:r w:rsidRPr="000D6651">
              <w:rPr>
                <w:rFonts w:ascii="Times New Roman" w:hAnsi="Times New Roman" w:cs="Times New Roman"/>
                <w:sz w:val="24"/>
                <w:szCs w:val="24"/>
                <w:lang w:eastAsia="ru-RU"/>
              </w:rPr>
              <w:t>и должна состоять из двух модулей:</w:t>
            </w:r>
          </w:p>
          <w:p w:rsidR="000D6651" w:rsidRDefault="000D6651" w:rsidP="00E644D1">
            <w:pPr>
              <w:suppressAutoHyphens w:val="0"/>
              <w:spacing w:after="0" w:line="240" w:lineRule="auto"/>
              <w:ind w:firstLine="708"/>
              <w:jc w:val="both"/>
              <w:rPr>
                <w:rFonts w:ascii="Times New Roman" w:hAnsi="Times New Roman" w:cs="Times New Roman"/>
                <w:sz w:val="24"/>
                <w:szCs w:val="24"/>
                <w:lang w:eastAsia="ru-RU"/>
              </w:rPr>
            </w:pPr>
            <w:r w:rsidRPr="000D6651">
              <w:rPr>
                <w:rFonts w:ascii="Times New Roman" w:hAnsi="Times New Roman" w:cs="Times New Roman"/>
                <w:sz w:val="24"/>
                <w:szCs w:val="24"/>
                <w:lang w:eastAsia="ru-RU"/>
              </w:rPr>
              <w:t xml:space="preserve">- двухместный игровой модуль. </w:t>
            </w:r>
          </w:p>
          <w:p w:rsidR="000D6651" w:rsidRDefault="000D6651" w:rsidP="00CC11A6">
            <w:pPr>
              <w:suppressAutoHyphens w:val="0"/>
              <w:spacing w:after="0" w:line="240" w:lineRule="auto"/>
              <w:ind w:firstLine="708"/>
              <w:jc w:val="both"/>
              <w:rPr>
                <w:rFonts w:ascii="Times New Roman" w:hAnsi="Times New Roman" w:cs="Times New Roman"/>
                <w:sz w:val="24"/>
                <w:szCs w:val="24"/>
                <w:lang w:eastAsia="ru-RU"/>
              </w:rPr>
            </w:pPr>
            <w:r w:rsidRPr="000D6651">
              <w:rPr>
                <w:rFonts w:ascii="Times New Roman" w:hAnsi="Times New Roman" w:cs="Times New Roman"/>
                <w:sz w:val="24"/>
                <w:szCs w:val="24"/>
                <w:lang w:eastAsia="ru-RU"/>
              </w:rPr>
              <w:t xml:space="preserve">- пружинная опора. Устройство балансирования выполнено из двух стальных пружин диаметром не менее </w:t>
            </w:r>
            <w:smartTag w:uri="urn:schemas-microsoft-com:office:smarttags" w:element="metricconverter">
              <w:smartTagPr>
                <w:attr w:name="ProductID" w:val="150 мм"/>
              </w:smartTagPr>
              <w:r w:rsidRPr="000D6651">
                <w:rPr>
                  <w:rFonts w:ascii="Times New Roman" w:hAnsi="Times New Roman" w:cs="Times New Roman"/>
                  <w:sz w:val="24"/>
                  <w:szCs w:val="24"/>
                  <w:lang w:eastAsia="ru-RU"/>
                </w:rPr>
                <w:t>150 мм</w:t>
              </w:r>
              <w:r w:rsidR="00CC11A6">
                <w:rPr>
                  <w:rFonts w:ascii="Times New Roman" w:hAnsi="Times New Roman" w:cs="Times New Roman"/>
                  <w:sz w:val="24"/>
                  <w:szCs w:val="24"/>
                  <w:lang w:eastAsia="ru-RU"/>
                </w:rPr>
                <w:t>.</w:t>
              </w:r>
            </w:smartTag>
          </w:p>
          <w:p w:rsidR="00CC11A6" w:rsidRPr="00034249" w:rsidRDefault="00CC11A6" w:rsidP="007F2CE9">
            <w:pPr>
              <w:suppressAutoHyphens w:val="0"/>
              <w:spacing w:after="0" w:line="240" w:lineRule="auto"/>
              <w:ind w:firstLine="708"/>
              <w:jc w:val="both"/>
              <w:rPr>
                <w:rFonts w:ascii="Times New Roman" w:hAnsi="Times New Roman" w:cs="Times New Roman"/>
                <w:sz w:val="24"/>
                <w:szCs w:val="24"/>
                <w:lang w:eastAsia="ru-RU"/>
              </w:rPr>
            </w:pPr>
            <w:r w:rsidRPr="00CC11A6">
              <w:rPr>
                <w:rFonts w:ascii="Times New Roman" w:hAnsi="Times New Roman" w:cs="Times New Roman"/>
                <w:sz w:val="24"/>
                <w:szCs w:val="24"/>
                <w:lang w:eastAsia="ru-RU"/>
              </w:rPr>
              <w:t>Игровой модуль должен собираться на оцинкованные крепежные метизы, на все выступающие концы болтовых соединений установлены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w:t>
            </w:r>
          </w:p>
        </w:tc>
      </w:tr>
      <w:tr w:rsidR="000D6651" w:rsidRPr="004A333D" w:rsidTr="00E644D1">
        <w:trPr>
          <w:trHeight w:val="1024"/>
        </w:trPr>
        <w:tc>
          <w:tcPr>
            <w:tcW w:w="845" w:type="dxa"/>
            <w:tcBorders>
              <w:top w:val="single" w:sz="4" w:space="0" w:color="auto"/>
              <w:left w:val="single" w:sz="4" w:space="0" w:color="auto"/>
              <w:bottom w:val="single" w:sz="4" w:space="0" w:color="auto"/>
              <w:right w:val="single" w:sz="4" w:space="0" w:color="auto"/>
            </w:tcBorders>
          </w:tcPr>
          <w:p w:rsidR="000D6651" w:rsidRPr="004A333D" w:rsidRDefault="00E644D1" w:rsidP="00E644D1">
            <w:pPr>
              <w:pStyle w:val="ac"/>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9576" w:type="dxa"/>
            <w:tcBorders>
              <w:top w:val="single" w:sz="4" w:space="0" w:color="auto"/>
              <w:left w:val="single" w:sz="4" w:space="0" w:color="auto"/>
              <w:bottom w:val="single" w:sz="4" w:space="0" w:color="auto"/>
              <w:right w:val="single" w:sz="4" w:space="0" w:color="auto"/>
            </w:tcBorders>
          </w:tcPr>
          <w:p w:rsidR="00E644D1" w:rsidRPr="00034249" w:rsidRDefault="00E644D1" w:rsidP="00034249">
            <w:pPr>
              <w:suppressAutoHyphens w:val="0"/>
              <w:spacing w:after="0" w:line="240" w:lineRule="auto"/>
              <w:jc w:val="center"/>
              <w:outlineLvl w:val="0"/>
              <w:rPr>
                <w:rFonts w:ascii="Times New Roman" w:hAnsi="Times New Roman" w:cs="Times New Roman"/>
                <w:b/>
                <w:sz w:val="28"/>
                <w:szCs w:val="28"/>
                <w:lang w:eastAsia="ru-RU"/>
              </w:rPr>
            </w:pPr>
            <w:proofErr w:type="gramStart"/>
            <w:r w:rsidRPr="00E644D1">
              <w:rPr>
                <w:rFonts w:ascii="Times New Roman" w:hAnsi="Times New Roman" w:cs="Times New Roman"/>
                <w:b/>
                <w:sz w:val="28"/>
                <w:szCs w:val="28"/>
                <w:lang w:eastAsia="ru-RU"/>
              </w:rPr>
              <w:t>Качели</w:t>
            </w:r>
            <w:r w:rsidR="000C0009">
              <w:rPr>
                <w:rFonts w:ascii="Times New Roman" w:hAnsi="Times New Roman" w:cs="Times New Roman"/>
                <w:b/>
                <w:sz w:val="28"/>
                <w:szCs w:val="28"/>
                <w:lang w:eastAsia="ru-RU"/>
              </w:rPr>
              <w:t>-</w:t>
            </w:r>
            <w:r w:rsidRPr="00E644D1">
              <w:rPr>
                <w:rFonts w:ascii="Times New Roman" w:hAnsi="Times New Roman" w:cs="Times New Roman"/>
                <w:b/>
                <w:sz w:val="28"/>
                <w:szCs w:val="28"/>
                <w:lang w:eastAsia="ru-RU"/>
              </w:rPr>
              <w:t>балансир</w:t>
            </w:r>
            <w:proofErr w:type="gramEnd"/>
            <w:r w:rsidR="000C0009">
              <w:rPr>
                <w:rFonts w:ascii="Times New Roman" w:hAnsi="Times New Roman" w:cs="Times New Roman"/>
                <w:b/>
                <w:sz w:val="28"/>
                <w:szCs w:val="28"/>
                <w:lang w:eastAsia="ru-RU"/>
              </w:rPr>
              <w:t xml:space="preserve"> - представитель животного мира</w:t>
            </w:r>
          </w:p>
          <w:p w:rsidR="000C0009" w:rsidRPr="000C0009" w:rsidRDefault="005F1264" w:rsidP="005F1264">
            <w:pPr>
              <w:suppressAutoHyphens w:val="0"/>
              <w:spacing w:after="0" w:line="240" w:lineRule="auto"/>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0009" w:rsidRPr="000C0009">
              <w:rPr>
                <w:rFonts w:ascii="Times New Roman" w:hAnsi="Times New Roman" w:cs="Times New Roman"/>
                <w:sz w:val="24"/>
                <w:szCs w:val="24"/>
                <w:lang w:eastAsia="ru-RU"/>
              </w:rPr>
              <w:t xml:space="preserve">Игровой модуль </w:t>
            </w:r>
            <w:proofErr w:type="gramStart"/>
            <w:r w:rsidR="000C0009">
              <w:rPr>
                <w:rFonts w:ascii="Times New Roman" w:hAnsi="Times New Roman" w:cs="Times New Roman"/>
                <w:sz w:val="24"/>
                <w:szCs w:val="24"/>
                <w:lang w:eastAsia="ru-RU"/>
              </w:rPr>
              <w:t>качели-балансир</w:t>
            </w:r>
            <w:proofErr w:type="gramEnd"/>
            <w:r w:rsidR="000C0009">
              <w:rPr>
                <w:rFonts w:ascii="Times New Roman" w:hAnsi="Times New Roman" w:cs="Times New Roman"/>
                <w:sz w:val="24"/>
                <w:szCs w:val="24"/>
                <w:lang w:eastAsia="ru-RU"/>
              </w:rPr>
              <w:t xml:space="preserve"> - </w:t>
            </w:r>
            <w:r w:rsidR="000C0009" w:rsidRPr="000C0009">
              <w:rPr>
                <w:rFonts w:ascii="Times New Roman" w:hAnsi="Times New Roman" w:cs="Times New Roman"/>
                <w:sz w:val="24"/>
                <w:szCs w:val="24"/>
                <w:lang w:eastAsia="ru-RU"/>
              </w:rPr>
              <w:t>представитель животного мира</w:t>
            </w:r>
            <w:r w:rsidR="000C0009">
              <w:rPr>
                <w:rFonts w:ascii="Times New Roman" w:hAnsi="Times New Roman" w:cs="Times New Roman"/>
                <w:sz w:val="24"/>
                <w:szCs w:val="24"/>
                <w:lang w:eastAsia="ru-RU"/>
              </w:rPr>
              <w:t xml:space="preserve"> </w:t>
            </w:r>
            <w:r w:rsidR="000C0009" w:rsidRPr="000C0009">
              <w:rPr>
                <w:rFonts w:ascii="Times New Roman" w:hAnsi="Times New Roman" w:cs="Times New Roman"/>
                <w:sz w:val="24"/>
                <w:szCs w:val="24"/>
                <w:lang w:eastAsia="ru-RU"/>
              </w:rPr>
              <w:t>в устан</w:t>
            </w:r>
            <w:r w:rsidR="00383D11">
              <w:rPr>
                <w:rFonts w:ascii="Times New Roman" w:hAnsi="Times New Roman" w:cs="Times New Roman"/>
                <w:sz w:val="24"/>
                <w:szCs w:val="24"/>
                <w:lang w:eastAsia="ru-RU"/>
              </w:rPr>
              <w:t>овленном виде длиной не менее 2049мм, шириной не менее 371мм,  высотой не более 69</w:t>
            </w:r>
            <w:r w:rsidR="000C0009">
              <w:rPr>
                <w:rFonts w:ascii="Times New Roman" w:hAnsi="Times New Roman" w:cs="Times New Roman"/>
                <w:sz w:val="24"/>
                <w:szCs w:val="24"/>
                <w:lang w:eastAsia="ru-RU"/>
              </w:rPr>
              <w:t>0</w:t>
            </w:r>
            <w:r w:rsidR="000C0009" w:rsidRPr="000C0009">
              <w:rPr>
                <w:rFonts w:ascii="Times New Roman" w:hAnsi="Times New Roman" w:cs="Times New Roman"/>
                <w:sz w:val="24"/>
                <w:szCs w:val="24"/>
                <w:lang w:eastAsia="ru-RU"/>
              </w:rPr>
              <w:t>мм, высота оси балансира над уровнем площадки не менее 4</w:t>
            </w:r>
            <w:r w:rsidR="000C0009">
              <w:rPr>
                <w:rFonts w:ascii="Times New Roman" w:hAnsi="Times New Roman" w:cs="Times New Roman"/>
                <w:sz w:val="24"/>
                <w:szCs w:val="24"/>
                <w:lang w:eastAsia="ru-RU"/>
              </w:rPr>
              <w:t>8</w:t>
            </w:r>
            <w:r w:rsidR="000C0009" w:rsidRPr="000C0009">
              <w:rPr>
                <w:rFonts w:ascii="Times New Roman" w:hAnsi="Times New Roman" w:cs="Times New Roman"/>
                <w:sz w:val="24"/>
                <w:szCs w:val="24"/>
                <w:lang w:eastAsia="ru-RU"/>
              </w:rPr>
              <w:t xml:space="preserve">0мм. Несущая конструкция должна быть выполнена из металлической трубы диаметром не менее </w:t>
            </w:r>
            <w:r w:rsidR="000C0009">
              <w:rPr>
                <w:rFonts w:ascii="Times New Roman" w:hAnsi="Times New Roman" w:cs="Times New Roman"/>
                <w:sz w:val="24"/>
                <w:szCs w:val="24"/>
                <w:lang w:eastAsia="ru-RU"/>
              </w:rPr>
              <w:t>40мм</w:t>
            </w:r>
            <w:r w:rsidR="007F2CE9">
              <w:rPr>
                <w:rFonts w:ascii="Times New Roman" w:hAnsi="Times New Roman" w:cs="Times New Roman"/>
                <w:sz w:val="24"/>
                <w:szCs w:val="24"/>
                <w:lang w:eastAsia="ru-RU"/>
              </w:rPr>
              <w:t xml:space="preserve"> и толщиной стенки 4мм.</w:t>
            </w:r>
            <w:r w:rsidR="000C0009" w:rsidRPr="000C0009">
              <w:rPr>
                <w:rFonts w:ascii="Times New Roman" w:hAnsi="Times New Roman" w:cs="Times New Roman"/>
                <w:sz w:val="24"/>
                <w:szCs w:val="24"/>
                <w:lang w:eastAsia="ru-RU"/>
              </w:rPr>
              <w:t xml:space="preserve"> </w:t>
            </w:r>
            <w:r w:rsidR="000C0009">
              <w:rPr>
                <w:rFonts w:ascii="Times New Roman" w:hAnsi="Times New Roman" w:cs="Times New Roman"/>
                <w:color w:val="000000"/>
                <w:sz w:val="24"/>
                <w:szCs w:val="24"/>
                <w:lang w:eastAsia="ru-RU"/>
              </w:rPr>
              <w:t xml:space="preserve">Общий вес </w:t>
            </w:r>
            <w:r w:rsidR="000C0009">
              <w:rPr>
                <w:rFonts w:ascii="Times New Roman" w:eastAsia="Calibri" w:hAnsi="Times New Roman" w:cs="Times New Roman"/>
                <w:sz w:val="24"/>
                <w:szCs w:val="24"/>
                <w:lang w:eastAsia="en-US"/>
              </w:rPr>
              <w:t xml:space="preserve"> игрового  модуля</w:t>
            </w:r>
            <w:r w:rsidR="000C0009" w:rsidRPr="00A43BB6">
              <w:rPr>
                <w:rFonts w:ascii="Times New Roman" w:eastAsia="Calibri" w:hAnsi="Times New Roman" w:cs="Times New Roman"/>
                <w:sz w:val="24"/>
                <w:szCs w:val="24"/>
                <w:lang w:eastAsia="en-US"/>
              </w:rPr>
              <w:t xml:space="preserve"> </w:t>
            </w:r>
            <w:r w:rsidR="000C0009">
              <w:rPr>
                <w:rFonts w:ascii="Times New Roman" w:hAnsi="Times New Roman" w:cs="Times New Roman"/>
                <w:color w:val="000000"/>
                <w:sz w:val="24"/>
                <w:szCs w:val="24"/>
                <w:lang w:eastAsia="ru-RU"/>
              </w:rPr>
              <w:t xml:space="preserve"> должен быть не менее 57 кг при количеств</w:t>
            </w:r>
            <w:r w:rsidR="00497BEC">
              <w:rPr>
                <w:rFonts w:ascii="Times New Roman" w:hAnsi="Times New Roman" w:cs="Times New Roman"/>
                <w:color w:val="000000"/>
                <w:sz w:val="24"/>
                <w:szCs w:val="24"/>
                <w:lang w:eastAsia="ru-RU"/>
              </w:rPr>
              <w:t>е опорных точек /ног/ не менее 4</w:t>
            </w:r>
            <w:r w:rsidR="000C0009">
              <w:rPr>
                <w:rFonts w:ascii="Times New Roman" w:hAnsi="Times New Roman" w:cs="Times New Roman"/>
                <w:color w:val="000000"/>
                <w:sz w:val="24"/>
                <w:szCs w:val="24"/>
                <w:lang w:eastAsia="ru-RU"/>
              </w:rPr>
              <w:t xml:space="preserve"> штук.</w:t>
            </w:r>
          </w:p>
          <w:p w:rsidR="000C0009" w:rsidRPr="000C0009" w:rsidRDefault="000C0009" w:rsidP="000C0009">
            <w:pPr>
              <w:suppressAutoHyphens w:val="0"/>
              <w:spacing w:after="0" w:line="240" w:lineRule="auto"/>
              <w:ind w:firstLine="708"/>
              <w:jc w:val="both"/>
              <w:rPr>
                <w:rFonts w:ascii="Times New Roman" w:hAnsi="Times New Roman" w:cs="Times New Roman"/>
                <w:sz w:val="24"/>
                <w:szCs w:val="24"/>
                <w:lang w:eastAsia="ru-RU"/>
              </w:rPr>
            </w:pPr>
            <w:r w:rsidRPr="000C0009">
              <w:rPr>
                <w:rFonts w:ascii="Times New Roman" w:hAnsi="Times New Roman" w:cs="Times New Roman"/>
                <w:sz w:val="24"/>
                <w:szCs w:val="24"/>
                <w:lang w:eastAsia="ru-RU"/>
              </w:rPr>
              <w:t>На торцах балансира под сиденьями должен быть  закреплен резиновый от</w:t>
            </w:r>
            <w:r>
              <w:rPr>
                <w:rFonts w:ascii="Times New Roman" w:hAnsi="Times New Roman" w:cs="Times New Roman"/>
                <w:sz w:val="24"/>
                <w:szCs w:val="24"/>
                <w:lang w:eastAsia="ru-RU"/>
              </w:rPr>
              <w:t>бойник диаметр кольца не менее 190</w:t>
            </w:r>
            <w:r w:rsidRPr="000C0009">
              <w:rPr>
                <w:rFonts w:ascii="Times New Roman" w:hAnsi="Times New Roman" w:cs="Times New Roman"/>
                <w:sz w:val="24"/>
                <w:szCs w:val="24"/>
                <w:lang w:eastAsia="ru-RU"/>
              </w:rPr>
              <w:t xml:space="preserve">мм, ширина не менее </w:t>
            </w:r>
            <w:r>
              <w:rPr>
                <w:rFonts w:ascii="Times New Roman" w:hAnsi="Times New Roman" w:cs="Times New Roman"/>
                <w:sz w:val="24"/>
                <w:szCs w:val="24"/>
                <w:lang w:eastAsia="ru-RU"/>
              </w:rPr>
              <w:t>190</w:t>
            </w:r>
            <w:r w:rsidRPr="000C0009">
              <w:rPr>
                <w:rFonts w:ascii="Times New Roman" w:hAnsi="Times New Roman" w:cs="Times New Roman"/>
                <w:sz w:val="24"/>
                <w:szCs w:val="24"/>
                <w:lang w:eastAsia="ru-RU"/>
              </w:rPr>
              <w:t xml:space="preserve">мм, толщина не менее </w:t>
            </w:r>
            <w:smartTag w:uri="urn:schemas-microsoft-com:office:smarttags" w:element="metricconverter">
              <w:smartTagPr>
                <w:attr w:name="ProductID" w:val="20 мм"/>
              </w:smartTagPr>
              <w:r w:rsidRPr="000C0009">
                <w:rPr>
                  <w:rFonts w:ascii="Times New Roman" w:hAnsi="Times New Roman" w:cs="Times New Roman"/>
                  <w:sz w:val="24"/>
                  <w:szCs w:val="24"/>
                  <w:lang w:eastAsia="ru-RU"/>
                </w:rPr>
                <w:t>20 мм</w:t>
              </w:r>
            </w:smartTag>
            <w:r w:rsidRPr="000C0009">
              <w:rPr>
                <w:rFonts w:ascii="Times New Roman" w:hAnsi="Times New Roman" w:cs="Times New Roman"/>
                <w:sz w:val="24"/>
                <w:szCs w:val="24"/>
                <w:lang w:eastAsia="ru-RU"/>
              </w:rPr>
              <w:t>.</w:t>
            </w:r>
          </w:p>
          <w:p w:rsidR="000C0009" w:rsidRPr="000C0009" w:rsidRDefault="000C0009" w:rsidP="000C0009">
            <w:pPr>
              <w:suppressAutoHyphens w:val="0"/>
              <w:spacing w:after="0" w:line="240" w:lineRule="auto"/>
              <w:ind w:firstLine="709"/>
              <w:jc w:val="both"/>
              <w:rPr>
                <w:rFonts w:ascii="Times New Roman" w:hAnsi="Times New Roman" w:cs="Times New Roman"/>
                <w:sz w:val="24"/>
                <w:szCs w:val="24"/>
                <w:lang w:eastAsia="ru-RU"/>
              </w:rPr>
            </w:pPr>
            <w:r w:rsidRPr="000C0009">
              <w:rPr>
                <w:rFonts w:ascii="Times New Roman" w:hAnsi="Times New Roman" w:cs="Times New Roman"/>
                <w:sz w:val="24"/>
                <w:szCs w:val="24"/>
                <w:lang w:eastAsia="ru-RU"/>
              </w:rPr>
              <w:t>Игровой модуль должен собираться на оцинкованные крепежные метизы, на все выступающие концы болтовых соединений должны быть установлены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w:t>
            </w:r>
          </w:p>
          <w:p w:rsidR="000C0009" w:rsidRPr="000C0009" w:rsidRDefault="000C0009" w:rsidP="000C0009">
            <w:pPr>
              <w:suppressAutoHyphens w:val="0"/>
              <w:spacing w:after="0" w:line="240" w:lineRule="auto"/>
              <w:ind w:firstLine="708"/>
              <w:jc w:val="both"/>
              <w:rPr>
                <w:rFonts w:ascii="Times New Roman" w:hAnsi="Times New Roman" w:cs="Times New Roman"/>
                <w:sz w:val="24"/>
                <w:szCs w:val="24"/>
                <w:lang w:eastAsia="ru-RU"/>
              </w:rPr>
            </w:pPr>
            <w:r w:rsidRPr="000C0009">
              <w:rPr>
                <w:rFonts w:ascii="Times New Roman" w:hAnsi="Times New Roman" w:cs="Times New Roman"/>
                <w:sz w:val="24"/>
                <w:szCs w:val="24"/>
                <w:lang w:eastAsia="ru-RU"/>
              </w:rPr>
              <w:t>Игровой модуль должен иметь паспорт изделия, комплектовочную ведомость, схему сборки, сертификат соответствия и экспертное заключение.</w:t>
            </w:r>
          </w:p>
          <w:p w:rsidR="000D6651" w:rsidRPr="00E644D1" w:rsidRDefault="000D6651" w:rsidP="00E644D1">
            <w:pPr>
              <w:suppressAutoHyphens w:val="0"/>
              <w:spacing w:after="0" w:line="240" w:lineRule="auto"/>
              <w:ind w:firstLine="708"/>
              <w:jc w:val="both"/>
              <w:rPr>
                <w:rFonts w:ascii="Times New Roman" w:hAnsi="Times New Roman" w:cs="Times New Roman"/>
                <w:sz w:val="24"/>
                <w:szCs w:val="24"/>
                <w:lang w:eastAsia="ru-RU"/>
              </w:rPr>
            </w:pPr>
          </w:p>
        </w:tc>
      </w:tr>
      <w:tr w:rsidR="00A13877" w:rsidRPr="004042BB" w:rsidTr="00E644D1">
        <w:tc>
          <w:tcPr>
            <w:tcW w:w="845" w:type="dxa"/>
            <w:tcBorders>
              <w:top w:val="single" w:sz="4" w:space="0" w:color="auto"/>
              <w:left w:val="single" w:sz="4" w:space="0" w:color="auto"/>
              <w:bottom w:val="single" w:sz="4" w:space="0" w:color="auto"/>
              <w:right w:val="single" w:sz="4" w:space="0" w:color="auto"/>
            </w:tcBorders>
          </w:tcPr>
          <w:p w:rsidR="00A13877" w:rsidRPr="004042BB" w:rsidRDefault="00E644D1" w:rsidP="00E644D1">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576" w:type="dxa"/>
            <w:tcBorders>
              <w:top w:val="single" w:sz="4" w:space="0" w:color="auto"/>
              <w:left w:val="single" w:sz="4" w:space="0" w:color="auto"/>
              <w:bottom w:val="single" w:sz="4" w:space="0" w:color="auto"/>
              <w:right w:val="single" w:sz="4" w:space="0" w:color="auto"/>
            </w:tcBorders>
          </w:tcPr>
          <w:p w:rsidR="00D35EEC" w:rsidRPr="004042BB" w:rsidRDefault="00EF4290" w:rsidP="00E644D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sz w:val="24"/>
                <w:szCs w:val="24"/>
              </w:rPr>
              <w:t xml:space="preserve">Песок природный </w:t>
            </w:r>
            <w:r w:rsidR="006E2214" w:rsidRPr="004042BB">
              <w:rPr>
                <w:rFonts w:ascii="Times New Roman" w:eastAsia="Lucida Sans Unicode" w:hAnsi="Times New Roman" w:cs="Times New Roman"/>
                <w:kern w:val="1"/>
                <w:sz w:val="24"/>
                <w:szCs w:val="24"/>
                <w:lang w:eastAsia="hi-IN" w:bidi="hi-IN"/>
              </w:rPr>
              <w:t>д</w:t>
            </w:r>
            <w:r w:rsidR="00D35EEC" w:rsidRPr="004042BB">
              <w:rPr>
                <w:rFonts w:ascii="Times New Roman" w:eastAsia="Lucida Sans Unicode" w:hAnsi="Times New Roman" w:cs="Times New Roman"/>
                <w:kern w:val="1"/>
                <w:sz w:val="24"/>
                <w:szCs w:val="24"/>
                <w:lang w:eastAsia="hi-IN" w:bidi="hi-IN"/>
              </w:rPr>
              <w:t>ля строительных работ средней крупности, I</w:t>
            </w:r>
            <w:r w:rsidR="00D35EEC" w:rsidRPr="004042BB">
              <w:rPr>
                <w:rFonts w:ascii="Times New Roman" w:eastAsia="Lucida Sans Unicode" w:hAnsi="Times New Roman" w:cs="Times New Roman"/>
                <w:kern w:val="1"/>
                <w:sz w:val="24"/>
                <w:szCs w:val="24"/>
                <w:lang w:val="en-US" w:eastAsia="hi-IN" w:bidi="hi-IN"/>
              </w:rPr>
              <w:t>I</w:t>
            </w:r>
            <w:r w:rsidR="00D35EEC"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00D35EEC" w:rsidRPr="004042BB">
              <w:rPr>
                <w:rFonts w:ascii="Times New Roman" w:eastAsia="Lucida Sans Unicode" w:hAnsi="Times New Roman" w:cs="Times New Roman"/>
                <w:kern w:val="1"/>
                <w:sz w:val="24"/>
                <w:szCs w:val="24"/>
                <w:lang w:eastAsia="hi-IN" w:bidi="hi-IN"/>
              </w:rPr>
              <w:t>Мк</w:t>
            </w:r>
            <w:proofErr w:type="spellEnd"/>
            <w:r w:rsidR="00D35EEC"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D35EEC" w:rsidRPr="004042BB" w:rsidRDefault="00D35EEC" w:rsidP="00E644D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E808D8" w:rsidRPr="004042BB" w:rsidRDefault="00D35EEC" w:rsidP="00E644D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A13877" w:rsidRPr="004042BB" w:rsidTr="00E644D1">
        <w:trPr>
          <w:trHeight w:val="916"/>
        </w:trPr>
        <w:tc>
          <w:tcPr>
            <w:tcW w:w="845" w:type="dxa"/>
            <w:tcBorders>
              <w:top w:val="single" w:sz="4" w:space="0" w:color="auto"/>
              <w:left w:val="single" w:sz="4" w:space="0" w:color="auto"/>
              <w:bottom w:val="single" w:sz="4" w:space="0" w:color="auto"/>
              <w:right w:val="single" w:sz="4" w:space="0" w:color="auto"/>
            </w:tcBorders>
          </w:tcPr>
          <w:p w:rsidR="00A13877" w:rsidRPr="004042BB" w:rsidRDefault="00AB4129" w:rsidP="00E644D1">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576" w:type="dxa"/>
            <w:tcBorders>
              <w:top w:val="single" w:sz="4" w:space="0" w:color="auto"/>
              <w:left w:val="single" w:sz="4" w:space="0" w:color="auto"/>
              <w:bottom w:val="single" w:sz="4" w:space="0" w:color="auto"/>
              <w:right w:val="single" w:sz="4" w:space="0" w:color="auto"/>
            </w:tcBorders>
          </w:tcPr>
          <w:p w:rsidR="00045A66" w:rsidRPr="004042BB" w:rsidRDefault="00A13877" w:rsidP="00E644D1">
            <w:pPr>
              <w:pStyle w:val="ac"/>
              <w:rPr>
                <w:rFonts w:ascii="Times New Roman" w:hAnsi="Times New Roman" w:cs="Times New Roman"/>
                <w:sz w:val="24"/>
                <w:szCs w:val="24"/>
              </w:rPr>
            </w:pPr>
            <w:r w:rsidRPr="004042BB">
              <w:rPr>
                <w:rFonts w:ascii="Times New Roman" w:hAnsi="Times New Roman" w:cs="Times New Roman"/>
                <w:sz w:val="24"/>
                <w:szCs w:val="24"/>
              </w:rPr>
              <w:t>Смеси готовые щебеночно-песчаные (ГОСТ25607-2009) номер С5</w:t>
            </w:r>
            <w:r w:rsidR="008160EA" w:rsidRPr="004042BB">
              <w:rPr>
                <w:rFonts w:ascii="Times New Roman" w:hAnsi="Times New Roman" w:cs="Times New Roman"/>
                <w:sz w:val="24"/>
                <w:szCs w:val="24"/>
              </w:rPr>
              <w:t xml:space="preserve"> (природные)</w:t>
            </w:r>
            <w:r w:rsidRPr="004042BB">
              <w:rPr>
                <w:rFonts w:ascii="Times New Roman" w:hAnsi="Times New Roman" w:cs="Times New Roman"/>
                <w:sz w:val="24"/>
                <w:szCs w:val="24"/>
              </w:rPr>
              <w:t xml:space="preserve">, </w:t>
            </w:r>
            <w:r w:rsidR="004042BB" w:rsidRPr="004042BB">
              <w:rPr>
                <w:rFonts w:ascii="Times New Roman" w:hAnsi="Times New Roman" w:cs="Times New Roman"/>
                <w:sz w:val="24"/>
                <w:szCs w:val="24"/>
              </w:rPr>
              <w:t xml:space="preserve">             типа «НОРИКА», </w:t>
            </w:r>
            <w:r w:rsidRPr="004042BB">
              <w:rPr>
                <w:rFonts w:ascii="Times New Roman" w:hAnsi="Times New Roman" w:cs="Times New Roman"/>
                <w:sz w:val="24"/>
                <w:szCs w:val="24"/>
              </w:rPr>
              <w:t>размер зерен 0-4</w:t>
            </w:r>
            <w:r w:rsidR="007F2CE9">
              <w:rPr>
                <w:rFonts w:ascii="Times New Roman" w:hAnsi="Times New Roman" w:cs="Times New Roman"/>
                <w:sz w:val="24"/>
                <w:szCs w:val="24"/>
              </w:rPr>
              <w:t>0</w:t>
            </w:r>
            <w:r w:rsidR="00F4459A" w:rsidRPr="004042BB">
              <w:rPr>
                <w:rFonts w:ascii="Times New Roman" w:hAnsi="Times New Roman" w:cs="Times New Roman"/>
                <w:sz w:val="24"/>
                <w:szCs w:val="24"/>
              </w:rPr>
              <w:t xml:space="preserve"> </w:t>
            </w:r>
            <w:r w:rsidRPr="004042BB">
              <w:rPr>
                <w:rFonts w:ascii="Times New Roman" w:hAnsi="Times New Roman" w:cs="Times New Roman"/>
                <w:sz w:val="24"/>
                <w:szCs w:val="24"/>
              </w:rPr>
              <w:t>мм</w:t>
            </w:r>
            <w:r w:rsidR="008160EA" w:rsidRPr="004042BB">
              <w:rPr>
                <w:rFonts w:ascii="Times New Roman" w:hAnsi="Times New Roman" w:cs="Times New Roman"/>
                <w:sz w:val="24"/>
                <w:szCs w:val="24"/>
              </w:rPr>
              <w:t>.</w:t>
            </w:r>
          </w:p>
          <w:p w:rsidR="008160EA" w:rsidRPr="004042BB" w:rsidRDefault="008160EA" w:rsidP="00E644D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8160EA" w:rsidRPr="004042BB" w:rsidRDefault="008160EA" w:rsidP="00E644D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w:t>
            </w:r>
            <w:r w:rsidR="005F1264">
              <w:rPr>
                <w:rFonts w:ascii="Times New Roman" w:eastAsia="Lucida Sans Unicode" w:hAnsi="Times New Roman" w:cs="Times New Roman"/>
                <w:kern w:val="1"/>
                <w:sz w:val="24"/>
                <w:szCs w:val="24"/>
                <w:lang w:eastAsia="hi-IN" w:bidi="hi-IN"/>
              </w:rPr>
              <w:t xml:space="preserve">крупность зерен щебня не менее </w:t>
            </w:r>
            <w:r w:rsidR="00345604">
              <w:rPr>
                <w:rFonts w:ascii="Times New Roman" w:eastAsia="Lucida Sans Unicode" w:hAnsi="Times New Roman" w:cs="Times New Roman"/>
                <w:kern w:val="1"/>
                <w:sz w:val="24"/>
                <w:szCs w:val="24"/>
                <w:lang w:eastAsia="hi-IN" w:bidi="hi-IN"/>
              </w:rPr>
              <w:t>5</w:t>
            </w:r>
            <w:r w:rsidRPr="004042BB">
              <w:rPr>
                <w:rFonts w:ascii="Times New Roman" w:eastAsia="Lucida Sans Unicode" w:hAnsi="Times New Roman" w:cs="Times New Roman"/>
                <w:kern w:val="1"/>
                <w:sz w:val="24"/>
                <w:szCs w:val="24"/>
                <w:lang w:eastAsia="hi-IN" w:bidi="hi-IN"/>
              </w:rPr>
              <w:t xml:space="preserve"> мм и не более </w:t>
            </w:r>
            <w:r w:rsidR="005B35DF" w:rsidRPr="004042BB">
              <w:rPr>
                <w:rFonts w:ascii="Times New Roman" w:eastAsia="Lucida Sans Unicode" w:hAnsi="Times New Roman" w:cs="Times New Roman"/>
                <w:kern w:val="1"/>
                <w:sz w:val="24"/>
                <w:szCs w:val="24"/>
                <w:lang w:eastAsia="hi-IN" w:bidi="hi-IN"/>
              </w:rPr>
              <w:t>4</w:t>
            </w:r>
            <w:r w:rsidRPr="004042BB">
              <w:rPr>
                <w:rFonts w:ascii="Times New Roman" w:eastAsia="Lucida Sans Unicode" w:hAnsi="Times New Roman" w:cs="Times New Roman"/>
                <w:kern w:val="1"/>
                <w:sz w:val="24"/>
                <w:szCs w:val="24"/>
                <w:lang w:eastAsia="hi-IN" w:bidi="hi-IN"/>
              </w:rPr>
              <w:t>0 мм (неизменяемый показатель).</w:t>
            </w:r>
          </w:p>
          <w:p w:rsidR="008160EA" w:rsidRPr="004042BB" w:rsidRDefault="008160EA" w:rsidP="00E644D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Содержание глинистых и пылевид</w:t>
            </w:r>
            <w:r w:rsidR="00F4459A" w:rsidRPr="004042BB">
              <w:rPr>
                <w:rFonts w:ascii="Times New Roman" w:eastAsia="Lucida Sans Unicode" w:hAnsi="Times New Roman" w:cs="Times New Roman"/>
                <w:kern w:val="1"/>
                <w:sz w:val="24"/>
                <w:szCs w:val="24"/>
                <w:lang w:eastAsia="hi-IN" w:bidi="hi-IN"/>
              </w:rPr>
              <w:t>ных частиц не должно превышать 1,2</w:t>
            </w:r>
            <w:r w:rsidRPr="004042BB">
              <w:rPr>
                <w:rFonts w:ascii="Times New Roman" w:eastAsia="Lucida Sans Unicode" w:hAnsi="Times New Roman" w:cs="Times New Roman"/>
                <w:kern w:val="1"/>
                <w:sz w:val="24"/>
                <w:szCs w:val="24"/>
                <w:lang w:eastAsia="hi-IN" w:bidi="hi-IN"/>
              </w:rPr>
              <w:t xml:space="preserve"> % (неизменный показатель). </w:t>
            </w:r>
          </w:p>
          <w:p w:rsidR="00B25934" w:rsidRPr="004042BB" w:rsidRDefault="00B25934" w:rsidP="00E644D1">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9F5B8B" w:rsidRPr="004042BB" w:rsidTr="00E644D1">
        <w:tc>
          <w:tcPr>
            <w:tcW w:w="845" w:type="dxa"/>
            <w:tcBorders>
              <w:top w:val="single" w:sz="4" w:space="0" w:color="auto"/>
              <w:left w:val="single" w:sz="4" w:space="0" w:color="auto"/>
              <w:bottom w:val="single" w:sz="4" w:space="0" w:color="auto"/>
              <w:right w:val="single" w:sz="4" w:space="0" w:color="auto"/>
            </w:tcBorders>
          </w:tcPr>
          <w:p w:rsidR="009F5B8B" w:rsidRPr="004042BB" w:rsidRDefault="00AB4129" w:rsidP="00E644D1">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576" w:type="dxa"/>
            <w:tcBorders>
              <w:top w:val="single" w:sz="4" w:space="0" w:color="auto"/>
              <w:left w:val="single" w:sz="4" w:space="0" w:color="auto"/>
              <w:bottom w:val="single" w:sz="4" w:space="0" w:color="auto"/>
              <w:right w:val="single" w:sz="4" w:space="0" w:color="auto"/>
            </w:tcBorders>
          </w:tcPr>
          <w:p w:rsidR="008160EA" w:rsidRPr="004042BB" w:rsidRDefault="00830646" w:rsidP="00E644D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sz w:val="24"/>
                <w:szCs w:val="24"/>
              </w:rPr>
              <w:t xml:space="preserve">Щебень из </w:t>
            </w:r>
            <w:r w:rsidR="008160EA" w:rsidRPr="004042BB">
              <w:rPr>
                <w:rFonts w:ascii="Times New Roman" w:eastAsia="Lucida Sans Unicode" w:hAnsi="Times New Roman" w:cs="Times New Roman"/>
                <w:kern w:val="1"/>
                <w:sz w:val="24"/>
                <w:szCs w:val="24"/>
                <w:lang w:eastAsia="hi-IN" w:bidi="hi-IN"/>
              </w:rPr>
              <w:t xml:space="preserve">гравия.  Марка по </w:t>
            </w:r>
            <w:proofErr w:type="spellStart"/>
            <w:r w:rsidR="008160EA" w:rsidRPr="004042BB">
              <w:rPr>
                <w:rFonts w:ascii="Times New Roman" w:eastAsia="Lucida Sans Unicode" w:hAnsi="Times New Roman" w:cs="Times New Roman"/>
                <w:kern w:val="1"/>
                <w:sz w:val="24"/>
                <w:szCs w:val="24"/>
                <w:lang w:eastAsia="hi-IN" w:bidi="hi-IN"/>
              </w:rPr>
              <w:t>дробимости</w:t>
            </w:r>
            <w:proofErr w:type="spellEnd"/>
            <w:r w:rsidR="008160EA" w:rsidRPr="004042BB">
              <w:rPr>
                <w:rFonts w:ascii="Times New Roman" w:eastAsia="Lucida Sans Unicode" w:hAnsi="Times New Roman" w:cs="Times New Roman"/>
                <w:kern w:val="1"/>
                <w:sz w:val="24"/>
                <w:szCs w:val="24"/>
                <w:lang w:eastAsia="hi-IN" w:bidi="hi-IN"/>
              </w:rPr>
              <w:t xml:space="preserve">  М</w:t>
            </w:r>
            <w:r w:rsidR="009C748E" w:rsidRPr="004042BB">
              <w:rPr>
                <w:rFonts w:ascii="Times New Roman" w:eastAsia="Lucida Sans Unicode" w:hAnsi="Times New Roman" w:cs="Times New Roman"/>
                <w:kern w:val="1"/>
                <w:sz w:val="24"/>
                <w:szCs w:val="24"/>
                <w:lang w:eastAsia="hi-IN" w:bidi="hi-IN"/>
              </w:rPr>
              <w:t xml:space="preserve"> </w:t>
            </w:r>
            <w:r w:rsidR="008160EA" w:rsidRPr="004042BB">
              <w:rPr>
                <w:rFonts w:ascii="Times New Roman" w:eastAsia="Lucida Sans Unicode" w:hAnsi="Times New Roman" w:cs="Times New Roman"/>
                <w:kern w:val="1"/>
                <w:sz w:val="24"/>
                <w:szCs w:val="24"/>
                <w:lang w:eastAsia="hi-IN" w:bidi="hi-IN"/>
              </w:rPr>
              <w:t>800.</w:t>
            </w:r>
          </w:p>
          <w:p w:rsidR="008160EA" w:rsidRPr="004042BB" w:rsidRDefault="008160EA" w:rsidP="00E644D1">
            <w:pPr>
              <w:widowControl w:val="0"/>
              <w:snapToGrid w:val="0"/>
              <w:spacing w:after="0" w:line="240" w:lineRule="auto"/>
              <w:ind w:left="87" w:right="87"/>
              <w:jc w:val="both"/>
              <w:rPr>
                <w:rFonts w:ascii="Times New Roman" w:eastAsia="Lucida Sans Unicode" w:hAnsi="Times New Roman" w:cs="Times New Roman"/>
                <w:i/>
                <w:kern w:val="1"/>
                <w:sz w:val="24"/>
                <w:szCs w:val="24"/>
                <w:shd w:val="clear" w:color="auto" w:fill="FFFFFF"/>
                <w:lang w:eastAsia="hi-IN" w:bidi="hi-IN"/>
              </w:rPr>
            </w:pPr>
            <w:r w:rsidRPr="004042BB">
              <w:rPr>
                <w:rFonts w:ascii="Times New Roman" w:eastAsia="Lucida Sans Unicode" w:hAnsi="Times New Roman" w:cs="Times New Roman"/>
                <w:kern w:val="1"/>
                <w:sz w:val="24"/>
                <w:szCs w:val="24"/>
                <w:shd w:val="clear" w:color="auto" w:fill="FFFFFF"/>
                <w:lang w:eastAsia="hi-IN" w:bidi="hi-IN"/>
              </w:rPr>
              <w:t xml:space="preserve">Содержание пылевидных и глинистых частиц по массе не более 1%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i/>
                <w:kern w:val="1"/>
                <w:sz w:val="24"/>
                <w:szCs w:val="24"/>
                <w:shd w:val="clear" w:color="auto" w:fill="FFFFFF"/>
                <w:lang w:eastAsia="hi-IN" w:bidi="hi-IN"/>
              </w:rPr>
              <w:t>.</w:t>
            </w:r>
          </w:p>
          <w:p w:rsidR="008160EA" w:rsidRPr="004042BB" w:rsidRDefault="008160EA" w:rsidP="00E644D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0,25% (неизменяемый показатель). </w:t>
            </w:r>
          </w:p>
          <w:p w:rsidR="009F5B8B" w:rsidRPr="004042BB" w:rsidRDefault="008160EA" w:rsidP="00E644D1">
            <w:pPr>
              <w:pStyle w:val="ac"/>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Фракция св. </w:t>
            </w:r>
            <w:r w:rsidR="009C748E" w:rsidRPr="004042BB">
              <w:rPr>
                <w:rFonts w:ascii="Times New Roman" w:eastAsia="Lucida Sans Unicode" w:hAnsi="Times New Roman" w:cs="Times New Roman"/>
                <w:kern w:val="1"/>
                <w:sz w:val="24"/>
                <w:szCs w:val="24"/>
                <w:lang w:eastAsia="hi-IN" w:bidi="hi-IN"/>
              </w:rPr>
              <w:t>2</w:t>
            </w:r>
            <w:r w:rsidRPr="004042BB">
              <w:rPr>
                <w:rFonts w:ascii="Times New Roman" w:eastAsia="Lucida Sans Unicode" w:hAnsi="Times New Roman" w:cs="Times New Roman"/>
                <w:kern w:val="1"/>
                <w:sz w:val="24"/>
                <w:szCs w:val="24"/>
                <w:lang w:eastAsia="hi-IN" w:bidi="hi-IN"/>
              </w:rPr>
              <w:t>0 мм до 4</w:t>
            </w:r>
            <w:r w:rsidR="009C748E" w:rsidRPr="004042BB">
              <w:rPr>
                <w:rFonts w:ascii="Times New Roman" w:eastAsia="Lucida Sans Unicode" w:hAnsi="Times New Roman" w:cs="Times New Roman"/>
                <w:kern w:val="1"/>
                <w:sz w:val="24"/>
                <w:szCs w:val="24"/>
                <w:lang w:eastAsia="hi-IN" w:bidi="hi-IN"/>
              </w:rPr>
              <w:t>0</w:t>
            </w:r>
            <w:r w:rsidRPr="004042BB">
              <w:rPr>
                <w:rFonts w:ascii="Times New Roman" w:eastAsia="Lucida Sans Unicode" w:hAnsi="Times New Roman" w:cs="Times New Roman"/>
                <w:kern w:val="1"/>
                <w:sz w:val="24"/>
                <w:szCs w:val="24"/>
                <w:lang w:eastAsia="hi-IN" w:bidi="hi-IN"/>
              </w:rPr>
              <w:t xml:space="preserve"> мм (неизменяемый показатель</w:t>
            </w:r>
            <w:r w:rsidR="00B25934" w:rsidRPr="004042BB">
              <w:rPr>
                <w:rFonts w:ascii="Times New Roman" w:eastAsia="Lucida Sans Unicode" w:hAnsi="Times New Roman" w:cs="Times New Roman"/>
                <w:kern w:val="1"/>
                <w:sz w:val="24"/>
                <w:szCs w:val="24"/>
                <w:lang w:eastAsia="hi-IN" w:bidi="hi-IN"/>
              </w:rPr>
              <w:t>)</w:t>
            </w:r>
          </w:p>
        </w:tc>
      </w:tr>
      <w:tr w:rsidR="009F5B8B" w:rsidRPr="004042BB" w:rsidTr="00E644D1">
        <w:trPr>
          <w:trHeight w:val="1630"/>
        </w:trPr>
        <w:tc>
          <w:tcPr>
            <w:tcW w:w="845" w:type="dxa"/>
            <w:tcBorders>
              <w:top w:val="single" w:sz="4" w:space="0" w:color="auto"/>
              <w:left w:val="single" w:sz="4" w:space="0" w:color="auto"/>
              <w:bottom w:val="single" w:sz="4" w:space="0" w:color="auto"/>
              <w:right w:val="single" w:sz="4" w:space="0" w:color="auto"/>
            </w:tcBorders>
          </w:tcPr>
          <w:p w:rsidR="009F5B8B" w:rsidRPr="004042BB" w:rsidRDefault="00AB4129" w:rsidP="00E644D1">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576" w:type="dxa"/>
            <w:tcBorders>
              <w:top w:val="single" w:sz="4" w:space="0" w:color="auto"/>
              <w:left w:val="single" w:sz="4" w:space="0" w:color="auto"/>
              <w:bottom w:val="single" w:sz="4" w:space="0" w:color="auto"/>
              <w:right w:val="single" w:sz="4" w:space="0" w:color="auto"/>
            </w:tcBorders>
          </w:tcPr>
          <w:p w:rsidR="009C748E" w:rsidRPr="004042BB" w:rsidRDefault="00E20EBE" w:rsidP="00E644D1">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Раствор</w:t>
            </w:r>
            <w:r w:rsidR="009C748E" w:rsidRPr="004042BB">
              <w:rPr>
                <w:rFonts w:ascii="Times New Roman" w:hAnsi="Times New Roman" w:cs="Times New Roman"/>
                <w:sz w:val="24"/>
                <w:szCs w:val="24"/>
              </w:rPr>
              <w:t>.</w:t>
            </w:r>
            <w:r w:rsidRPr="004042BB">
              <w:rPr>
                <w:rFonts w:ascii="Times New Roman" w:hAnsi="Times New Roman" w:cs="Times New Roman"/>
                <w:sz w:val="24"/>
                <w:szCs w:val="24"/>
              </w:rPr>
              <w:t xml:space="preserve"> </w:t>
            </w:r>
            <w:r w:rsidR="009C748E"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9C748E" w:rsidRPr="004042BB" w:rsidRDefault="009C748E" w:rsidP="00E644D1">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9C748E" w:rsidRPr="004042BB" w:rsidRDefault="009C748E" w:rsidP="00E644D1">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F5B8B" w:rsidRPr="00034249" w:rsidRDefault="009C748E" w:rsidP="00034249">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E20EBE" w:rsidRPr="004042BB" w:rsidTr="00E644D1">
        <w:tc>
          <w:tcPr>
            <w:tcW w:w="845" w:type="dxa"/>
            <w:tcBorders>
              <w:top w:val="single" w:sz="4" w:space="0" w:color="auto"/>
              <w:left w:val="single" w:sz="4" w:space="0" w:color="auto"/>
              <w:bottom w:val="single" w:sz="4" w:space="0" w:color="auto"/>
              <w:right w:val="single" w:sz="4" w:space="0" w:color="auto"/>
            </w:tcBorders>
          </w:tcPr>
          <w:p w:rsidR="00E20EBE" w:rsidRPr="004042BB" w:rsidRDefault="002B7426" w:rsidP="00E644D1">
            <w:pPr>
              <w:pStyle w:val="ac"/>
              <w:jc w:val="center"/>
              <w:rPr>
                <w:rFonts w:ascii="Times New Roman" w:hAnsi="Times New Roman" w:cs="Times New Roman"/>
                <w:sz w:val="24"/>
                <w:szCs w:val="24"/>
              </w:rPr>
            </w:pPr>
            <w:r w:rsidRPr="004042BB">
              <w:rPr>
                <w:rFonts w:ascii="Times New Roman" w:hAnsi="Times New Roman" w:cs="Times New Roman"/>
                <w:sz w:val="24"/>
                <w:szCs w:val="24"/>
              </w:rPr>
              <w:t>1</w:t>
            </w:r>
            <w:r w:rsidR="00AB4129">
              <w:rPr>
                <w:rFonts w:ascii="Times New Roman" w:hAnsi="Times New Roman" w:cs="Times New Roman"/>
                <w:sz w:val="24"/>
                <w:szCs w:val="24"/>
              </w:rPr>
              <w:t>2</w:t>
            </w:r>
          </w:p>
        </w:tc>
        <w:tc>
          <w:tcPr>
            <w:tcW w:w="9576" w:type="dxa"/>
            <w:tcBorders>
              <w:top w:val="single" w:sz="4" w:space="0" w:color="auto"/>
              <w:left w:val="single" w:sz="4" w:space="0" w:color="auto"/>
              <w:bottom w:val="single" w:sz="4" w:space="0" w:color="auto"/>
              <w:right w:val="single" w:sz="4" w:space="0" w:color="auto"/>
            </w:tcBorders>
          </w:tcPr>
          <w:p w:rsidR="00E20EBE" w:rsidRPr="004042BB" w:rsidRDefault="00240C39" w:rsidP="00E644D1">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r w:rsidR="00345604">
              <w:rPr>
                <w:rFonts w:ascii="Times New Roman" w:hAnsi="Times New Roman" w:cs="Times New Roman"/>
                <w:sz w:val="24"/>
                <w:szCs w:val="24"/>
              </w:rPr>
              <w:t xml:space="preserve"> </w:t>
            </w:r>
            <w:r w:rsidRPr="004042BB">
              <w:rPr>
                <w:rFonts w:ascii="Times New Roman" w:hAnsi="Times New Roman" w:cs="Times New Roman"/>
                <w:sz w:val="24"/>
                <w:szCs w:val="24"/>
              </w:rPr>
              <w:t>1:3</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pStyle w:val="ac"/>
              <w:rPr>
                <w:rFonts w:ascii="Times New Roman" w:hAnsi="Times New Roman" w:cs="Times New Roman"/>
                <w:sz w:val="24"/>
                <w:szCs w:val="24"/>
              </w:rPr>
            </w:pPr>
            <w:r>
              <w:rPr>
                <w:rFonts w:ascii="Times New Roman" w:hAnsi="Times New Roman" w:cs="Times New Roman"/>
                <w:sz w:val="24"/>
                <w:szCs w:val="24"/>
              </w:rPr>
              <w:t xml:space="preserve">Смесь </w:t>
            </w:r>
            <w:proofErr w:type="spellStart"/>
            <w:r>
              <w:rPr>
                <w:rFonts w:ascii="Times New Roman" w:hAnsi="Times New Roman" w:cs="Times New Roman"/>
                <w:sz w:val="24"/>
                <w:szCs w:val="24"/>
              </w:rPr>
              <w:t>пескоцементная</w:t>
            </w:r>
            <w:proofErr w:type="spellEnd"/>
            <w:r>
              <w:rPr>
                <w:rFonts w:ascii="Times New Roman" w:hAnsi="Times New Roman" w:cs="Times New Roman"/>
                <w:sz w:val="24"/>
                <w:szCs w:val="24"/>
              </w:rPr>
              <w:t>, с</w:t>
            </w:r>
            <w:r w:rsidR="00345604">
              <w:rPr>
                <w:rFonts w:ascii="Times New Roman" w:eastAsia="Lucida Sans Unicode" w:hAnsi="Times New Roman" w:cs="Times New Roman"/>
                <w:color w:val="000000"/>
                <w:kern w:val="2"/>
                <w:sz w:val="24"/>
                <w:szCs w:val="24"/>
                <w:lang w:eastAsia="hi-IN" w:bidi="hi-IN"/>
              </w:rPr>
              <w:t>ухая растворная, кладочная, 1:3.</w:t>
            </w:r>
            <w:r>
              <w:rPr>
                <w:rFonts w:ascii="Times New Roman" w:eastAsia="Lucida Sans Unicode" w:hAnsi="Times New Roman" w:cs="Times New Roman"/>
                <w:color w:val="000000"/>
                <w:kern w:val="2"/>
                <w:sz w:val="24"/>
                <w:szCs w:val="24"/>
                <w:lang w:eastAsia="hi-IN" w:bidi="hi-IN"/>
              </w:rPr>
              <w:t xml:space="preserve"> Марка подвижности П</w:t>
            </w:r>
            <w:r>
              <w:rPr>
                <w:rFonts w:ascii="Times New Roman" w:eastAsia="Lucida Sans Unicode" w:hAnsi="Times New Roman" w:cs="Times New Roman"/>
                <w:color w:val="000000"/>
                <w:kern w:val="2"/>
                <w:sz w:val="24"/>
                <w:szCs w:val="24"/>
                <w:vertAlign w:val="subscript"/>
                <w:lang w:eastAsia="hi-IN" w:bidi="hi-IN"/>
              </w:rPr>
              <w:t>к</w:t>
            </w:r>
            <w:r>
              <w:rPr>
                <w:rFonts w:ascii="Times New Roman" w:eastAsia="Lucida Sans Unicode" w:hAnsi="Times New Roman" w:cs="Times New Roman"/>
                <w:color w:val="000000"/>
                <w:kern w:val="2"/>
                <w:sz w:val="24"/>
                <w:szCs w:val="24"/>
                <w:lang w:eastAsia="hi-IN" w:bidi="hi-IN"/>
              </w:rPr>
              <w:t xml:space="preserve">3. </w:t>
            </w:r>
            <w:r>
              <w:rPr>
                <w:rFonts w:ascii="Times New Roman" w:eastAsia="Lucida Sans Unicode" w:hAnsi="Times New Roman" w:cs="Times New Roman"/>
                <w:color w:val="000000"/>
                <w:kern w:val="2"/>
                <w:sz w:val="24"/>
                <w:szCs w:val="24"/>
                <w:lang w:eastAsia="hi-IN" w:bidi="hi-IN"/>
              </w:rPr>
              <w:lastRenderedPageBreak/>
              <w:t>Средняя плотность менее 1500 кг/м</w:t>
            </w:r>
            <w:r>
              <w:rPr>
                <w:rFonts w:ascii="Times New Roman" w:eastAsia="Lucida Sans Unicode" w:hAnsi="Times New Roman" w:cs="Times New Roman"/>
                <w:color w:val="000000"/>
                <w:kern w:val="2"/>
                <w:sz w:val="24"/>
                <w:szCs w:val="24"/>
                <w:vertAlign w:val="superscript"/>
                <w:lang w:eastAsia="hi-IN" w:bidi="hi-IN"/>
              </w:rPr>
              <w:t xml:space="preserve">3. </w:t>
            </w:r>
            <w:r>
              <w:rPr>
                <w:rFonts w:ascii="Times New Roman" w:eastAsia="Lucida Sans Unicode" w:hAnsi="Times New Roman" w:cs="Times New Roman"/>
                <w:kern w:val="2"/>
                <w:sz w:val="24"/>
                <w:szCs w:val="24"/>
                <w:lang w:eastAsia="hi-IN" w:bidi="hi-IN"/>
              </w:rPr>
              <w:t xml:space="preserve">(неизменяемый показатель). </w:t>
            </w:r>
            <w:r>
              <w:rPr>
                <w:rFonts w:ascii="Times New Roman" w:eastAsia="Lucida Sans Unicode" w:hAnsi="Times New Roman" w:cs="Times New Roman"/>
                <w:color w:val="000000"/>
                <w:kern w:val="2"/>
                <w:sz w:val="24"/>
                <w:szCs w:val="24"/>
                <w:lang w:eastAsia="hi-IN" w:bidi="hi-IN"/>
              </w:rPr>
              <w:t xml:space="preserve">Состоящая из песка с </w:t>
            </w:r>
            <w:r>
              <w:rPr>
                <w:rFonts w:ascii="Times New Roman" w:eastAsia="Lucida Sans Unicode" w:hAnsi="Times New Roman" w:cs="Times New Roman"/>
                <w:kern w:val="2"/>
                <w:sz w:val="24"/>
                <w:szCs w:val="24"/>
                <w:lang w:eastAsia="hi-IN" w:bidi="hi-IN"/>
              </w:rPr>
              <w:t xml:space="preserve">модулем крупности зерен св. 2,0 до 2,5 </w:t>
            </w:r>
            <w:proofErr w:type="spellStart"/>
            <w:r>
              <w:rPr>
                <w:rFonts w:ascii="Times New Roman" w:eastAsia="Lucida Sans Unicode" w:hAnsi="Times New Roman" w:cs="Times New Roman"/>
                <w:kern w:val="2"/>
                <w:sz w:val="24"/>
                <w:szCs w:val="24"/>
                <w:lang w:eastAsia="hi-IN" w:bidi="hi-IN"/>
              </w:rPr>
              <w:t>Мк</w:t>
            </w:r>
            <w:proofErr w:type="spellEnd"/>
            <w:r>
              <w:rPr>
                <w:rFonts w:ascii="Times New Roman" w:eastAsia="Lucida Sans Unicode" w:hAnsi="Times New Roman" w:cs="Times New Roman"/>
                <w:kern w:val="2"/>
                <w:sz w:val="24"/>
                <w:szCs w:val="24"/>
                <w:lang w:eastAsia="hi-IN" w:bidi="hi-IN"/>
              </w:rPr>
              <w:t xml:space="preserve"> (неизменный показатель) (по ГОСТ 8736-2014) и портландцемента </w:t>
            </w:r>
            <w:r>
              <w:rPr>
                <w:rFonts w:ascii="Times New Roman" w:eastAsia="Lucida Sans Unicode" w:hAnsi="Times New Roman" w:cs="Times New Roman"/>
                <w:color w:val="000000"/>
                <w:kern w:val="2"/>
                <w:sz w:val="24"/>
                <w:szCs w:val="24"/>
                <w:lang w:eastAsia="hi-IN" w:bidi="hi-IN"/>
              </w:rPr>
              <w:t>марки по прочности на сжатие М400</w:t>
            </w:r>
            <w:r>
              <w:rPr>
                <w:rFonts w:ascii="Times New Roman" w:eastAsia="Lucida Sans Unicode" w:hAnsi="Times New Roman" w:cs="Times New Roman"/>
                <w:kern w:val="2"/>
                <w:sz w:val="24"/>
                <w:szCs w:val="24"/>
                <w:lang w:eastAsia="hi-IN" w:bidi="hi-IN"/>
              </w:rPr>
              <w:t xml:space="preserve"> (по ГОСТ 10178-85).</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14</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345604">
            <w:pPr>
              <w:widowControl w:val="0"/>
              <w:snapToGrid w:val="0"/>
              <w:spacing w:after="0" w:line="240" w:lineRule="auto"/>
              <w:ind w:left="87" w:right="87"/>
              <w:jc w:val="both"/>
              <w:rPr>
                <w:rFonts w:ascii="Times New Roman" w:hAnsi="Times New Roman" w:cs="Times New Roman"/>
                <w:bCs/>
                <w:sz w:val="24"/>
                <w:szCs w:val="24"/>
              </w:rPr>
            </w:pPr>
            <w:r>
              <w:rPr>
                <w:rFonts w:ascii="Times New Roman" w:hAnsi="Times New Roman" w:cs="Times New Roman"/>
                <w:sz w:val="24"/>
                <w:szCs w:val="24"/>
              </w:rPr>
              <w:t xml:space="preserve">Бетон тяжелый, </w:t>
            </w:r>
            <w:r>
              <w:rPr>
                <w:rFonts w:ascii="Times New Roman" w:hAnsi="Times New Roman" w:cs="Times New Roman"/>
                <w:kern w:val="2"/>
                <w:sz w:val="24"/>
                <w:szCs w:val="24"/>
                <w:lang w:eastAsia="hi-IN" w:bidi="hi-IN"/>
              </w:rPr>
              <w:t xml:space="preserve">класс прочности на сжатие </w:t>
            </w:r>
            <w:r>
              <w:rPr>
                <w:rFonts w:ascii="Times New Roman" w:hAnsi="Times New Roman" w:cs="Times New Roman"/>
                <w:sz w:val="24"/>
                <w:szCs w:val="24"/>
              </w:rPr>
              <w:t xml:space="preserve">В12,5 (М150), </w:t>
            </w:r>
            <w:r>
              <w:rPr>
                <w:rFonts w:ascii="Times New Roman" w:hAnsi="Times New Roman" w:cs="Times New Roman"/>
                <w:kern w:val="2"/>
                <w:sz w:val="24"/>
                <w:szCs w:val="24"/>
                <w:lang w:eastAsia="hi-IN" w:bidi="hi-IN"/>
              </w:rPr>
              <w:t xml:space="preserve">В15 (М200), морозостойкость </w:t>
            </w:r>
            <w:r>
              <w:rPr>
                <w:rFonts w:ascii="Times New Roman" w:hAnsi="Times New Roman" w:cs="Times New Roman"/>
                <w:kern w:val="2"/>
                <w:sz w:val="24"/>
                <w:szCs w:val="24"/>
                <w:lang w:val="en-US" w:eastAsia="hi-IN" w:bidi="hi-IN"/>
              </w:rPr>
              <w:t>F</w:t>
            </w:r>
            <w:r>
              <w:rPr>
                <w:rFonts w:ascii="Times New Roman" w:hAnsi="Times New Roman" w:cs="Times New Roman"/>
                <w:kern w:val="2"/>
                <w:sz w:val="24"/>
                <w:szCs w:val="24"/>
                <w:vertAlign w:val="subscript"/>
                <w:lang w:eastAsia="hi-IN" w:bidi="hi-IN"/>
              </w:rPr>
              <w:t>1</w:t>
            </w:r>
            <w:r>
              <w:rPr>
                <w:rFonts w:ascii="Times New Roman" w:hAnsi="Times New Roman" w:cs="Times New Roman"/>
                <w:kern w:val="2"/>
                <w:sz w:val="24"/>
                <w:szCs w:val="24"/>
                <w:lang w:eastAsia="hi-IN" w:bidi="hi-IN"/>
              </w:rPr>
              <w:t> 200.</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snapToGrid w:val="0"/>
              <w:spacing w:after="0" w:line="240" w:lineRule="auto"/>
              <w:ind w:left="87" w:right="87"/>
              <w:jc w:val="both"/>
              <w:rPr>
                <w:rFonts w:ascii="Times New Roman" w:hAnsi="Times New Roman" w:cs="Times New Roman"/>
                <w:sz w:val="24"/>
                <w:szCs w:val="24"/>
              </w:rPr>
            </w:pPr>
            <w:r>
              <w:rPr>
                <w:rFonts w:ascii="Times New Roman" w:hAnsi="Times New Roman" w:cs="Times New Roman"/>
                <w:sz w:val="24"/>
                <w:szCs w:val="24"/>
              </w:rPr>
              <w:t xml:space="preserve">Смеси асфальтобетонные </w:t>
            </w:r>
            <w:r>
              <w:rPr>
                <w:rFonts w:ascii="Times New Roman" w:hAnsi="Times New Roman" w:cs="Times New Roman"/>
                <w:kern w:val="2"/>
                <w:sz w:val="24"/>
                <w:szCs w:val="24"/>
                <w:lang w:eastAsia="hi-IN" w:bidi="hi-IN"/>
              </w:rPr>
              <w:t>мелкозернистый (тип</w:t>
            </w:r>
            <w:proofErr w:type="gramStart"/>
            <w:r>
              <w:rPr>
                <w:rFonts w:ascii="Times New Roman" w:hAnsi="Times New Roman" w:cs="Times New Roman"/>
                <w:kern w:val="2"/>
                <w:sz w:val="24"/>
                <w:szCs w:val="24"/>
                <w:lang w:eastAsia="hi-IN" w:bidi="hi-IN"/>
              </w:rPr>
              <w:t xml:space="preserve"> В</w:t>
            </w:r>
            <w:proofErr w:type="gramEnd"/>
            <w:r>
              <w:rPr>
                <w:rFonts w:ascii="Times New Roman" w:hAnsi="Times New Roman" w:cs="Times New Roman"/>
                <w:kern w:val="2"/>
                <w:sz w:val="24"/>
                <w:szCs w:val="24"/>
                <w:lang w:eastAsia="hi-IN" w:bidi="hi-IN"/>
              </w:rPr>
              <w:t xml:space="preserve">, марка </w:t>
            </w:r>
            <w:r>
              <w:rPr>
                <w:rFonts w:ascii="Times New Roman" w:hAnsi="Times New Roman" w:cs="Times New Roman"/>
                <w:kern w:val="2"/>
                <w:sz w:val="24"/>
                <w:szCs w:val="24"/>
                <w:lang w:val="en-US" w:eastAsia="hi-IN" w:bidi="hi-IN"/>
              </w:rPr>
              <w:t>II</w:t>
            </w:r>
            <w:r>
              <w:rPr>
                <w:rFonts w:ascii="Times New Roman" w:hAnsi="Times New Roman" w:cs="Times New Roman"/>
                <w:kern w:val="2"/>
                <w:sz w:val="24"/>
                <w:szCs w:val="24"/>
                <w:lang w:eastAsia="hi-IN" w:bidi="hi-IN"/>
              </w:rPr>
              <w:t>). Содержание щебня св. 40</w:t>
            </w:r>
            <w:r>
              <w:rPr>
                <w:rFonts w:ascii="Times New Roman" w:eastAsia="Lucida Sans Unicode" w:hAnsi="Times New Roman" w:cs="Times New Roman"/>
                <w:kern w:val="2"/>
                <w:sz w:val="24"/>
                <w:szCs w:val="24"/>
                <w:lang w:eastAsia="hi-IN" w:bidi="hi-IN"/>
              </w:rPr>
              <w:t xml:space="preserve">% до 50% (неизменяемый показатель). Наибольший размер минеральных зерен до 40 мм (неизменяемый показатель). Предел прочности при сжатии: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50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1,2 (неизменяемый показатель);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20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2,5 (неизменяемый показатель). </w:t>
            </w:r>
            <w:r>
              <w:rPr>
                <w:rFonts w:ascii="Times New Roman" w:eastAsia="Lucida Sans Unicode" w:hAnsi="Times New Roman" w:cs="Times New Roman"/>
                <w:color w:val="2D2D2D"/>
                <w:spacing w:val="2"/>
                <w:kern w:val="2"/>
                <w:sz w:val="24"/>
                <w:szCs w:val="24"/>
                <w:shd w:val="clear" w:color="auto" w:fill="FFFFFF"/>
                <w:lang w:eastAsia="hi-IN" w:bidi="hi-IN"/>
              </w:rPr>
              <w:t xml:space="preserve"> </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snapToGrid w:val="0"/>
              <w:spacing w:after="0" w:line="240" w:lineRule="auto"/>
              <w:ind w:left="87" w:right="87"/>
              <w:jc w:val="both"/>
              <w:rPr>
                <w:rFonts w:ascii="Times New Roman" w:hAnsi="Times New Roman" w:cs="Times New Roman"/>
                <w:sz w:val="24"/>
                <w:szCs w:val="24"/>
              </w:rPr>
            </w:pPr>
            <w:r>
              <w:rPr>
                <w:rFonts w:ascii="Times New Roman" w:hAnsi="Times New Roman" w:cs="Times New Roman"/>
                <w:sz w:val="24"/>
                <w:szCs w:val="24"/>
              </w:rPr>
              <w:t xml:space="preserve">Смеси асфальтобетонные, пористые </w:t>
            </w:r>
            <w:proofErr w:type="gramStart"/>
            <w:r>
              <w:rPr>
                <w:rFonts w:ascii="Times New Roman" w:hAnsi="Times New Roman" w:cs="Times New Roman"/>
                <w:sz w:val="24"/>
                <w:szCs w:val="24"/>
              </w:rPr>
              <w:t>крупнозернистый</w:t>
            </w:r>
            <w:proofErr w:type="gramEnd"/>
            <w:r>
              <w:rPr>
                <w:rFonts w:ascii="Times New Roman" w:hAnsi="Times New Roman" w:cs="Times New Roman"/>
                <w:sz w:val="24"/>
                <w:szCs w:val="24"/>
              </w:rPr>
              <w:t xml:space="preserve"> (марка I</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kern w:val="2"/>
                <w:sz w:val="24"/>
                <w:szCs w:val="24"/>
                <w:lang w:eastAsia="hi-IN" w:bidi="hi-IN"/>
              </w:rPr>
              <w:t>. Содержание щебня св. 40</w:t>
            </w:r>
            <w:r>
              <w:rPr>
                <w:rFonts w:ascii="Times New Roman" w:eastAsia="Lucida Sans Unicode" w:hAnsi="Times New Roman" w:cs="Times New Roman"/>
                <w:kern w:val="2"/>
                <w:sz w:val="24"/>
                <w:szCs w:val="24"/>
                <w:lang w:eastAsia="hi-IN" w:bidi="hi-IN"/>
              </w:rPr>
              <w:t xml:space="preserve">% до 50% (неизменяемый показатель). Наибольший размер минеральных зерен до 40 мм (неизменяемый показатель). Предел прочности при сжатии: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50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0,5 (неизменяемый показатель);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20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Мпа, не менее 2,2 (неизменяемый показатель).</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tabs>
                <w:tab w:val="left" w:pos="7080"/>
              </w:tabs>
              <w:snapToGrid w:val="0"/>
              <w:spacing w:after="0" w:line="240" w:lineRule="auto"/>
              <w:ind w:left="87" w:right="87"/>
              <w:jc w:val="both"/>
              <w:rPr>
                <w:rFonts w:ascii="Times New Roman" w:hAnsi="Times New Roman" w:cs="Times New Roman"/>
                <w:bCs/>
                <w:sz w:val="24"/>
                <w:szCs w:val="24"/>
              </w:rPr>
            </w:pPr>
            <w:r>
              <w:rPr>
                <w:rFonts w:ascii="Times New Roman" w:hAnsi="Times New Roman" w:cs="Times New Roman"/>
                <w:sz w:val="24"/>
                <w:szCs w:val="24"/>
              </w:rPr>
              <w:t xml:space="preserve">Раствор готовый. </w:t>
            </w:r>
            <w:r>
              <w:rPr>
                <w:rFonts w:ascii="Times New Roman" w:eastAsia="Lucida Sans Unicode" w:hAnsi="Times New Roman" w:cs="Times New Roman"/>
                <w:color w:val="000000"/>
                <w:kern w:val="2"/>
                <w:sz w:val="24"/>
                <w:szCs w:val="24"/>
                <w:shd w:val="clear" w:color="auto" w:fill="FFFFFF"/>
                <w:lang w:eastAsia="hi-IN" w:bidi="hi-IN"/>
              </w:rPr>
              <w:t>Марка по прочности на сжатие М25, М100, тяжелый. Марка подвижности П</w:t>
            </w:r>
            <w:r>
              <w:rPr>
                <w:rFonts w:ascii="Times New Roman" w:eastAsia="Lucida Sans Unicode" w:hAnsi="Times New Roman" w:cs="Times New Roman"/>
                <w:color w:val="000000"/>
                <w:kern w:val="2"/>
                <w:sz w:val="24"/>
                <w:szCs w:val="24"/>
                <w:shd w:val="clear" w:color="auto" w:fill="FFFFFF"/>
                <w:vertAlign w:val="subscript"/>
                <w:lang w:eastAsia="hi-IN" w:bidi="hi-IN"/>
              </w:rPr>
              <w:t>к</w:t>
            </w:r>
            <w:r>
              <w:rPr>
                <w:rFonts w:ascii="Times New Roman" w:eastAsia="Lucida Sans Unicode" w:hAnsi="Times New Roman" w:cs="Times New Roman"/>
                <w:color w:val="000000"/>
                <w:kern w:val="2"/>
                <w:sz w:val="24"/>
                <w:szCs w:val="24"/>
                <w:shd w:val="clear" w:color="auto" w:fill="FFFFFF"/>
                <w:lang w:eastAsia="hi-IN" w:bidi="hi-IN"/>
              </w:rPr>
              <w:t xml:space="preserve">2. </w:t>
            </w:r>
            <w:r>
              <w:rPr>
                <w:rFonts w:ascii="Times New Roman" w:eastAsia="Lucida Sans Unicode" w:hAnsi="Times New Roman" w:cs="Times New Roman"/>
                <w:color w:val="000000"/>
                <w:kern w:val="2"/>
                <w:sz w:val="24"/>
                <w:szCs w:val="24"/>
                <w:lang w:eastAsia="hi-IN" w:bidi="hi-IN"/>
              </w:rPr>
              <w:t xml:space="preserve">Кладочный цементный раствор, наибольшая крупность зерен заполнителя 2,5мм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 С</w:t>
            </w:r>
            <w:r>
              <w:rPr>
                <w:rFonts w:ascii="Times New Roman" w:hAnsi="Times New Roman" w:cs="Times New Roman"/>
                <w:bCs/>
                <w:kern w:val="2"/>
                <w:sz w:val="24"/>
                <w:szCs w:val="24"/>
                <w:lang w:eastAsia="hi-IN" w:bidi="hi-IN"/>
              </w:rPr>
              <w:t xml:space="preserve">редняя плотность затвердевших растворов - 1500 кг/м³ и более </w:t>
            </w:r>
            <w:r>
              <w:rPr>
                <w:rFonts w:ascii="Times New Roman" w:eastAsia="Lucida Sans Unicode" w:hAnsi="Times New Roman" w:cs="Times New Roman"/>
                <w:kern w:val="2"/>
                <w:sz w:val="24"/>
                <w:szCs w:val="24"/>
                <w:lang w:eastAsia="hi-IN" w:bidi="hi-IN"/>
              </w:rPr>
              <w:t>(неизменяемый показатель)</w:t>
            </w:r>
            <w:r>
              <w:rPr>
                <w:rFonts w:ascii="Times New Roman" w:hAnsi="Times New Roman" w:cs="Times New Roman"/>
                <w:bCs/>
                <w:kern w:val="2"/>
                <w:sz w:val="24"/>
                <w:szCs w:val="24"/>
                <w:lang w:eastAsia="hi-IN" w:bidi="hi-IN"/>
              </w:rPr>
              <w:t>.</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Кольцо опорное КО-4-70 /бетон В15 (200), объем 0,02 м3, расход арматуры 0,5 кг</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Кольцо стеновое смотровых колодцев КС10.3 /бетон В15 (М200), объем 0,08 м3, расход арматуры 1,96 кг/ (серия 3.900.1-14)</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Кольцо стеновое смотровых колодцев КС10.9, бетон В15 (М200), объем 0,24 м3, расход арматуры 5,66 кг</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Плита днища: ПН10 /бетон В15 (М200), объем 0,18 м3, расход арматуры 15,14 кг / (серия 3.900.1-14)</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345604"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bCs/>
                <w:sz w:val="24"/>
                <w:szCs w:val="24"/>
              </w:rPr>
              <w:t>Информационный щит размером 800х2000мм</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Плита перекрытия ПП10-1 /бетон В15 (М200), объем 0,10 м3, расход арматуры 8,38 кг/ (Серия 3.900.1-14)</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snapToGrid w:val="0"/>
              <w:spacing w:after="0" w:line="240" w:lineRule="auto"/>
              <w:ind w:left="87" w:right="87"/>
              <w:jc w:val="both"/>
              <w:rPr>
                <w:rFonts w:ascii="Times New Roman" w:hAnsi="Times New Roman" w:cs="Times New Roman"/>
                <w:bCs/>
                <w:sz w:val="24"/>
                <w:szCs w:val="24"/>
              </w:rPr>
            </w:pPr>
            <w:r>
              <w:rPr>
                <w:rFonts w:ascii="Times New Roman" w:hAnsi="Times New Roman" w:cs="Times New Roman"/>
                <w:sz w:val="24"/>
                <w:szCs w:val="24"/>
              </w:rPr>
              <w:t>Камни бортовые</w:t>
            </w:r>
            <w:r>
              <w:rPr>
                <w:rFonts w:ascii="Times New Roman" w:hAnsi="Times New Roman" w:cs="Times New Roman"/>
                <w:kern w:val="2"/>
                <w:sz w:val="24"/>
                <w:szCs w:val="24"/>
                <w:lang w:eastAsia="hi-IN" w:bidi="hi-IN"/>
              </w:rPr>
              <w:t xml:space="preserve"> бетонные. </w:t>
            </w:r>
            <w:r>
              <w:rPr>
                <w:rFonts w:ascii="Times New Roman" w:eastAsia="Lucida Sans Unicode" w:hAnsi="Times New Roman" w:cs="Times New Roman"/>
                <w:color w:val="000000"/>
                <w:kern w:val="2"/>
                <w:sz w:val="24"/>
                <w:szCs w:val="24"/>
                <w:lang w:eastAsia="hi-IN" w:bidi="hi-IN"/>
              </w:rPr>
              <w:t>Класс бетона по прочности на сжатие В22,5</w:t>
            </w:r>
            <w:r>
              <w:rPr>
                <w:rFonts w:ascii="Times New Roman" w:hAnsi="Times New Roman" w:cs="Times New Roman"/>
                <w:kern w:val="2"/>
                <w:sz w:val="24"/>
                <w:szCs w:val="24"/>
                <w:lang w:eastAsia="hi-IN" w:bidi="hi-IN"/>
              </w:rPr>
              <w:t xml:space="preserve">. Марка БР100.20.8 – прямые рядовые, размер 1000 мм х 200 мм х 80 мм. Морозостойкость </w:t>
            </w:r>
            <w:r>
              <w:rPr>
                <w:rFonts w:ascii="Times New Roman" w:hAnsi="Times New Roman" w:cs="Times New Roman"/>
                <w:kern w:val="2"/>
                <w:sz w:val="24"/>
                <w:szCs w:val="24"/>
                <w:lang w:val="en-US" w:eastAsia="hi-IN" w:bidi="hi-IN"/>
              </w:rPr>
              <w:t>F</w:t>
            </w:r>
            <w:r>
              <w:rPr>
                <w:rFonts w:ascii="Times New Roman" w:hAnsi="Times New Roman" w:cs="Times New Roman"/>
                <w:kern w:val="2"/>
                <w:sz w:val="24"/>
                <w:szCs w:val="24"/>
                <w:lang w:eastAsia="hi-IN" w:bidi="hi-IN"/>
              </w:rPr>
              <w:t xml:space="preserve"> 200.</w:t>
            </w:r>
            <w:r>
              <w:rPr>
                <w:rFonts w:ascii="Times New Roman" w:eastAsia="Lucida Sans Unicode" w:hAnsi="Times New Roman" w:cs="Times New Roman"/>
                <w:kern w:val="2"/>
                <w:sz w:val="24"/>
                <w:szCs w:val="24"/>
                <w:lang w:eastAsia="hi-IN" w:bidi="hi-IN"/>
              </w:rPr>
              <w:t xml:space="preserve"> О</w:t>
            </w:r>
            <w:r>
              <w:rPr>
                <w:rFonts w:ascii="Times New Roman" w:hAnsi="Times New Roman" w:cs="Times New Roman"/>
                <w:sz w:val="24"/>
                <w:szCs w:val="24"/>
              </w:rPr>
              <w:t>бъем 0,016 м3/ (ГОСТ 6665-91).</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AB4129"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snapToGrid w:val="0"/>
              <w:spacing w:after="0" w:line="240" w:lineRule="auto"/>
              <w:ind w:left="87" w:right="87"/>
              <w:rPr>
                <w:rFonts w:ascii="Times New Roman" w:hAnsi="Times New Roman" w:cs="Times New Roman"/>
                <w:bCs/>
                <w:sz w:val="24"/>
                <w:szCs w:val="24"/>
              </w:rPr>
            </w:pPr>
            <w:r>
              <w:rPr>
                <w:rFonts w:ascii="Times New Roman" w:hAnsi="Times New Roman" w:cs="Times New Roman"/>
                <w:sz w:val="24"/>
                <w:szCs w:val="24"/>
              </w:rPr>
              <w:t>Камни бортовые б</w:t>
            </w:r>
            <w:r>
              <w:rPr>
                <w:rFonts w:ascii="Times New Roman" w:hAnsi="Times New Roman" w:cs="Times New Roman"/>
                <w:kern w:val="2"/>
                <w:sz w:val="24"/>
                <w:szCs w:val="24"/>
                <w:lang w:eastAsia="hi-IN" w:bidi="hi-IN"/>
              </w:rPr>
              <w:t xml:space="preserve">етонные. </w:t>
            </w:r>
            <w:r>
              <w:rPr>
                <w:rFonts w:ascii="Times New Roman" w:eastAsia="Lucida Sans Unicode" w:hAnsi="Times New Roman" w:cs="Times New Roman"/>
                <w:color w:val="000000"/>
                <w:kern w:val="2"/>
                <w:sz w:val="24"/>
                <w:szCs w:val="24"/>
                <w:lang w:eastAsia="hi-IN" w:bidi="hi-IN"/>
              </w:rPr>
              <w:t xml:space="preserve">Класс бетона по прочности на сжатие В30 (М400). </w:t>
            </w:r>
            <w:r>
              <w:rPr>
                <w:rFonts w:ascii="Times New Roman" w:hAnsi="Times New Roman" w:cs="Times New Roman"/>
                <w:kern w:val="2"/>
                <w:sz w:val="24"/>
                <w:szCs w:val="24"/>
                <w:lang w:eastAsia="hi-IN" w:bidi="hi-IN"/>
              </w:rPr>
              <w:t xml:space="preserve">Марка БР100.30.15 – прямые рядовые, размер 1000 мм х 300 мм х 150 мм. Морозостойкость                  </w:t>
            </w:r>
            <w:r>
              <w:rPr>
                <w:rFonts w:ascii="Times New Roman" w:hAnsi="Times New Roman" w:cs="Times New Roman"/>
                <w:kern w:val="2"/>
                <w:sz w:val="24"/>
                <w:szCs w:val="24"/>
                <w:lang w:val="en-US" w:eastAsia="hi-IN" w:bidi="hi-IN"/>
              </w:rPr>
              <w:t>F</w:t>
            </w:r>
            <w:r>
              <w:rPr>
                <w:rFonts w:ascii="Times New Roman" w:hAnsi="Times New Roman" w:cs="Times New Roman"/>
                <w:kern w:val="2"/>
                <w:sz w:val="24"/>
                <w:szCs w:val="24"/>
                <w:lang w:eastAsia="hi-IN" w:bidi="hi-IN"/>
              </w:rPr>
              <w:t xml:space="preserve"> 200. Объем 0,043 м3 (ГОСТ 6665-91).</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 xml:space="preserve">Люк чугунный с решеткой для </w:t>
            </w:r>
            <w:proofErr w:type="spellStart"/>
            <w:r>
              <w:rPr>
                <w:rFonts w:ascii="Times New Roman" w:hAnsi="Times New Roman" w:cs="Times New Roman"/>
                <w:sz w:val="24"/>
                <w:szCs w:val="24"/>
              </w:rPr>
              <w:t>дождеприемного</w:t>
            </w:r>
            <w:proofErr w:type="spellEnd"/>
            <w:r>
              <w:rPr>
                <w:rFonts w:ascii="Times New Roman" w:hAnsi="Times New Roman" w:cs="Times New Roman"/>
                <w:sz w:val="24"/>
                <w:szCs w:val="24"/>
              </w:rPr>
              <w:t xml:space="preserve"> колодца</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Сетка сварная из</w:t>
            </w:r>
            <w:r w:rsidR="007D0082">
              <w:rPr>
                <w:rFonts w:ascii="Times New Roman" w:hAnsi="Times New Roman" w:cs="Times New Roman"/>
                <w:sz w:val="24"/>
                <w:szCs w:val="24"/>
              </w:rPr>
              <w:t xml:space="preserve"> арматурной проволоки, диаметр 3</w:t>
            </w:r>
            <w:r>
              <w:rPr>
                <w:rFonts w:ascii="Times New Roman" w:hAnsi="Times New Roman" w:cs="Times New Roman"/>
                <w:sz w:val="24"/>
                <w:szCs w:val="24"/>
              </w:rPr>
              <w:t>,0 мм, без покрытия, 100х100 мм</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Земля растительная механизированной заготовки</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Труба ливневая полиэтиленовая двухслойная профилированная, тип: SN6,                       диаметром 110 мм</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Трубы безнапорные, ливневые, двухслойные, профилированные из полиэтилена,                       тип: SN 8, диаметром 200 мм</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snapToGrid w:val="0"/>
              <w:spacing w:after="0" w:line="240" w:lineRule="auto"/>
              <w:ind w:left="85" w:right="85"/>
              <w:jc w:val="both"/>
              <w:rPr>
                <w:rFonts w:ascii="Times New Roman" w:hAnsi="Times New Roman" w:cs="Times New Roman"/>
                <w:sz w:val="24"/>
                <w:szCs w:val="24"/>
              </w:rPr>
            </w:pPr>
            <w:r>
              <w:rPr>
                <w:rFonts w:ascii="Times New Roman" w:hAnsi="Times New Roman" w:cs="Times New Roman"/>
                <w:sz w:val="24"/>
                <w:szCs w:val="24"/>
              </w:rPr>
              <w:t xml:space="preserve">Плитка тротуарная, </w:t>
            </w:r>
            <w:r>
              <w:rPr>
                <w:rFonts w:ascii="Times New Roman" w:eastAsia="Lucida Sans Unicode" w:hAnsi="Times New Roman" w:cs="Times New Roman"/>
                <w:color w:val="000000"/>
                <w:kern w:val="2"/>
                <w:sz w:val="24"/>
                <w:szCs w:val="24"/>
                <w:lang w:eastAsia="hi-IN" w:bidi="hi-IN"/>
              </w:rPr>
              <w:t xml:space="preserve">Бетонная, с фаской. </w:t>
            </w:r>
            <w:proofErr w:type="spellStart"/>
            <w:r>
              <w:rPr>
                <w:rFonts w:ascii="Times New Roman" w:eastAsia="Lucida Sans Unicode" w:hAnsi="Times New Roman" w:cs="Times New Roman"/>
                <w:color w:val="000000"/>
                <w:kern w:val="2"/>
                <w:sz w:val="24"/>
                <w:szCs w:val="24"/>
                <w:lang w:eastAsia="hi-IN" w:bidi="hi-IN"/>
              </w:rPr>
              <w:t>Водопоглощение</w:t>
            </w:r>
            <w:proofErr w:type="spellEnd"/>
            <w:r>
              <w:rPr>
                <w:rFonts w:ascii="Times New Roman" w:eastAsia="Lucida Sans Unicode" w:hAnsi="Times New Roman" w:cs="Times New Roman"/>
                <w:color w:val="000000"/>
                <w:kern w:val="2"/>
                <w:sz w:val="24"/>
                <w:szCs w:val="24"/>
                <w:lang w:eastAsia="hi-IN" w:bidi="hi-IN"/>
              </w:rPr>
              <w:t xml:space="preserve"> бетонных плит не должно превышать по массе, % - 5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 xml:space="preserve">. </w:t>
            </w: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r>
              <w:rPr>
                <w:rFonts w:ascii="Times New Roman" w:eastAsia="Lucida Sans Unicode" w:hAnsi="Times New Roman" w:cs="Times New Roman"/>
                <w:color w:val="000000"/>
                <w:kern w:val="2"/>
                <w:sz w:val="24"/>
                <w:szCs w:val="24"/>
                <w:lang w:eastAsia="hi-IN" w:bidi="hi-IN"/>
              </w:rPr>
              <w:t>Морозостойкость F200. Элемент декоративный, Размер 200 мм х 100 мм х 60 мм</w:t>
            </w:r>
            <w:proofErr w:type="gramStart"/>
            <w:r>
              <w:rPr>
                <w:rFonts w:ascii="Times New Roman" w:eastAsia="Lucida Sans Unicode" w:hAnsi="Times New Roman" w:cs="Times New Roman"/>
                <w:color w:val="000000"/>
                <w:kern w:val="2"/>
                <w:sz w:val="24"/>
                <w:szCs w:val="24"/>
                <w:lang w:eastAsia="hi-IN" w:bidi="hi-IN"/>
              </w:rPr>
              <w:t>.</w:t>
            </w:r>
            <w:proofErr w:type="gramEnd"/>
            <w:r>
              <w:rPr>
                <w:rFonts w:ascii="Times New Roman" w:eastAsia="Lucida Sans Unicode" w:hAnsi="Times New Roman" w:cs="Times New Roman"/>
                <w:color w:val="000000"/>
                <w:kern w:val="2"/>
                <w:sz w:val="24"/>
                <w:szCs w:val="24"/>
                <w:lang w:eastAsia="hi-IN" w:bidi="hi-IN"/>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ипа Кирпич) М 400 (Цвет: черный, красный,</w:t>
            </w:r>
            <w:r w:rsidR="00345604">
              <w:rPr>
                <w:rFonts w:ascii="Times New Roman" w:hAnsi="Times New Roman" w:cs="Times New Roman"/>
                <w:sz w:val="24"/>
                <w:szCs w:val="24"/>
              </w:rPr>
              <w:t xml:space="preserve"> желтый, </w:t>
            </w:r>
            <w:r>
              <w:rPr>
                <w:rFonts w:ascii="Times New Roman" w:hAnsi="Times New Roman" w:cs="Times New Roman"/>
                <w:sz w:val="24"/>
                <w:szCs w:val="24"/>
              </w:rPr>
              <w:t>серый). Цветная плитка полностью должна быть изготовлена из бетонной смеси с добавлением красителя.</w:t>
            </w:r>
          </w:p>
          <w:p w:rsidR="00F776D7" w:rsidRDefault="00F776D7" w:rsidP="00E644D1">
            <w:pPr>
              <w:widowControl w:val="0"/>
              <w:snapToGrid w:val="0"/>
              <w:spacing w:after="0" w:line="240" w:lineRule="auto"/>
              <w:ind w:left="85" w:right="85"/>
              <w:jc w:val="both"/>
              <w:rPr>
                <w:rFonts w:ascii="Times New Roman" w:hAnsi="Times New Roman" w:cs="Times New Roman"/>
                <w:bCs/>
                <w:sz w:val="24"/>
                <w:szCs w:val="24"/>
              </w:rPr>
            </w:pP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345604">
            <w:pPr>
              <w:pStyle w:val="ac"/>
              <w:jc w:val="both"/>
              <w:rPr>
                <w:rFonts w:ascii="Times New Roman" w:hAnsi="Times New Roman" w:cs="Times New Roman"/>
                <w:bCs/>
                <w:sz w:val="24"/>
                <w:szCs w:val="24"/>
              </w:rPr>
            </w:pPr>
            <w:r>
              <w:rPr>
                <w:rFonts w:ascii="Times New Roman" w:hAnsi="Times New Roman" w:cs="Times New Roman"/>
                <w:sz w:val="24"/>
                <w:szCs w:val="24"/>
              </w:rPr>
              <w:t>Урна железобетонная с металлическо</w:t>
            </w:r>
            <w:r w:rsidR="00345604">
              <w:rPr>
                <w:rFonts w:ascii="Times New Roman" w:hAnsi="Times New Roman" w:cs="Times New Roman"/>
                <w:sz w:val="24"/>
                <w:szCs w:val="24"/>
              </w:rPr>
              <w:t>й вставкой размерами не менее 470х47</w:t>
            </w:r>
            <w:r>
              <w:rPr>
                <w:rFonts w:ascii="Times New Roman" w:hAnsi="Times New Roman" w:cs="Times New Roman"/>
                <w:sz w:val="24"/>
                <w:szCs w:val="24"/>
              </w:rPr>
              <w:t xml:space="preserve">0 мм                             и </w:t>
            </w:r>
            <w:r>
              <w:rPr>
                <w:rFonts w:ascii="Times New Roman" w:hAnsi="Times New Roman" w:cs="Times New Roman"/>
                <w:sz w:val="24"/>
                <w:szCs w:val="24"/>
                <w:lang w:val="en-US"/>
              </w:rPr>
              <w:t>h</w:t>
            </w:r>
            <w:r>
              <w:rPr>
                <w:rFonts w:ascii="Times New Roman" w:hAnsi="Times New Roman" w:cs="Times New Roman"/>
                <w:sz w:val="24"/>
                <w:szCs w:val="24"/>
              </w:rPr>
              <w:t xml:space="preserve">=730 мм. </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Прожектор светодиодный типа ЭРА LPR -50-6500K-MБ0017302, либо аналог</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20" w:line="240" w:lineRule="auto"/>
              <w:ind w:left="30" w:right="30"/>
              <w:rPr>
                <w:rFonts w:ascii="Times New Roman" w:hAnsi="Times New Roman" w:cs="Times New Roman"/>
                <w:sz w:val="24"/>
                <w:szCs w:val="24"/>
              </w:rPr>
            </w:pPr>
            <w:r>
              <w:rPr>
                <w:rFonts w:ascii="Times New Roman" w:hAnsi="Times New Roman" w:cs="Times New Roman"/>
                <w:sz w:val="24"/>
                <w:szCs w:val="24"/>
              </w:rPr>
              <w:t>Кабели силовые с медными жилами ВВГн</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А)-</w:t>
            </w:r>
            <w:r>
              <w:rPr>
                <w:rFonts w:ascii="Times New Roman" w:hAnsi="Times New Roman" w:cs="Times New Roman"/>
                <w:sz w:val="24"/>
                <w:szCs w:val="24"/>
                <w:lang w:val="en-US"/>
              </w:rPr>
              <w:t>LS</w:t>
            </w:r>
            <w:r>
              <w:rPr>
                <w:rFonts w:ascii="Times New Roman" w:hAnsi="Times New Roman" w:cs="Times New Roman"/>
                <w:sz w:val="24"/>
                <w:szCs w:val="24"/>
              </w:rPr>
              <w:t>, напряжение 660В, число жил и сечение, мм2: 3х1,5</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35</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Автоматический выключатель В</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/2 (В), либо аналог</w:t>
            </w:r>
          </w:p>
        </w:tc>
      </w:tr>
      <w:tr w:rsidR="007D0082" w:rsidTr="00E644D1">
        <w:tc>
          <w:tcPr>
            <w:tcW w:w="845" w:type="dxa"/>
            <w:tcBorders>
              <w:top w:val="single" w:sz="4" w:space="0" w:color="auto"/>
              <w:left w:val="single" w:sz="4" w:space="0" w:color="auto"/>
              <w:bottom w:val="single" w:sz="4" w:space="0" w:color="auto"/>
              <w:right w:val="single" w:sz="4" w:space="0" w:color="auto"/>
            </w:tcBorders>
            <w:vAlign w:val="center"/>
          </w:tcPr>
          <w:p w:rsidR="007D0082"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576" w:type="dxa"/>
            <w:tcBorders>
              <w:top w:val="single" w:sz="4" w:space="0" w:color="auto"/>
              <w:left w:val="single" w:sz="4" w:space="0" w:color="auto"/>
              <w:bottom w:val="single" w:sz="4" w:space="0" w:color="auto"/>
              <w:right w:val="single" w:sz="4" w:space="0" w:color="auto"/>
            </w:tcBorders>
          </w:tcPr>
          <w:p w:rsidR="007D0082" w:rsidRDefault="007D0082"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proofErr w:type="gramStart"/>
            <w:r>
              <w:rPr>
                <w:rFonts w:ascii="Times New Roman" w:hAnsi="Times New Roman" w:cs="Times New Roman"/>
                <w:sz w:val="24"/>
                <w:szCs w:val="24"/>
              </w:rPr>
              <w:t>Кабель-каналы</w:t>
            </w:r>
            <w:proofErr w:type="gramEnd"/>
            <w:r>
              <w:rPr>
                <w:rFonts w:ascii="Times New Roman" w:hAnsi="Times New Roman" w:cs="Times New Roman"/>
                <w:sz w:val="24"/>
                <w:szCs w:val="24"/>
              </w:rPr>
              <w:t xml:space="preserve"> 20х10мм</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tabs>
                <w:tab w:val="left" w:pos="4575"/>
              </w:tabs>
              <w:snapToGrid w:val="0"/>
              <w:spacing w:after="0" w:line="240" w:lineRule="auto"/>
              <w:ind w:left="85" w:right="85"/>
              <w:jc w:val="both"/>
              <w:rPr>
                <w:rFonts w:ascii="Times New Roman" w:hAnsi="Times New Roman" w:cs="Times New Roman"/>
                <w:sz w:val="24"/>
                <w:szCs w:val="24"/>
              </w:rPr>
            </w:pPr>
            <w:r>
              <w:rPr>
                <w:rFonts w:ascii="Times New Roman" w:hAnsi="Times New Roman" w:cs="Times New Roman"/>
                <w:sz w:val="24"/>
                <w:szCs w:val="24"/>
              </w:rPr>
              <w:t xml:space="preserve">Плитка тротуарная, </w:t>
            </w:r>
            <w:r>
              <w:rPr>
                <w:rFonts w:ascii="Times New Roman" w:eastAsia="Lucida Sans Unicode" w:hAnsi="Times New Roman" w:cs="Times New Roman"/>
                <w:color w:val="000000"/>
                <w:kern w:val="2"/>
                <w:sz w:val="24"/>
                <w:szCs w:val="24"/>
                <w:lang w:eastAsia="hi-IN" w:bidi="hi-IN"/>
              </w:rPr>
              <w:t xml:space="preserve">Бетонная, с фаской. </w:t>
            </w:r>
            <w:proofErr w:type="spellStart"/>
            <w:r>
              <w:rPr>
                <w:rFonts w:ascii="Times New Roman" w:eastAsia="Lucida Sans Unicode" w:hAnsi="Times New Roman" w:cs="Times New Roman"/>
                <w:color w:val="000000"/>
                <w:kern w:val="2"/>
                <w:sz w:val="24"/>
                <w:szCs w:val="24"/>
                <w:lang w:eastAsia="hi-IN" w:bidi="hi-IN"/>
              </w:rPr>
              <w:t>Водопоглощение</w:t>
            </w:r>
            <w:proofErr w:type="spellEnd"/>
            <w:r>
              <w:rPr>
                <w:rFonts w:ascii="Times New Roman" w:eastAsia="Lucida Sans Unicode" w:hAnsi="Times New Roman" w:cs="Times New Roman"/>
                <w:color w:val="000000"/>
                <w:kern w:val="2"/>
                <w:sz w:val="24"/>
                <w:szCs w:val="24"/>
                <w:lang w:eastAsia="hi-IN" w:bidi="hi-IN"/>
              </w:rPr>
              <w:t xml:space="preserve"> бетонных плит не должно превышать по массе, % - 5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 xml:space="preserve">. </w:t>
            </w: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r>
              <w:rPr>
                <w:rFonts w:ascii="Times New Roman" w:eastAsia="Lucida Sans Unicode" w:hAnsi="Times New Roman" w:cs="Times New Roman"/>
                <w:color w:val="000000"/>
                <w:kern w:val="2"/>
                <w:sz w:val="24"/>
                <w:szCs w:val="24"/>
                <w:lang w:eastAsia="hi-IN" w:bidi="hi-IN"/>
              </w:rPr>
              <w:t xml:space="preserve">Морозостойкость F200. Элемент декоративный, Размер 200 мм х 100 мм х 80 мм. </w:t>
            </w:r>
            <w:r>
              <w:rPr>
                <w:rFonts w:ascii="Times New Roman" w:hAnsi="Times New Roman" w:cs="Times New Roman"/>
                <w:sz w:val="24"/>
                <w:szCs w:val="24"/>
              </w:rPr>
              <w:t>(типа Кирпич) М400 (Цвет: красный, желтый). Цветная плитка полностью должна быть изготовлена из бетонной смеси с добавлением красителя.</w:t>
            </w:r>
          </w:p>
          <w:p w:rsidR="00F776D7" w:rsidRDefault="00F776D7" w:rsidP="00E644D1">
            <w:pPr>
              <w:widowControl w:val="0"/>
              <w:tabs>
                <w:tab w:val="left" w:pos="4575"/>
              </w:tabs>
              <w:snapToGrid w:val="0"/>
              <w:spacing w:after="0" w:line="240" w:lineRule="auto"/>
              <w:ind w:left="85" w:right="85"/>
              <w:jc w:val="both"/>
              <w:rPr>
                <w:rFonts w:ascii="Times New Roman" w:hAnsi="Times New Roman" w:cs="Times New Roman"/>
                <w:sz w:val="24"/>
                <w:szCs w:val="24"/>
              </w:rPr>
            </w:pP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Столб с заглушкой Н=2700 мм, сечением 60х40 мм</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Крепление для панелей на столбы (3штуки на 1 столб)</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Панель металлическая сетчатая 3D, пруток диаметром 5 мм (2030х2500 мм), ячейка 200х50 мм, с ПВХ покрытием.</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 xml:space="preserve">Калитка с заполнением усиленной панелью металлической сетчатой, пруток диаметром 6/5/6мм (2000х1000мм), ячейка 200х50  с ПВХ покрытием (в комплекте: столбы 60х60мм - 2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регулируемые петли, ручка, замок, набор ключей).</w:t>
            </w:r>
          </w:p>
          <w:p w:rsidR="00F776D7" w:rsidRDefault="00F776D7"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Резиновая плитка с замковым соединением 1050х1050 мм, толщиной 30 мм</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Полиуретановое связующее</w:t>
            </w:r>
          </w:p>
        </w:tc>
      </w:tr>
      <w:tr w:rsidR="00881807" w:rsidTr="00E644D1">
        <w:tc>
          <w:tcPr>
            <w:tcW w:w="845" w:type="dxa"/>
            <w:tcBorders>
              <w:top w:val="single" w:sz="4" w:space="0" w:color="auto"/>
              <w:left w:val="single" w:sz="4" w:space="0" w:color="auto"/>
              <w:bottom w:val="single" w:sz="4" w:space="0" w:color="auto"/>
              <w:right w:val="single" w:sz="4" w:space="0" w:color="auto"/>
            </w:tcBorders>
            <w:vAlign w:val="center"/>
            <w:hideMark/>
          </w:tcPr>
          <w:p w:rsidR="00881807" w:rsidRDefault="00FA2EDB" w:rsidP="00E644D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9576" w:type="dxa"/>
            <w:tcBorders>
              <w:top w:val="single" w:sz="4" w:space="0" w:color="auto"/>
              <w:left w:val="single" w:sz="4" w:space="0" w:color="auto"/>
              <w:bottom w:val="single" w:sz="4" w:space="0" w:color="auto"/>
              <w:right w:val="single" w:sz="4" w:space="0" w:color="auto"/>
            </w:tcBorders>
            <w:hideMark/>
          </w:tcPr>
          <w:p w:rsidR="00881807" w:rsidRDefault="00881807"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bookmarkStart w:id="0" w:name="_GoBack"/>
            <w:bookmarkEnd w:id="0"/>
            <w:r>
              <w:rPr>
                <w:rFonts w:ascii="Times New Roman" w:hAnsi="Times New Roman" w:cs="Times New Roman"/>
                <w:sz w:val="24"/>
                <w:szCs w:val="24"/>
              </w:rPr>
              <w:t>Диван садово-парковый выполнен на металлическом каркасе с подлокотниками</w:t>
            </w:r>
            <w:r w:rsidR="00345604">
              <w:rPr>
                <w:rFonts w:ascii="Times New Roman" w:hAnsi="Times New Roman" w:cs="Times New Roman"/>
                <w:sz w:val="24"/>
                <w:szCs w:val="24"/>
              </w:rPr>
              <w:t xml:space="preserve">. </w:t>
            </w:r>
            <w:r>
              <w:rPr>
                <w:rFonts w:ascii="Times New Roman" w:hAnsi="Times New Roman" w:cs="Times New Roman"/>
                <w:sz w:val="24"/>
                <w:szCs w:val="24"/>
              </w:rPr>
              <w:t xml:space="preserve"> Сидение со спинкой состоит из деревянных досок сечением </w:t>
            </w:r>
            <w:r w:rsidR="00345604">
              <w:rPr>
                <w:rFonts w:ascii="Times New Roman" w:hAnsi="Times New Roman" w:cs="Times New Roman"/>
                <w:sz w:val="24"/>
                <w:szCs w:val="24"/>
              </w:rPr>
              <w:t xml:space="preserve">не менее </w:t>
            </w:r>
            <w:r>
              <w:rPr>
                <w:rFonts w:ascii="Times New Roman" w:hAnsi="Times New Roman" w:cs="Times New Roman"/>
                <w:sz w:val="24"/>
                <w:szCs w:val="24"/>
              </w:rPr>
              <w:t>90х40 мм. Деревянные детали должны быть тщательно отшлифованы, загрунтованы и окрашены в заводских условиях.</w:t>
            </w:r>
          </w:p>
          <w:p w:rsidR="00F776D7" w:rsidRDefault="00F776D7" w:rsidP="00E644D1">
            <w:pPr>
              <w:widowControl w:val="0"/>
              <w:autoSpaceDE w:val="0"/>
              <w:autoSpaceDN w:val="0"/>
              <w:adjustRightInd w:val="0"/>
              <w:spacing w:before="20" w:after="0" w:line="240" w:lineRule="auto"/>
              <w:ind w:left="30" w:right="30"/>
              <w:rPr>
                <w:rFonts w:ascii="Times New Roman" w:hAnsi="Times New Roman" w:cs="Times New Roman"/>
                <w:sz w:val="24"/>
                <w:szCs w:val="24"/>
              </w:rPr>
            </w:pPr>
          </w:p>
        </w:tc>
      </w:tr>
    </w:tbl>
    <w:p w:rsidR="009F5B8B" w:rsidRPr="004042BB" w:rsidRDefault="009F5B8B" w:rsidP="00971C6D">
      <w:pPr>
        <w:pStyle w:val="ac"/>
        <w:spacing w:line="240" w:lineRule="atLeast"/>
        <w:ind w:left="284"/>
        <w:jc w:val="both"/>
        <w:rPr>
          <w:rFonts w:ascii="Times New Roman" w:hAnsi="Times New Roman" w:cs="Times New Roman"/>
          <w:sz w:val="24"/>
          <w:szCs w:val="24"/>
        </w:rPr>
      </w:pPr>
    </w:p>
    <w:p w:rsidR="00512CFA" w:rsidRPr="00A50188" w:rsidRDefault="00A50188" w:rsidP="00A50188">
      <w:pPr>
        <w:pStyle w:val="ac"/>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512CFA"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00512CFA" w:rsidRPr="004042BB">
        <w:rPr>
          <w:rFonts w:ascii="Times New Roman" w:hAnsi="Times New Roman" w:cs="Times New Roman"/>
          <w:sz w:val="24"/>
          <w:szCs w:val="24"/>
        </w:rPr>
        <w:t>программы</w:t>
      </w:r>
      <w:r w:rsidRPr="00A50188">
        <w:rPr>
          <w:rFonts w:ascii="Times New Roman" w:eastAsiaTheme="minorEastAsia" w:hAnsi="Times New Roman" w:cs="Times New Roman"/>
          <w:sz w:val="24"/>
          <w:szCs w:val="24"/>
          <w:lang w:eastAsia="ru-RU"/>
        </w:rPr>
        <w:t xml:space="preserve"> </w:t>
      </w:r>
      <w:r>
        <w:rPr>
          <w:rFonts w:ascii="Times New Roman" w:eastAsia="Calibri" w:hAnsi="Times New Roman" w:cs="Times New Roman"/>
          <w:sz w:val="24"/>
          <w:szCs w:val="24"/>
          <w:lang w:eastAsia="en-US"/>
        </w:rPr>
        <w:t xml:space="preserve">«Формирование современной городской среды </w:t>
      </w:r>
      <w:r w:rsidRPr="004A333D">
        <w:rPr>
          <w:rFonts w:ascii="Times New Roman" w:hAnsi="Times New Roman" w:cs="Times New Roman"/>
          <w:sz w:val="24"/>
          <w:szCs w:val="24"/>
        </w:rPr>
        <w:t>городского округа «Город Калининград</w:t>
      </w:r>
      <w:r w:rsidRPr="004A333D">
        <w:rPr>
          <w:rFonts w:ascii="Times New Roman" w:eastAsia="Calibri" w:hAnsi="Times New Roman" w:cs="Times New Roman"/>
          <w:sz w:val="24"/>
          <w:szCs w:val="24"/>
          <w:lang w:eastAsia="en-US"/>
        </w:rPr>
        <w:t>»</w:t>
      </w:r>
      <w:r w:rsidR="00512CFA"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DA2B96" w:rsidRDefault="00DA2B96" w:rsidP="0039024E">
      <w:pPr>
        <w:spacing w:after="0" w:line="240" w:lineRule="auto"/>
        <w:jc w:val="center"/>
        <w:rPr>
          <w:rFonts w:ascii="Times New Roman" w:hAnsi="Times New Roman" w:cs="Times New Roman"/>
          <w:b/>
          <w:sz w:val="28"/>
          <w:szCs w:val="28"/>
        </w:rPr>
      </w:pPr>
    </w:p>
    <w:p w:rsidR="0039024E" w:rsidRPr="009D06A0" w:rsidRDefault="00A7788B" w:rsidP="0039024E">
      <w:pPr>
        <w:spacing w:after="0" w:line="240" w:lineRule="auto"/>
        <w:jc w:val="center"/>
        <w:rPr>
          <w:rFonts w:ascii="Times New Roman" w:hAnsi="Times New Roman" w:cs="Times New Roman"/>
          <w:b/>
          <w:sz w:val="28"/>
          <w:szCs w:val="28"/>
        </w:rPr>
      </w:pPr>
      <w:r w:rsidRPr="009D06A0">
        <w:rPr>
          <w:rFonts w:ascii="Times New Roman" w:hAnsi="Times New Roman" w:cs="Times New Roman"/>
          <w:b/>
          <w:sz w:val="28"/>
          <w:szCs w:val="28"/>
        </w:rPr>
        <w:t>4</w:t>
      </w:r>
      <w:r w:rsidR="0039024E" w:rsidRPr="009D06A0">
        <w:rPr>
          <w:rFonts w:ascii="Times New Roman" w:hAnsi="Times New Roman" w:cs="Times New Roman"/>
          <w:b/>
          <w:sz w:val="28"/>
          <w:szCs w:val="28"/>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w:t>
      </w:r>
      <w:r w:rsidR="007573EA">
        <w:rPr>
          <w:rFonts w:ascii="Times New Roman" w:hAnsi="Times New Roman" w:cs="Times New Roman"/>
          <w:sz w:val="24"/>
          <w:szCs w:val="24"/>
        </w:rPr>
        <w:t>производить за счёт П</w:t>
      </w:r>
      <w:r w:rsidRPr="004042BB">
        <w:rPr>
          <w:rFonts w:ascii="Times New Roman" w:hAnsi="Times New Roman" w:cs="Times New Roman"/>
          <w:sz w:val="24"/>
          <w:szCs w:val="24"/>
        </w:rPr>
        <w:t>одрядчика.</w:t>
      </w:r>
    </w:p>
    <w:p w:rsidR="0027640F"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lastRenderedPageBreak/>
        <w:t xml:space="preserve">                                   </w:t>
      </w:r>
    </w:p>
    <w:p w:rsidR="007E35DE" w:rsidRPr="009D06A0" w:rsidRDefault="0027640F" w:rsidP="007E35DE">
      <w:pPr>
        <w:spacing w:after="0" w:line="240" w:lineRule="auto"/>
        <w:jc w:val="both"/>
        <w:rPr>
          <w:rFonts w:ascii="Times New Roman" w:hAnsi="Times New Roman" w:cs="Times New Roman"/>
          <w:sz w:val="28"/>
          <w:szCs w:val="28"/>
        </w:rPr>
      </w:pPr>
      <w:r w:rsidRPr="009D06A0">
        <w:rPr>
          <w:rFonts w:ascii="Times New Roman" w:hAnsi="Times New Roman" w:cs="Times New Roman"/>
          <w:b/>
          <w:bCs/>
          <w:color w:val="000000"/>
          <w:sz w:val="28"/>
          <w:szCs w:val="28"/>
          <w:lang w:eastAsia="ru-RU"/>
        </w:rPr>
        <w:t xml:space="preserve">                                 </w:t>
      </w:r>
      <w:r w:rsidR="00CF1FC7" w:rsidRPr="009D06A0">
        <w:rPr>
          <w:rFonts w:ascii="Times New Roman" w:hAnsi="Times New Roman" w:cs="Times New Roman"/>
          <w:b/>
          <w:bCs/>
          <w:color w:val="000000"/>
          <w:sz w:val="28"/>
          <w:szCs w:val="28"/>
          <w:lang w:eastAsia="ru-RU"/>
        </w:rPr>
        <w:t xml:space="preserve"> </w:t>
      </w:r>
      <w:r w:rsidR="00A7788B" w:rsidRPr="009D06A0">
        <w:rPr>
          <w:rFonts w:ascii="Times New Roman" w:hAnsi="Times New Roman" w:cs="Times New Roman"/>
          <w:b/>
          <w:bCs/>
          <w:color w:val="000000"/>
          <w:sz w:val="28"/>
          <w:szCs w:val="28"/>
          <w:lang w:eastAsia="ru-RU"/>
        </w:rPr>
        <w:t>5</w:t>
      </w:r>
      <w:r w:rsidR="0039024E" w:rsidRPr="009D06A0">
        <w:rPr>
          <w:rFonts w:ascii="Times New Roman" w:hAnsi="Times New Roman" w:cs="Times New Roman"/>
          <w:b/>
          <w:bCs/>
          <w:color w:val="000000"/>
          <w:sz w:val="28"/>
          <w:szCs w:val="28"/>
          <w:lang w:eastAsia="ru-RU"/>
        </w:rPr>
        <w:t>.</w:t>
      </w:r>
      <w:r w:rsidR="00A7788B" w:rsidRPr="009D06A0">
        <w:rPr>
          <w:rFonts w:ascii="Times New Roman" w:hAnsi="Times New Roman" w:cs="Times New Roman"/>
          <w:b/>
          <w:bCs/>
          <w:color w:val="000000"/>
          <w:sz w:val="28"/>
          <w:szCs w:val="28"/>
          <w:lang w:eastAsia="ru-RU"/>
        </w:rPr>
        <w:t xml:space="preserve"> </w:t>
      </w:r>
      <w:r w:rsidR="0039024E" w:rsidRPr="009D06A0">
        <w:rPr>
          <w:rFonts w:ascii="Times New Roman" w:hAnsi="Times New Roman" w:cs="Times New Roman"/>
          <w:b/>
          <w:bCs/>
          <w:color w:val="000000"/>
          <w:sz w:val="28"/>
          <w:szCs w:val="28"/>
          <w:lang w:eastAsia="ru-RU"/>
        </w:rPr>
        <w:t>Требования к системе контроля качества:</w:t>
      </w:r>
    </w:p>
    <w:p w:rsidR="007573EA" w:rsidRPr="007573EA" w:rsidRDefault="007573EA" w:rsidP="007573EA">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Pr="007573EA">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7573EA">
        <w:rPr>
          <w:rFonts w:ascii="Times New Roman" w:hAnsi="Times New Roman" w:cs="Times New Roman"/>
          <w:color w:val="000000"/>
          <w:sz w:val="24"/>
          <w:szCs w:val="24"/>
          <w:lang w:eastAsia="ru-RU"/>
        </w:rPr>
        <w:br/>
      </w:r>
      <w:r>
        <w:rPr>
          <w:rFonts w:ascii="Times New Roman" w:hAnsi="Times New Roman" w:cs="Times New Roman"/>
          <w:color w:val="000000"/>
          <w:sz w:val="24"/>
          <w:szCs w:val="24"/>
          <w:shd w:val="clear" w:color="auto" w:fill="FFFFFF"/>
          <w:lang w:eastAsia="ru-RU"/>
        </w:rPr>
        <w:t xml:space="preserve">          2. Представитель Заказчика и Т</w:t>
      </w:r>
      <w:r w:rsidRPr="007573EA">
        <w:rPr>
          <w:rFonts w:ascii="Times New Roman" w:hAnsi="Times New Roman" w:cs="Times New Roman"/>
          <w:color w:val="000000"/>
          <w:sz w:val="24"/>
          <w:szCs w:val="24"/>
          <w:shd w:val="clear" w:color="auto" w:fill="FFFFFF"/>
          <w:lang w:eastAsia="ru-RU"/>
        </w:rPr>
        <w:t>ехнического заказчик</w:t>
      </w:r>
      <w:r>
        <w:rPr>
          <w:rFonts w:ascii="Times New Roman" w:hAnsi="Times New Roman" w:cs="Times New Roman"/>
          <w:color w:val="000000"/>
          <w:sz w:val="24"/>
          <w:szCs w:val="24"/>
          <w:shd w:val="clear" w:color="auto" w:fill="FFFFFF"/>
          <w:lang w:eastAsia="ru-RU"/>
        </w:rPr>
        <w:t>а проверяет объемы выполненных П</w:t>
      </w:r>
      <w:r w:rsidRPr="007573EA">
        <w:rPr>
          <w:rFonts w:ascii="Times New Roman" w:hAnsi="Times New Roman" w:cs="Times New Roman"/>
          <w:color w:val="000000"/>
          <w:sz w:val="24"/>
          <w:szCs w:val="24"/>
          <w:shd w:val="clear" w:color="auto" w:fill="FFFFFF"/>
          <w:lang w:eastAsia="ru-RU"/>
        </w:rPr>
        <w:t>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p>
    <w:p w:rsidR="007573EA" w:rsidRPr="007573EA" w:rsidRDefault="007573EA" w:rsidP="007573EA">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Pr="007573EA">
        <w:rPr>
          <w:rFonts w:ascii="Times New Roman" w:hAnsi="Times New Roman" w:cs="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 измерениями.</w:t>
      </w:r>
    </w:p>
    <w:p w:rsidR="007573EA" w:rsidRPr="007573EA" w:rsidRDefault="007573EA" w:rsidP="007573EA">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Pr="007573EA">
        <w:rPr>
          <w:rFonts w:ascii="Times New Roman" w:hAnsi="Times New Roman" w:cs="Times New Roman"/>
          <w:color w:val="000000"/>
          <w:sz w:val="24"/>
          <w:szCs w:val="24"/>
          <w:shd w:val="clear" w:color="auto" w:fill="FFFFFF"/>
          <w:lang w:eastAsia="ru-RU"/>
        </w:rPr>
        <w:t>4</w:t>
      </w:r>
      <w:r w:rsidRPr="007573EA">
        <w:rPr>
          <w:rFonts w:ascii="Times New Roman" w:hAnsi="Times New Roman" w:cs="Times New Roman"/>
          <w:b/>
          <w:bCs/>
          <w:color w:val="000000"/>
          <w:sz w:val="24"/>
          <w:szCs w:val="24"/>
          <w:shd w:val="clear" w:color="auto" w:fill="FFFFFF"/>
          <w:lang w:eastAsia="ru-RU"/>
        </w:rPr>
        <w:t xml:space="preserve">.  </w:t>
      </w:r>
      <w:r w:rsidRPr="007573EA">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w:t>
      </w:r>
      <w:r>
        <w:rPr>
          <w:rFonts w:ascii="Times New Roman" w:hAnsi="Times New Roman" w:cs="Times New Roman"/>
          <w:color w:val="000000"/>
          <w:sz w:val="24"/>
          <w:szCs w:val="24"/>
          <w:shd w:val="clear" w:color="auto" w:fill="FFFFFF"/>
          <w:lang w:eastAsia="ru-RU"/>
        </w:rPr>
        <w:t xml:space="preserve">в с Техническим заказчиком  </w:t>
      </w:r>
      <w:r w:rsidRPr="007573EA">
        <w:rPr>
          <w:rFonts w:ascii="Times New Roman" w:hAnsi="Times New Roman" w:cs="Times New Roman"/>
          <w:color w:val="000000"/>
          <w:sz w:val="24"/>
          <w:szCs w:val="24"/>
          <w:shd w:val="clear" w:color="auto" w:fill="FFFFFF"/>
          <w:lang w:eastAsia="ru-RU"/>
        </w:rPr>
        <w:t>в течение семи дней.</w:t>
      </w:r>
    </w:p>
    <w:p w:rsidR="007573EA" w:rsidRPr="007573EA" w:rsidRDefault="007573EA" w:rsidP="007573EA">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5. В случае </w:t>
      </w:r>
      <w:proofErr w:type="gramStart"/>
      <w:r>
        <w:rPr>
          <w:rFonts w:ascii="Times New Roman" w:hAnsi="Times New Roman" w:cs="Times New Roman"/>
          <w:color w:val="000000"/>
          <w:sz w:val="24"/>
          <w:szCs w:val="24"/>
          <w:shd w:val="clear" w:color="auto" w:fill="FFFFFF"/>
          <w:lang w:eastAsia="ru-RU"/>
        </w:rPr>
        <w:t xml:space="preserve">не </w:t>
      </w:r>
      <w:r w:rsidRPr="007573EA">
        <w:rPr>
          <w:rFonts w:ascii="Times New Roman" w:hAnsi="Times New Roman" w:cs="Times New Roman"/>
          <w:color w:val="000000"/>
          <w:sz w:val="24"/>
          <w:szCs w:val="24"/>
          <w:shd w:val="clear" w:color="auto" w:fill="FFFFFF"/>
          <w:lang w:eastAsia="ru-RU"/>
        </w:rPr>
        <w:t>предъявле</w:t>
      </w:r>
      <w:r>
        <w:rPr>
          <w:rFonts w:ascii="Times New Roman" w:hAnsi="Times New Roman" w:cs="Times New Roman"/>
          <w:color w:val="000000"/>
          <w:sz w:val="24"/>
          <w:szCs w:val="24"/>
          <w:shd w:val="clear" w:color="auto" w:fill="FFFFFF"/>
          <w:lang w:eastAsia="ru-RU"/>
        </w:rPr>
        <w:t>ния</w:t>
      </w:r>
      <w:proofErr w:type="gramEnd"/>
      <w:r>
        <w:rPr>
          <w:rFonts w:ascii="Times New Roman" w:hAnsi="Times New Roman" w:cs="Times New Roman"/>
          <w:color w:val="000000"/>
          <w:sz w:val="24"/>
          <w:szCs w:val="24"/>
          <w:shd w:val="clear" w:color="auto" w:fill="FFFFFF"/>
          <w:lang w:eastAsia="ru-RU"/>
        </w:rPr>
        <w:t xml:space="preserve"> Подрядчиком скрытых работ, Заказчик или Т</w:t>
      </w:r>
      <w:r w:rsidRPr="007573EA">
        <w:rPr>
          <w:rFonts w:ascii="Times New Roman" w:hAnsi="Times New Roman" w:cs="Times New Roman"/>
          <w:color w:val="000000"/>
          <w:sz w:val="24"/>
          <w:szCs w:val="24"/>
          <w:shd w:val="clear" w:color="auto" w:fill="FFFFFF"/>
          <w:lang w:eastAsia="ru-RU"/>
        </w:rPr>
        <w:t>ехнический заказчик вправе потребовать контрольного вскрытия любого участ</w:t>
      </w:r>
      <w:r>
        <w:rPr>
          <w:rFonts w:ascii="Times New Roman" w:hAnsi="Times New Roman" w:cs="Times New Roman"/>
          <w:color w:val="000000"/>
          <w:sz w:val="24"/>
          <w:szCs w:val="24"/>
          <w:shd w:val="clear" w:color="auto" w:fill="FFFFFF"/>
          <w:lang w:eastAsia="ru-RU"/>
        </w:rPr>
        <w:t>ка скрытых работ в присутствии П</w:t>
      </w:r>
      <w:r w:rsidRPr="007573EA">
        <w:rPr>
          <w:rFonts w:ascii="Times New Roman" w:hAnsi="Times New Roman" w:cs="Times New Roman"/>
          <w:color w:val="000000"/>
          <w:sz w:val="24"/>
          <w:szCs w:val="24"/>
          <w:shd w:val="clear" w:color="auto" w:fill="FFFFFF"/>
          <w:lang w:eastAsia="ru-RU"/>
        </w:rPr>
        <w:t>одрядчика или его представителя, для подтверждения правильности в</w:t>
      </w:r>
      <w:r>
        <w:rPr>
          <w:rFonts w:ascii="Times New Roman" w:hAnsi="Times New Roman" w:cs="Times New Roman"/>
          <w:color w:val="000000"/>
          <w:sz w:val="24"/>
          <w:szCs w:val="24"/>
          <w:shd w:val="clear" w:color="auto" w:fill="FFFFFF"/>
          <w:lang w:eastAsia="ru-RU"/>
        </w:rPr>
        <w:t xml:space="preserve">ыполнения работ. Вскрытие </w:t>
      </w:r>
      <w:r w:rsidRPr="007573EA">
        <w:rPr>
          <w:rFonts w:ascii="Times New Roman" w:hAnsi="Times New Roman" w:cs="Times New Roman"/>
          <w:color w:val="000000"/>
          <w:sz w:val="24"/>
          <w:szCs w:val="24"/>
          <w:shd w:val="clear" w:color="auto" w:fill="FFFFFF"/>
          <w:lang w:eastAsia="ru-RU"/>
        </w:rPr>
        <w:t>и при необходимости устранение обнаруженных строительных отклонений</w:t>
      </w:r>
      <w:r>
        <w:rPr>
          <w:rFonts w:ascii="Times New Roman" w:hAnsi="Times New Roman" w:cs="Times New Roman"/>
          <w:color w:val="000000"/>
          <w:sz w:val="24"/>
          <w:szCs w:val="24"/>
          <w:shd w:val="clear" w:color="auto" w:fill="FFFFFF"/>
          <w:lang w:eastAsia="ru-RU"/>
        </w:rPr>
        <w:t>, производится за счет средств П</w:t>
      </w:r>
      <w:r w:rsidRPr="007573EA">
        <w:rPr>
          <w:rFonts w:ascii="Times New Roman" w:hAnsi="Times New Roman" w:cs="Times New Roman"/>
          <w:color w:val="000000"/>
          <w:sz w:val="24"/>
          <w:szCs w:val="24"/>
          <w:shd w:val="clear" w:color="auto" w:fill="FFFFFF"/>
          <w:lang w:eastAsia="ru-RU"/>
        </w:rPr>
        <w:t>одрядчика.</w:t>
      </w:r>
    </w:p>
    <w:p w:rsidR="007573EA" w:rsidRPr="007573EA" w:rsidRDefault="007573EA" w:rsidP="007573EA">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6. При отказе П</w:t>
      </w:r>
      <w:r w:rsidRPr="007573EA">
        <w:rPr>
          <w:rFonts w:ascii="Times New Roman" w:hAnsi="Times New Roman" w:cs="Times New Roman"/>
          <w:color w:val="000000"/>
          <w:sz w:val="24"/>
          <w:szCs w:val="24"/>
          <w:shd w:val="clear" w:color="auto" w:fill="FFFFFF"/>
          <w:lang w:eastAsia="ru-RU"/>
        </w:rPr>
        <w:t>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w:t>
      </w:r>
    </w:p>
    <w:p w:rsidR="007573EA" w:rsidRPr="007573EA" w:rsidRDefault="007573EA" w:rsidP="007573EA">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7. При возникновении между Заказчиком и П</w:t>
      </w:r>
      <w:r w:rsidRPr="007573EA">
        <w:rPr>
          <w:rFonts w:ascii="Times New Roman" w:hAnsi="Times New Roman" w:cs="Times New Roman"/>
          <w:color w:val="000000"/>
          <w:sz w:val="24"/>
          <w:szCs w:val="24"/>
          <w:shd w:val="clear" w:color="auto" w:fill="FFFFFF"/>
          <w:lang w:eastAsia="ru-RU"/>
        </w:rPr>
        <w:t>одрядчиком спора по пов</w:t>
      </w:r>
      <w:r>
        <w:rPr>
          <w:rFonts w:ascii="Times New Roman" w:hAnsi="Times New Roman" w:cs="Times New Roman"/>
          <w:color w:val="000000"/>
          <w:sz w:val="24"/>
          <w:szCs w:val="24"/>
          <w:shd w:val="clear" w:color="auto" w:fill="FFFFFF"/>
          <w:lang w:eastAsia="ru-RU"/>
        </w:rPr>
        <w:t xml:space="preserve">оду недостатков работы </w:t>
      </w:r>
      <w:r w:rsidRPr="007573EA">
        <w:rPr>
          <w:rFonts w:ascii="Times New Roman" w:hAnsi="Times New Roman" w:cs="Times New Roman"/>
          <w:color w:val="000000"/>
          <w:sz w:val="24"/>
          <w:szCs w:val="24"/>
          <w:shd w:val="clear" w:color="auto" w:fill="FFFFFF"/>
          <w:lang w:eastAsia="ru-RU"/>
        </w:rPr>
        <w:t xml:space="preserve">и их причин по требованию любой из сторон должна быть назначена экспертиза. Расходы                       </w:t>
      </w:r>
      <w:r>
        <w:rPr>
          <w:rFonts w:ascii="Times New Roman" w:hAnsi="Times New Roman" w:cs="Times New Roman"/>
          <w:color w:val="000000"/>
          <w:sz w:val="24"/>
          <w:szCs w:val="24"/>
          <w:shd w:val="clear" w:color="auto" w:fill="FFFFFF"/>
          <w:lang w:eastAsia="ru-RU"/>
        </w:rPr>
        <w:t>по проведению экспертизы несёт П</w:t>
      </w:r>
      <w:r w:rsidRPr="007573EA">
        <w:rPr>
          <w:rFonts w:ascii="Times New Roman" w:hAnsi="Times New Roman" w:cs="Times New Roman"/>
          <w:color w:val="000000"/>
          <w:sz w:val="24"/>
          <w:szCs w:val="24"/>
          <w:shd w:val="clear" w:color="auto" w:fill="FFFFFF"/>
          <w:lang w:eastAsia="ru-RU"/>
        </w:rPr>
        <w:t>одрядчик, за исключением случаев, когда экспертизой ус</w:t>
      </w:r>
      <w:r>
        <w:rPr>
          <w:rFonts w:ascii="Times New Roman" w:hAnsi="Times New Roman" w:cs="Times New Roman"/>
          <w:color w:val="000000"/>
          <w:sz w:val="24"/>
          <w:szCs w:val="24"/>
          <w:shd w:val="clear" w:color="auto" w:fill="FFFFFF"/>
          <w:lang w:eastAsia="ru-RU"/>
        </w:rPr>
        <w:t>тановлено отсутствие нарушений П</w:t>
      </w:r>
      <w:r w:rsidRPr="007573EA">
        <w:rPr>
          <w:rFonts w:ascii="Times New Roman" w:hAnsi="Times New Roman" w:cs="Times New Roman"/>
          <w:color w:val="000000"/>
          <w:sz w:val="24"/>
          <w:szCs w:val="24"/>
          <w:shd w:val="clear" w:color="auto" w:fill="FFFFFF"/>
          <w:lang w:eastAsia="ru-RU"/>
        </w:rPr>
        <w:t>одрядчиком настоящего контракта или причинно</w:t>
      </w:r>
      <w:r>
        <w:rPr>
          <w:rFonts w:ascii="Times New Roman" w:hAnsi="Times New Roman" w:cs="Times New Roman"/>
          <w:color w:val="000000"/>
          <w:sz w:val="24"/>
          <w:szCs w:val="24"/>
          <w:shd w:val="clear" w:color="auto" w:fill="FFFFFF"/>
          <w:lang w:eastAsia="ru-RU"/>
        </w:rPr>
        <w:t>й связи между действиями П</w:t>
      </w:r>
      <w:r w:rsidRPr="007573EA">
        <w:rPr>
          <w:rFonts w:ascii="Times New Roman" w:hAnsi="Times New Roman" w:cs="Times New Roman"/>
          <w:color w:val="000000"/>
          <w:sz w:val="24"/>
          <w:szCs w:val="24"/>
          <w:shd w:val="clear" w:color="auto" w:fill="FFFFFF"/>
          <w:lang w:eastAsia="ru-RU"/>
        </w:rPr>
        <w:t>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9D06A0" w:rsidRDefault="007E35DE" w:rsidP="00D96E13">
      <w:pPr>
        <w:spacing w:after="0" w:line="240" w:lineRule="auto"/>
        <w:jc w:val="both"/>
        <w:rPr>
          <w:rFonts w:ascii="Times New Roman" w:hAnsi="Times New Roman" w:cs="Times New Roman"/>
          <w:b/>
          <w:sz w:val="28"/>
          <w:szCs w:val="28"/>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9D06A0">
        <w:rPr>
          <w:rFonts w:ascii="Times New Roman" w:hAnsi="Times New Roman" w:cs="Times New Roman"/>
          <w:b/>
          <w:sz w:val="28"/>
          <w:szCs w:val="28"/>
        </w:rPr>
        <w:t>6</w:t>
      </w:r>
      <w:r w:rsidR="0039024E" w:rsidRPr="009D06A0">
        <w:rPr>
          <w:rFonts w:ascii="Times New Roman" w:hAnsi="Times New Roman" w:cs="Times New Roman"/>
          <w:b/>
          <w:sz w:val="28"/>
          <w:szCs w:val="28"/>
        </w:rPr>
        <w:t>. Общие организационные вопросы:</w:t>
      </w:r>
    </w:p>
    <w:p w:rsidR="007E35DE" w:rsidRPr="004042BB" w:rsidRDefault="0039024E" w:rsidP="00034249">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Подрядчик до начала производства ремонтных работ предоставляет Техническому заказчику (</w:t>
      </w:r>
      <w:proofErr w:type="gramStart"/>
      <w:r w:rsidRPr="004042BB">
        <w:rPr>
          <w:rFonts w:ascii="Times New Roman" w:hAnsi="Times New Roman" w:cs="Times New Roman"/>
          <w:sz w:val="24"/>
          <w:szCs w:val="24"/>
        </w:rPr>
        <w:t xml:space="preserve">Заказчику) </w:t>
      </w:r>
      <w:proofErr w:type="gramEnd"/>
      <w:r w:rsidRPr="004042BB">
        <w:rPr>
          <w:rFonts w:ascii="Times New Roman" w:hAnsi="Times New Roman" w:cs="Times New Roman"/>
          <w:sz w:val="24"/>
          <w:szCs w:val="24"/>
        </w:rPr>
        <w:t xml:space="preserve">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151604" w:rsidRPr="004042BB"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A50188">
        <w:rPr>
          <w:rFonts w:ascii="Times New Roman" w:hAnsi="Times New Roman" w:cs="Times New Roman"/>
          <w:sz w:val="24"/>
          <w:szCs w:val="24"/>
        </w:rPr>
        <w:t xml:space="preserve">                  В.А. Зуев</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p>
    <w:p w:rsidR="006D115A" w:rsidRPr="004042BB" w:rsidRDefault="006D115A"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p w:rsidR="00BB3C1B" w:rsidRPr="004A333D" w:rsidRDefault="00BB3C1B" w:rsidP="00151604">
      <w:pPr>
        <w:pStyle w:val="ac"/>
        <w:spacing w:before="360" w:after="240"/>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141BD"/>
    <w:rsid w:val="00015DA0"/>
    <w:rsid w:val="00017D60"/>
    <w:rsid w:val="000202D0"/>
    <w:rsid w:val="00026CBE"/>
    <w:rsid w:val="00031FD0"/>
    <w:rsid w:val="00032C88"/>
    <w:rsid w:val="00034249"/>
    <w:rsid w:val="000369D3"/>
    <w:rsid w:val="00045A66"/>
    <w:rsid w:val="0007098C"/>
    <w:rsid w:val="00074CB5"/>
    <w:rsid w:val="000762C3"/>
    <w:rsid w:val="00080411"/>
    <w:rsid w:val="00082062"/>
    <w:rsid w:val="00084E88"/>
    <w:rsid w:val="00086021"/>
    <w:rsid w:val="000A74AB"/>
    <w:rsid w:val="000B0D3C"/>
    <w:rsid w:val="000B4210"/>
    <w:rsid w:val="000C0009"/>
    <w:rsid w:val="000C237D"/>
    <w:rsid w:val="000C377E"/>
    <w:rsid w:val="000C6623"/>
    <w:rsid w:val="000D6651"/>
    <w:rsid w:val="000E09E2"/>
    <w:rsid w:val="000E7A00"/>
    <w:rsid w:val="000F2415"/>
    <w:rsid w:val="000F4893"/>
    <w:rsid w:val="000F5310"/>
    <w:rsid w:val="000F721F"/>
    <w:rsid w:val="000F76A1"/>
    <w:rsid w:val="00134137"/>
    <w:rsid w:val="00134703"/>
    <w:rsid w:val="00135A3B"/>
    <w:rsid w:val="00137163"/>
    <w:rsid w:val="00151604"/>
    <w:rsid w:val="00175BC1"/>
    <w:rsid w:val="00181F82"/>
    <w:rsid w:val="00185C8E"/>
    <w:rsid w:val="0019035E"/>
    <w:rsid w:val="00192EF7"/>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A87"/>
    <w:rsid w:val="002B6FF7"/>
    <w:rsid w:val="002B7426"/>
    <w:rsid w:val="002C0EEF"/>
    <w:rsid w:val="002C2934"/>
    <w:rsid w:val="002C6610"/>
    <w:rsid w:val="002C7766"/>
    <w:rsid w:val="002D0D8E"/>
    <w:rsid w:val="002D7EC1"/>
    <w:rsid w:val="002E1EB0"/>
    <w:rsid w:val="002E26FE"/>
    <w:rsid w:val="002E376C"/>
    <w:rsid w:val="002E49FC"/>
    <w:rsid w:val="002E7014"/>
    <w:rsid w:val="002F795B"/>
    <w:rsid w:val="003028B1"/>
    <w:rsid w:val="0030423C"/>
    <w:rsid w:val="003042F6"/>
    <w:rsid w:val="00310CC0"/>
    <w:rsid w:val="00310E96"/>
    <w:rsid w:val="00322C53"/>
    <w:rsid w:val="00330887"/>
    <w:rsid w:val="00331A0C"/>
    <w:rsid w:val="00345604"/>
    <w:rsid w:val="00357709"/>
    <w:rsid w:val="00362A07"/>
    <w:rsid w:val="00366EA8"/>
    <w:rsid w:val="00366F22"/>
    <w:rsid w:val="00370CCF"/>
    <w:rsid w:val="00373129"/>
    <w:rsid w:val="003732D8"/>
    <w:rsid w:val="00375A98"/>
    <w:rsid w:val="00383D11"/>
    <w:rsid w:val="003862C6"/>
    <w:rsid w:val="003878F0"/>
    <w:rsid w:val="0039024E"/>
    <w:rsid w:val="003C33F2"/>
    <w:rsid w:val="003C3CAF"/>
    <w:rsid w:val="003D061E"/>
    <w:rsid w:val="003E28CD"/>
    <w:rsid w:val="003E296C"/>
    <w:rsid w:val="003F3A18"/>
    <w:rsid w:val="003F3A1A"/>
    <w:rsid w:val="003F4DBF"/>
    <w:rsid w:val="003F5AC4"/>
    <w:rsid w:val="004042BB"/>
    <w:rsid w:val="0040475D"/>
    <w:rsid w:val="004074A1"/>
    <w:rsid w:val="00411509"/>
    <w:rsid w:val="0041293C"/>
    <w:rsid w:val="00412B4D"/>
    <w:rsid w:val="0041621A"/>
    <w:rsid w:val="00417294"/>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97BEC"/>
    <w:rsid w:val="004A333D"/>
    <w:rsid w:val="004A7F78"/>
    <w:rsid w:val="004B41CA"/>
    <w:rsid w:val="004C1BCF"/>
    <w:rsid w:val="004C6763"/>
    <w:rsid w:val="004D4E65"/>
    <w:rsid w:val="004D75A2"/>
    <w:rsid w:val="004E40FB"/>
    <w:rsid w:val="004E6B56"/>
    <w:rsid w:val="005040D6"/>
    <w:rsid w:val="00504ED8"/>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853ED"/>
    <w:rsid w:val="00591B4A"/>
    <w:rsid w:val="0059757D"/>
    <w:rsid w:val="005A55C2"/>
    <w:rsid w:val="005B0B30"/>
    <w:rsid w:val="005B0F36"/>
    <w:rsid w:val="005B35DF"/>
    <w:rsid w:val="005B4503"/>
    <w:rsid w:val="005C1787"/>
    <w:rsid w:val="005D176F"/>
    <w:rsid w:val="005D5AD7"/>
    <w:rsid w:val="005D6EBA"/>
    <w:rsid w:val="005E35B2"/>
    <w:rsid w:val="005F1264"/>
    <w:rsid w:val="005F58BC"/>
    <w:rsid w:val="005F7F68"/>
    <w:rsid w:val="006018CB"/>
    <w:rsid w:val="00603449"/>
    <w:rsid w:val="006051CB"/>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393D"/>
    <w:rsid w:val="006D4B93"/>
    <w:rsid w:val="006D75AF"/>
    <w:rsid w:val="006E2214"/>
    <w:rsid w:val="006F4C42"/>
    <w:rsid w:val="00701946"/>
    <w:rsid w:val="00702994"/>
    <w:rsid w:val="0071095D"/>
    <w:rsid w:val="0071791E"/>
    <w:rsid w:val="00717BC8"/>
    <w:rsid w:val="00717DE0"/>
    <w:rsid w:val="00736B69"/>
    <w:rsid w:val="007377AA"/>
    <w:rsid w:val="00741D8E"/>
    <w:rsid w:val="00744150"/>
    <w:rsid w:val="00747190"/>
    <w:rsid w:val="007471CF"/>
    <w:rsid w:val="007523A8"/>
    <w:rsid w:val="00754743"/>
    <w:rsid w:val="007573EA"/>
    <w:rsid w:val="00767B9E"/>
    <w:rsid w:val="00767C8A"/>
    <w:rsid w:val="007844C4"/>
    <w:rsid w:val="00784E27"/>
    <w:rsid w:val="00787A8A"/>
    <w:rsid w:val="0079437C"/>
    <w:rsid w:val="007A44C6"/>
    <w:rsid w:val="007A6740"/>
    <w:rsid w:val="007B17A6"/>
    <w:rsid w:val="007B21F7"/>
    <w:rsid w:val="007C6926"/>
    <w:rsid w:val="007D0082"/>
    <w:rsid w:val="007D0A7F"/>
    <w:rsid w:val="007D2256"/>
    <w:rsid w:val="007D42C4"/>
    <w:rsid w:val="007E2CA1"/>
    <w:rsid w:val="007E35DE"/>
    <w:rsid w:val="007E36EC"/>
    <w:rsid w:val="007E42CB"/>
    <w:rsid w:val="007E5834"/>
    <w:rsid w:val="007F2CE9"/>
    <w:rsid w:val="007F3F5D"/>
    <w:rsid w:val="00800A67"/>
    <w:rsid w:val="00800B4F"/>
    <w:rsid w:val="008070BA"/>
    <w:rsid w:val="00810CF8"/>
    <w:rsid w:val="00815A2D"/>
    <w:rsid w:val="008160EA"/>
    <w:rsid w:val="00823AF4"/>
    <w:rsid w:val="0082451E"/>
    <w:rsid w:val="00830646"/>
    <w:rsid w:val="008327A2"/>
    <w:rsid w:val="00847610"/>
    <w:rsid w:val="008544AF"/>
    <w:rsid w:val="00860903"/>
    <w:rsid w:val="00864C8C"/>
    <w:rsid w:val="008746AD"/>
    <w:rsid w:val="008808B5"/>
    <w:rsid w:val="00881656"/>
    <w:rsid w:val="00881807"/>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15BA"/>
    <w:rsid w:val="00912B88"/>
    <w:rsid w:val="00915776"/>
    <w:rsid w:val="00916426"/>
    <w:rsid w:val="00921C3D"/>
    <w:rsid w:val="0092316C"/>
    <w:rsid w:val="00926AD0"/>
    <w:rsid w:val="009271DB"/>
    <w:rsid w:val="0094178E"/>
    <w:rsid w:val="00951CC4"/>
    <w:rsid w:val="00952C33"/>
    <w:rsid w:val="00954836"/>
    <w:rsid w:val="0095540F"/>
    <w:rsid w:val="00960C12"/>
    <w:rsid w:val="009625BF"/>
    <w:rsid w:val="009644D6"/>
    <w:rsid w:val="00964B5F"/>
    <w:rsid w:val="00967D3E"/>
    <w:rsid w:val="00971C6D"/>
    <w:rsid w:val="009811E7"/>
    <w:rsid w:val="009A5D84"/>
    <w:rsid w:val="009B17D7"/>
    <w:rsid w:val="009C748E"/>
    <w:rsid w:val="009D06A0"/>
    <w:rsid w:val="009D4361"/>
    <w:rsid w:val="009D78B7"/>
    <w:rsid w:val="009E4B77"/>
    <w:rsid w:val="009F2D4D"/>
    <w:rsid w:val="009F40DD"/>
    <w:rsid w:val="009F5B8B"/>
    <w:rsid w:val="00A003F0"/>
    <w:rsid w:val="00A04592"/>
    <w:rsid w:val="00A05062"/>
    <w:rsid w:val="00A05F78"/>
    <w:rsid w:val="00A06456"/>
    <w:rsid w:val="00A1331B"/>
    <w:rsid w:val="00A13877"/>
    <w:rsid w:val="00A15359"/>
    <w:rsid w:val="00A159D6"/>
    <w:rsid w:val="00A15FCC"/>
    <w:rsid w:val="00A201E1"/>
    <w:rsid w:val="00A264E5"/>
    <w:rsid w:val="00A30A79"/>
    <w:rsid w:val="00A337E4"/>
    <w:rsid w:val="00A343F6"/>
    <w:rsid w:val="00A3623C"/>
    <w:rsid w:val="00A37A31"/>
    <w:rsid w:val="00A43BB6"/>
    <w:rsid w:val="00A4534F"/>
    <w:rsid w:val="00A50188"/>
    <w:rsid w:val="00A502FB"/>
    <w:rsid w:val="00A55014"/>
    <w:rsid w:val="00A6420C"/>
    <w:rsid w:val="00A6727C"/>
    <w:rsid w:val="00A7399F"/>
    <w:rsid w:val="00A7788B"/>
    <w:rsid w:val="00A80BB6"/>
    <w:rsid w:val="00A84A5B"/>
    <w:rsid w:val="00A87410"/>
    <w:rsid w:val="00A97FCD"/>
    <w:rsid w:val="00AA0A78"/>
    <w:rsid w:val="00AA36F9"/>
    <w:rsid w:val="00AB4129"/>
    <w:rsid w:val="00AB6934"/>
    <w:rsid w:val="00AC3593"/>
    <w:rsid w:val="00AC57E4"/>
    <w:rsid w:val="00AD05AA"/>
    <w:rsid w:val="00AD41B4"/>
    <w:rsid w:val="00AD620D"/>
    <w:rsid w:val="00AE1462"/>
    <w:rsid w:val="00AF0218"/>
    <w:rsid w:val="00AF0DB6"/>
    <w:rsid w:val="00AF3042"/>
    <w:rsid w:val="00B00E85"/>
    <w:rsid w:val="00B06B0F"/>
    <w:rsid w:val="00B1398B"/>
    <w:rsid w:val="00B20870"/>
    <w:rsid w:val="00B20FD9"/>
    <w:rsid w:val="00B224AE"/>
    <w:rsid w:val="00B25934"/>
    <w:rsid w:val="00B313BD"/>
    <w:rsid w:val="00B42DA7"/>
    <w:rsid w:val="00B5427C"/>
    <w:rsid w:val="00B60577"/>
    <w:rsid w:val="00B60C23"/>
    <w:rsid w:val="00B723A6"/>
    <w:rsid w:val="00B73E39"/>
    <w:rsid w:val="00B75076"/>
    <w:rsid w:val="00B87168"/>
    <w:rsid w:val="00B90785"/>
    <w:rsid w:val="00B926C9"/>
    <w:rsid w:val="00B93247"/>
    <w:rsid w:val="00BA3B94"/>
    <w:rsid w:val="00BA47BD"/>
    <w:rsid w:val="00BA482B"/>
    <w:rsid w:val="00BA7763"/>
    <w:rsid w:val="00BB3C1B"/>
    <w:rsid w:val="00BD0841"/>
    <w:rsid w:val="00BD2E3E"/>
    <w:rsid w:val="00BD31FF"/>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A01AA"/>
    <w:rsid w:val="00CA17CA"/>
    <w:rsid w:val="00CA2BED"/>
    <w:rsid w:val="00CB7A19"/>
    <w:rsid w:val="00CC11A6"/>
    <w:rsid w:val="00CC63FE"/>
    <w:rsid w:val="00CD38F3"/>
    <w:rsid w:val="00CD5A00"/>
    <w:rsid w:val="00CD6D29"/>
    <w:rsid w:val="00CE1246"/>
    <w:rsid w:val="00CE1E04"/>
    <w:rsid w:val="00CF038B"/>
    <w:rsid w:val="00CF1FC7"/>
    <w:rsid w:val="00CF7B31"/>
    <w:rsid w:val="00D00BCA"/>
    <w:rsid w:val="00D10F20"/>
    <w:rsid w:val="00D122C4"/>
    <w:rsid w:val="00D174C3"/>
    <w:rsid w:val="00D21F7A"/>
    <w:rsid w:val="00D231DE"/>
    <w:rsid w:val="00D26515"/>
    <w:rsid w:val="00D271EA"/>
    <w:rsid w:val="00D27F79"/>
    <w:rsid w:val="00D31D65"/>
    <w:rsid w:val="00D32C46"/>
    <w:rsid w:val="00D34C80"/>
    <w:rsid w:val="00D34F38"/>
    <w:rsid w:val="00D353E1"/>
    <w:rsid w:val="00D35EEC"/>
    <w:rsid w:val="00D405E7"/>
    <w:rsid w:val="00D53E51"/>
    <w:rsid w:val="00D705A9"/>
    <w:rsid w:val="00D7340C"/>
    <w:rsid w:val="00D8255C"/>
    <w:rsid w:val="00D844E8"/>
    <w:rsid w:val="00D85F22"/>
    <w:rsid w:val="00D96E13"/>
    <w:rsid w:val="00D97308"/>
    <w:rsid w:val="00DA220E"/>
    <w:rsid w:val="00DA2B96"/>
    <w:rsid w:val="00DB0928"/>
    <w:rsid w:val="00DB1254"/>
    <w:rsid w:val="00DB2C7B"/>
    <w:rsid w:val="00DC6751"/>
    <w:rsid w:val="00DC7FF8"/>
    <w:rsid w:val="00DD781C"/>
    <w:rsid w:val="00DE3F10"/>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644D1"/>
    <w:rsid w:val="00E70753"/>
    <w:rsid w:val="00E75EDE"/>
    <w:rsid w:val="00E808D8"/>
    <w:rsid w:val="00E8246A"/>
    <w:rsid w:val="00E85CA0"/>
    <w:rsid w:val="00E965C4"/>
    <w:rsid w:val="00EA1F63"/>
    <w:rsid w:val="00EB0A9E"/>
    <w:rsid w:val="00EB1839"/>
    <w:rsid w:val="00EB58C5"/>
    <w:rsid w:val="00EC2BB9"/>
    <w:rsid w:val="00EC31BB"/>
    <w:rsid w:val="00EC597D"/>
    <w:rsid w:val="00ED2477"/>
    <w:rsid w:val="00ED2BC5"/>
    <w:rsid w:val="00EE0901"/>
    <w:rsid w:val="00EE0D90"/>
    <w:rsid w:val="00EE2FEC"/>
    <w:rsid w:val="00EE6507"/>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2C76"/>
    <w:rsid w:val="00F550FB"/>
    <w:rsid w:val="00F57C08"/>
    <w:rsid w:val="00F61DA1"/>
    <w:rsid w:val="00F64D72"/>
    <w:rsid w:val="00F766CD"/>
    <w:rsid w:val="00F776D7"/>
    <w:rsid w:val="00F97F90"/>
    <w:rsid w:val="00FA06BE"/>
    <w:rsid w:val="00FA0F4F"/>
    <w:rsid w:val="00FA2EDB"/>
    <w:rsid w:val="00FA595C"/>
    <w:rsid w:val="00FA6C61"/>
    <w:rsid w:val="00FB42B4"/>
    <w:rsid w:val="00FC2834"/>
    <w:rsid w:val="00FC7A83"/>
    <w:rsid w:val="00FD50F0"/>
    <w:rsid w:val="00FD6165"/>
    <w:rsid w:val="00FF0D07"/>
    <w:rsid w:val="00FF0EC3"/>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28430040">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6260794">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58933727">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3F01-BC98-4625-99BF-93D47B04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9</Pages>
  <Words>4131</Words>
  <Characters>23549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User17</cp:lastModifiedBy>
  <cp:revision>27</cp:revision>
  <cp:lastPrinted>2019-02-20T08:55:00Z</cp:lastPrinted>
  <dcterms:created xsi:type="dcterms:W3CDTF">2019-01-24T15:56:00Z</dcterms:created>
  <dcterms:modified xsi:type="dcterms:W3CDTF">2019-02-20T08:56:00Z</dcterms:modified>
</cp:coreProperties>
</file>