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85" w:rsidRDefault="00443485" w:rsidP="00443485">
      <w:pPr>
        <w:pStyle w:val="ConsPlusTitle"/>
        <w:widowControl/>
        <w:tabs>
          <w:tab w:val="num" w:pos="0"/>
        </w:tabs>
        <w:suppressAutoHyphens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Информация о местонахождении и графиках работы </w:t>
      </w:r>
      <w:r>
        <w:rPr>
          <w:rFonts w:eastAsia="Calibri"/>
          <w:b w:val="0"/>
          <w:sz w:val="28"/>
          <w:szCs w:val="28"/>
          <w:lang w:eastAsia="en-US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b w:val="0"/>
          <w:bCs w:val="0"/>
          <w:sz w:val="28"/>
          <w:szCs w:val="28"/>
        </w:rPr>
        <w:t xml:space="preserve">, структурных подразделений Администрации,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 </w:t>
      </w:r>
    </w:p>
    <w:p w:rsidR="00443485" w:rsidRDefault="00443485" w:rsidP="004434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Местонахождение МФЦ:</w:t>
      </w:r>
    </w:p>
    <w:p w:rsidR="00443485" w:rsidRDefault="00443485" w:rsidP="004434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443485" w:rsidRDefault="00443485" w:rsidP="0044348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График работы МФЦ:</w:t>
      </w:r>
    </w:p>
    <w:p w:rsidR="00443485" w:rsidRDefault="00443485" w:rsidP="00443485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понедельник - пятница с 08:00 до 20:00 (предпраздничные дни – с 08.00 до 19.00);</w:t>
      </w:r>
    </w:p>
    <w:p w:rsidR="00443485" w:rsidRDefault="00443485" w:rsidP="00443485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суббота с 08:00 до 17:00 (предпраздничные дни – с 08.00 до 16.00);</w:t>
      </w:r>
    </w:p>
    <w:p w:rsidR="00443485" w:rsidRDefault="00443485" w:rsidP="00443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воскресенье, нерабочие праздничные дни – выходные дни.</w:t>
      </w:r>
    </w:p>
    <w:p w:rsidR="00443485" w:rsidRDefault="00443485" w:rsidP="00443485">
      <w:pPr>
        <w:pStyle w:val="ConsPlusTitle"/>
        <w:widowControl/>
        <w:tabs>
          <w:tab w:val="num" w:pos="0"/>
        </w:tabs>
        <w:suppressAutoHyphens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Местонахождение </w:t>
      </w:r>
      <w:proofErr w:type="gramStart"/>
      <w:r>
        <w:rPr>
          <w:b w:val="0"/>
          <w:bCs w:val="0"/>
          <w:sz w:val="28"/>
          <w:szCs w:val="28"/>
        </w:rPr>
        <w:t>отдела социальной поддержки населения управления социальной поддержки населения комитета</w:t>
      </w:r>
      <w:proofErr w:type="gramEnd"/>
      <w:r>
        <w:rPr>
          <w:b w:val="0"/>
          <w:bCs w:val="0"/>
          <w:sz w:val="28"/>
          <w:szCs w:val="28"/>
        </w:rPr>
        <w:t xml:space="preserve"> по социальной политике Администрации (далее – Отдел социальной поддержки, Управление социальной поддержки):</w:t>
      </w:r>
    </w:p>
    <w:p w:rsidR="00443485" w:rsidRDefault="00443485" w:rsidP="00443485">
      <w:pPr>
        <w:tabs>
          <w:tab w:val="num" w:pos="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236010, г. Калининград,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Победы, 42.</w:t>
      </w:r>
    </w:p>
    <w:p w:rsidR="00443485" w:rsidRDefault="00443485" w:rsidP="00443485">
      <w:pPr>
        <w:pStyle w:val="ConsPlusTitle"/>
        <w:widowControl/>
        <w:tabs>
          <w:tab w:val="num" w:pos="0"/>
        </w:tabs>
        <w:suppressAutoHyphens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– Отдел учета, Управление, Комитет): </w:t>
      </w:r>
    </w:p>
    <w:p w:rsidR="00443485" w:rsidRDefault="00443485" w:rsidP="00443485">
      <w:pPr>
        <w:tabs>
          <w:tab w:val="num" w:pos="0"/>
          <w:tab w:val="left" w:pos="669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236005, г. Калининград, ул. П. Морозова, 6-8.</w:t>
      </w:r>
    </w:p>
    <w:p w:rsidR="00443485" w:rsidRDefault="00443485" w:rsidP="0044348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443485" w:rsidRDefault="00443485" w:rsidP="00443485">
      <w:pPr>
        <w:tabs>
          <w:tab w:val="left" w:pos="993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 Отдела социальной поддержки населения, Отдела учета, Управления и</w:t>
      </w:r>
      <w:r>
        <w:t xml:space="preserve"> </w:t>
      </w:r>
      <w:r>
        <w:rPr>
          <w:sz w:val="28"/>
          <w:szCs w:val="28"/>
          <w:lang w:eastAsia="ar-SA"/>
        </w:rPr>
        <w:t xml:space="preserve">Управления социальной поддержки населения: </w:t>
      </w:r>
    </w:p>
    <w:p w:rsidR="00443485" w:rsidRDefault="00443485" w:rsidP="00443485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</w:t>
      </w:r>
      <w:r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443485" w:rsidRDefault="00443485" w:rsidP="00443485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1070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предпраздничные</w:t>
      </w:r>
      <w:r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443485" w:rsidRDefault="00443485" w:rsidP="00443485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1070"/>
        <w:jc w:val="both"/>
        <w:rPr>
          <w:sz w:val="28"/>
          <w:szCs w:val="28"/>
        </w:rPr>
      </w:pPr>
      <w:r>
        <w:rPr>
          <w:rFonts w:cs="Arial"/>
          <w:kern w:val="2"/>
          <w:sz w:val="28"/>
          <w:szCs w:val="28"/>
          <w:lang w:eastAsia="ar-SA"/>
        </w:rPr>
        <w:t xml:space="preserve">суббота, воскресенье, нерабочие праздничные дни – выходные дни. </w:t>
      </w:r>
    </w:p>
    <w:p w:rsidR="00443485" w:rsidRDefault="00443485" w:rsidP="00443485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443485" w:rsidRDefault="00443485" w:rsidP="00443485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о поступлении заявлений: 31-10-31;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о рассмотрении заявлений и по вопросам предоставления муниципальной услуги: 92-39-57, 92-39-16, 92-37-19;</w:t>
      </w:r>
    </w:p>
    <w:p w:rsidR="00443485" w:rsidRDefault="00443485" w:rsidP="00443485">
      <w:pPr>
        <w:numPr>
          <w:ilvl w:val="1"/>
          <w:numId w:val="3"/>
        </w:numPr>
        <w:tabs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): 59-66-21, 59-65-27, 59-65-21, 59-65-24;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для   справок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БТИ): +7 (495) 940-54-01;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телефоны   для   справок   Межрайонной инспекции Федеральной налоговой службы (далее – МИФНС)  №  8: 99-74-66, 99-74-74, 99-74-84; 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Калининградской области): 30-51-95; 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clear" w:pos="501"/>
          <w:tab w:val="num" w:pos="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нотариальной палаты Калининградской области: 33-90-27;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clear" w:pos="501"/>
          <w:tab w:val="num" w:pos="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государственного учреждения – Калининградского регионального отделения Фонда социального страхования (далее – Фонд социального страхования): 92-95-03;</w:t>
      </w:r>
    </w:p>
    <w:p w:rsidR="00443485" w:rsidRDefault="00443485" w:rsidP="00443485">
      <w:pPr>
        <w:pStyle w:val="ConsPlusNormal"/>
        <w:widowControl/>
        <w:numPr>
          <w:ilvl w:val="1"/>
          <w:numId w:val="3"/>
        </w:numPr>
        <w:tabs>
          <w:tab w:val="clear" w:pos="50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государственного казенного учреждения «Центр занятости населения Калининградской области» (далее – ГКУ «ЦЗН Калининградской области»): 50-44-50; </w:t>
      </w:r>
    </w:p>
    <w:p w:rsidR="00443485" w:rsidRDefault="00443485" w:rsidP="00443485">
      <w:pPr>
        <w:numPr>
          <w:ilvl w:val="1"/>
          <w:numId w:val="3"/>
        </w:numPr>
        <w:tabs>
          <w:tab w:val="clear" w:pos="501"/>
          <w:tab w:val="num" w:pos="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Межрайонного регистрационно-экзаменационного отдела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управления министерства внутренних дел России</w:t>
      </w:r>
      <w:proofErr w:type="gramEnd"/>
      <w:r>
        <w:rPr>
          <w:sz w:val="28"/>
          <w:szCs w:val="28"/>
        </w:rPr>
        <w:t xml:space="preserve"> по Калининградской области (далее – МРЭО ГИБДД УМВД России по Калининградской области): 55-25-32, 55-28-01;</w:t>
      </w:r>
    </w:p>
    <w:p w:rsidR="00443485" w:rsidRDefault="00443485" w:rsidP="00443485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(далее – служба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Калининградской области): 59-95-91, 59-95-94, 59-95-96;</w:t>
      </w:r>
    </w:p>
    <w:p w:rsidR="00443485" w:rsidRDefault="00443485" w:rsidP="00443485">
      <w:pPr>
        <w:numPr>
          <w:ilvl w:val="0"/>
          <w:numId w:val="4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</w:t>
      </w:r>
      <w:r>
        <w:rPr>
          <w:sz w:val="28"/>
          <w:szCs w:val="28"/>
          <w:shd w:val="clear" w:color="auto" w:fill="FFFFFF"/>
        </w:rPr>
        <w:t>открытого акционерного общества «Калининградский морской торговый порт» (далее – ОАО «КМ ТП»)</w:t>
      </w:r>
      <w:r>
        <w:rPr>
          <w:sz w:val="28"/>
          <w:szCs w:val="28"/>
        </w:rPr>
        <w:t>: 69-22-10;</w:t>
      </w:r>
    </w:p>
    <w:p w:rsidR="00443485" w:rsidRDefault="00443485" w:rsidP="00443485">
      <w:pPr>
        <w:numPr>
          <w:ilvl w:val="0"/>
          <w:numId w:val="4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</w:t>
      </w:r>
      <w:r>
        <w:rPr>
          <w:sz w:val="28"/>
          <w:szCs w:val="28"/>
          <w:shd w:val="clear" w:color="auto" w:fill="FFFFFF"/>
        </w:rPr>
        <w:t>Федерального государственного унитарного предприятия «Калининградский морской рыбный порт» (далее – ФГПУ «КМ РП»): 69-64-32, 63-22-32;</w:t>
      </w:r>
    </w:p>
    <w:p w:rsidR="00443485" w:rsidRDefault="00443485" w:rsidP="00443485">
      <w:pPr>
        <w:numPr>
          <w:ilvl w:val="0"/>
          <w:numId w:val="4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Федеральной таможенной службы «Калининградская областная таможня» (далее – ФТС «Калининградская областная таможня»): 60-92-27, 60-92-44;</w:t>
      </w:r>
    </w:p>
    <w:p w:rsidR="00443485" w:rsidRDefault="00443485" w:rsidP="00443485">
      <w:pPr>
        <w:numPr>
          <w:ilvl w:val="0"/>
          <w:numId w:val="4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</w:t>
      </w:r>
      <w:r>
        <w:rPr>
          <w:sz w:val="28"/>
          <w:szCs w:val="28"/>
          <w:shd w:val="clear" w:color="auto" w:fill="FFFFFF"/>
        </w:rPr>
        <w:t>Федерального казенного учреждения  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области» (далее – ФКУ «Центр ГИМС МЧС России по Калининградской области»)</w:t>
      </w:r>
      <w:r>
        <w:rPr>
          <w:sz w:val="28"/>
          <w:szCs w:val="28"/>
        </w:rPr>
        <w:t>: 53-24-15, 53-12-77;</w:t>
      </w:r>
    </w:p>
    <w:p w:rsidR="00443485" w:rsidRDefault="00443485" w:rsidP="00443485">
      <w:pPr>
        <w:numPr>
          <w:ilvl w:val="0"/>
          <w:numId w:val="4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</w:t>
      </w:r>
      <w:r>
        <w:rPr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>
        <w:rPr>
          <w:sz w:val="28"/>
          <w:szCs w:val="28"/>
          <w:shd w:val="clear" w:color="auto" w:fill="FFFFFF"/>
        </w:rPr>
        <w:t>Росавиации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: +7-812-313-70-50,   +7-812-313-70-51 (факс).</w:t>
      </w:r>
    </w:p>
    <w:p w:rsidR="00443485" w:rsidRDefault="00443485" w:rsidP="00443485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443485" w:rsidRDefault="00443485" w:rsidP="00443485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МФЦ: </w:t>
      </w:r>
      <w:hyperlink r:id="rId6" w:history="1"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3485" w:rsidRDefault="00443485" w:rsidP="00443485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по социальной политике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>
        <w:rPr>
          <w:rFonts w:ascii="Times New Roman" w:hAnsi="Times New Roman" w:cs="Times New Roman"/>
          <w:sz w:val="28"/>
          <w:szCs w:val="28"/>
        </w:rPr>
        <w:t>@klgd.ru.</w:t>
      </w:r>
    </w:p>
    <w:p w:rsidR="00443485" w:rsidRDefault="00443485" w:rsidP="00443485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485" w:rsidRDefault="00443485" w:rsidP="0044348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www.to39.rosreestr.ru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85" w:rsidRDefault="00443485" w:rsidP="0044348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</w:rPr>
          <w:t>39_upr@rosregistr.ru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3485" w:rsidRDefault="00443485" w:rsidP="0044348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БТИ: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rosinv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3485" w:rsidRDefault="00443485" w:rsidP="004434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notariat39.ru</w:t>
        </w:r>
      </w:hyperlink>
      <w:r>
        <w:rPr>
          <w:sz w:val="28"/>
          <w:szCs w:val="28"/>
        </w:rPr>
        <w:t>.</w:t>
      </w:r>
    </w:p>
    <w:p w:rsidR="00443485" w:rsidRDefault="00443485" w:rsidP="0044348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:rsidR="00443485" w:rsidRDefault="00443485" w:rsidP="004434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Фонда социального страхования: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.r39.fss.ru.</w:t>
      </w:r>
    </w:p>
    <w:p w:rsidR="00443485" w:rsidRDefault="00443485" w:rsidP="0044348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Фонда социального страхования: info2@ro39.fss.ru.</w:t>
      </w:r>
    </w:p>
    <w:p w:rsidR="00443485" w:rsidRDefault="00443485" w:rsidP="004434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ГКУ «ЦЗН Калининградской области»: www.rabotakaliningrad.ru.</w:t>
      </w:r>
    </w:p>
    <w:p w:rsidR="00443485" w:rsidRDefault="00443485" w:rsidP="0044348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ГКУ «ЦЗН Калининградской области»: rabota@rkd39.ru.</w:t>
      </w:r>
    </w:p>
    <w:p w:rsidR="00443485" w:rsidRDefault="00443485" w:rsidP="0044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службы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Калининградской области: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gostehnadzor@gov39.ru</w:t>
        </w:r>
      </w:hyperlink>
      <w:r>
        <w:rPr>
          <w:sz w:val="28"/>
          <w:szCs w:val="28"/>
        </w:rPr>
        <w:t>.</w:t>
      </w:r>
    </w:p>
    <w:p w:rsidR="00443485" w:rsidRDefault="00443485" w:rsidP="0044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ФТС «Калининградская областная таможня»: </w:t>
      </w:r>
      <w:hyperlink r:id="rId12" w:history="1">
        <w:r>
          <w:rPr>
            <w:rStyle w:val="a3"/>
            <w:sz w:val="28"/>
            <w:szCs w:val="28"/>
            <w:shd w:val="clear" w:color="auto" w:fill="FFFFFF"/>
          </w:rPr>
          <w:t>svc-ved@ca.customs.ru</w:t>
        </w:r>
      </w:hyperlink>
      <w:r>
        <w:rPr>
          <w:sz w:val="28"/>
          <w:szCs w:val="28"/>
        </w:rPr>
        <w:t>.</w:t>
      </w:r>
    </w:p>
    <w:p w:rsidR="00443485" w:rsidRDefault="00443485" w:rsidP="0044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СЗ МТУ </w:t>
      </w:r>
      <w:proofErr w:type="spellStart"/>
      <w:r>
        <w:rPr>
          <w:sz w:val="28"/>
          <w:szCs w:val="28"/>
        </w:rPr>
        <w:t>Росавиации</w:t>
      </w:r>
      <w:proofErr w:type="spellEnd"/>
      <w:r>
        <w:rPr>
          <w:sz w:val="28"/>
          <w:szCs w:val="28"/>
        </w:rPr>
        <w:t>: pochta@szmtu.favt.ru.</w:t>
      </w:r>
    </w:p>
    <w:p w:rsidR="00443485" w:rsidRDefault="00443485" w:rsidP="0044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ОАО «КМ ТП»: </w:t>
      </w:r>
      <w:r>
        <w:rPr>
          <w:sz w:val="28"/>
          <w:szCs w:val="28"/>
          <w:shd w:val="clear" w:color="auto" w:fill="F5F5F5"/>
        </w:rPr>
        <w:t>kaliningrad@scport.ru</w:t>
      </w:r>
      <w:r>
        <w:rPr>
          <w:sz w:val="28"/>
          <w:szCs w:val="28"/>
        </w:rPr>
        <w:t>.</w:t>
      </w:r>
    </w:p>
    <w:p w:rsidR="00443485" w:rsidRDefault="00443485" w:rsidP="0044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  <w:shd w:val="clear" w:color="auto" w:fill="FFFFFF"/>
        </w:rPr>
        <w:t xml:space="preserve">ФГПУ «КМ РП»: </w:t>
      </w:r>
      <w:hyperlink r:id="rId13" w:history="1">
        <w:r>
          <w:rPr>
            <w:rStyle w:val="a3"/>
            <w:sz w:val="28"/>
            <w:szCs w:val="28"/>
            <w:shd w:val="clear" w:color="auto" w:fill="FFFFFF"/>
          </w:rPr>
          <w:t>fishport@gazinter.net</w:t>
        </w:r>
      </w:hyperlink>
      <w:r>
        <w:rPr>
          <w:sz w:val="28"/>
          <w:szCs w:val="28"/>
        </w:rPr>
        <w:t>.</w:t>
      </w:r>
    </w:p>
    <w:p w:rsidR="001C3F25" w:rsidRDefault="0044348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5"/>
    <w:rsid w:val="000D4135"/>
    <w:rsid w:val="0044348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gistr.ru" TargetMode="External"/><Relationship Id="rId13" Type="http://schemas.openxmlformats.org/officeDocument/2006/relationships/hyperlink" Target="mailto:fishport@gazinte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39.rosreestr.ru" TargetMode="External"/><Relationship Id="rId12" Type="http://schemas.openxmlformats.org/officeDocument/2006/relationships/hyperlink" Target="mailto:svc-ved@ca.cust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mailto:gostehnadzor@gov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tariat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in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2018-08-31T09:05:00Z</dcterms:created>
  <dcterms:modified xsi:type="dcterms:W3CDTF">2018-08-31T09:07:00Z</dcterms:modified>
</cp:coreProperties>
</file>