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236040, г. Калининград, площадь Победы, 1.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p w:rsidR="008D7E01" w:rsidRDefault="008D7E01" w:rsidP="008D7E01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понедельник – пятница с 08:00 до 20:00;</w:t>
      </w:r>
    </w:p>
    <w:p w:rsidR="008D7E01" w:rsidRDefault="008D7E01" w:rsidP="008D7E01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суббота с 08:00 до 17:00;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воскресенье, праздничные дни – выходные дни.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отдела социального найма и расселения Управления (далее – Отдел):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236005, г. Калининград, ул. П. Морозова, 6–8.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Отдела: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понедельник – пятница с 09:00 до 18:00, перерыв с 13:00 до 14:00;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предпраздничные дни с 09:00 до 17:00, перерыв с 13:00 до 14:00;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суббота, воскресенье, праздничные дни – выходные дни.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вторник и четверг с 10:00 до 13:00.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Справочные телефоны структурных подразделений администрации городского округа «Город Калининград», предоставляющих муниципальную услугу: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телефон для справок о поступлении заявлений: 31-10-31;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телефоны для справок специалистов Отдела: 92-39-58, 92-39-28.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структурных подразделений администрации городского округа «Город Калининград», организаций, участвующих в предоставлении муниципальной услуги:</w:t>
      </w:r>
    </w:p>
    <w:p w:rsidR="008D7E01" w:rsidRDefault="008D7E01" w:rsidP="008D7E01">
      <w:pPr>
        <w:pStyle w:val="ConsPlusNormal0"/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телефоны структурных подразделений управления ЗАГС администрации городского округа «Город Калининград»: 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межрайонный отдел ЗАГС № 1 (Дворец бракосочетаний): 46-63-18, 46-12-71, 46-58-02;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межрайонный отдел ЗАГС № 2: 93-04-05;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межрайонный отдел ЗАГС № 3: 65-42-29;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специальный отдел ЗАГС: 93-50-34;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отдел регистрации рождений: 46-13-96;</w:t>
      </w:r>
    </w:p>
    <w:p w:rsidR="008D7E01" w:rsidRDefault="008D7E01" w:rsidP="008D7E01">
      <w:pPr>
        <w:pStyle w:val="ConsPlusNormal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телефон для справок нотариальной палаты Калининградской области: 33-90-27.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структурных подразделений управления ЗАГС администрации городского округа «Город Калининград», участвующих в предоставлении муниципальной услуги: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межрайонный отдел ЗАГС № 1 (Дворец бракосочетаний):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236006, г. Калининград, ул. </w:t>
      </w:r>
      <w:proofErr w:type="gramStart"/>
      <w:r>
        <w:rPr>
          <w:sz w:val="28"/>
          <w:szCs w:val="28"/>
        </w:rPr>
        <w:t>Зарайская</w:t>
      </w:r>
      <w:proofErr w:type="gramEnd"/>
      <w:r>
        <w:rPr>
          <w:sz w:val="28"/>
          <w:szCs w:val="28"/>
        </w:rPr>
        <w:t>, 17-а.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 работы: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вторник, среда с 09:00 до 18:00, перерыв с 13:00 до 14:00;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воскресенье, понедельник, праздничные дни – выходные дни;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межрайонный отдел ЗАГС № 2: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236022, г. Калининград, ул. К. Маркса, 43.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понедельник – среда с 09:00 до 18:00, перерыв с 13:00 до 14:00;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суббота, воскресенье, праздничные дни – выходные дни;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межрайонный отдел ЗАГС № 3: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236000, г. Калининград, ул. Маршала Новикова, 4.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понедельник – среда с 09:30 до 17:00, перерыв с 13:00 до 14:00;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суббота, воскресенье, праздничные дни – выходные дни;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специальный отдел ЗАГС: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236010, г. Калининград, проспект Победы, 58.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понедельник – пятница с 09:00 до 17:00, перерыв с 13:00 до 14:00;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четверг с 09:00 до 13:00;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суббота, воскресенье, праздничные дни – выходные дни;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отдел регистрации рождений: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236006, г. Калининград, ул. </w:t>
      </w:r>
      <w:proofErr w:type="gramStart"/>
      <w:r>
        <w:rPr>
          <w:sz w:val="28"/>
          <w:szCs w:val="28"/>
        </w:rPr>
        <w:t>Зарайская</w:t>
      </w:r>
      <w:proofErr w:type="gramEnd"/>
      <w:r>
        <w:rPr>
          <w:sz w:val="28"/>
          <w:szCs w:val="28"/>
        </w:rPr>
        <w:t>, 17-а.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вторник – четверг с 09:00 до 18:00, перерыв с 13:00 до 14:00;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пятница с 09:00 до 13:00;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воскресенье, понедельник, праздничные дни – выходные дни.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bookmarkStart w:id="1" w:name="P91"/>
      <w:bookmarkEnd w:id="1"/>
      <w:r>
        <w:rPr>
          <w:sz w:val="28"/>
          <w:szCs w:val="28"/>
        </w:rPr>
        <w:t>Адреса официального сайта администрации городского округа «Город Калининград»,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www.klgd.ru, раздел «Услуги».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МФЦ: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rPr>
          <w:sz w:val="28"/>
          <w:szCs w:val="28"/>
        </w:rPr>
        <w:t xml:space="preserve"> @klgd.ru.</w:t>
      </w:r>
    </w:p>
    <w:p w:rsidR="008D7E01" w:rsidRDefault="008D7E01" w:rsidP="008D7E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Комитета: </w:t>
      </w:r>
      <w:hyperlink r:id="rId5" w:history="1">
        <w:r>
          <w:rPr>
            <w:rStyle w:val="a3"/>
            <w:color w:val="000000"/>
            <w:sz w:val="28"/>
            <w:szCs w:val="28"/>
          </w:rPr>
          <w:t>km</w:t>
        </w:r>
        <w:r>
          <w:rPr>
            <w:rStyle w:val="a3"/>
            <w:color w:val="000000"/>
            <w:sz w:val="28"/>
            <w:szCs w:val="28"/>
            <w:lang w:val="en-US"/>
          </w:rPr>
          <w:t>icom</w:t>
        </w:r>
        <w:r>
          <w:rPr>
            <w:rStyle w:val="a3"/>
            <w:color w:val="000000"/>
            <w:sz w:val="28"/>
            <w:szCs w:val="28"/>
          </w:rPr>
          <w:t>@klgd.ru</w:t>
        </w:r>
      </w:hyperlink>
      <w:r>
        <w:rPr>
          <w:color w:val="000000"/>
          <w:sz w:val="28"/>
          <w:szCs w:val="28"/>
        </w:rPr>
        <w:t>.</w:t>
      </w:r>
    </w:p>
    <w:p w:rsidR="008D7E01" w:rsidRDefault="008D7E01" w:rsidP="008D7E01">
      <w:pPr>
        <w:pStyle w:val="ConsPlusNormal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Адрес официального сайта нотариальной палаты Калининградской области: </w:t>
      </w:r>
      <w:hyperlink r:id="rId6" w:history="1">
        <w:r>
          <w:rPr>
            <w:rStyle w:val="a3"/>
            <w:rFonts w:eastAsia="Calibri"/>
            <w:color w:val="000000"/>
            <w:sz w:val="28"/>
            <w:szCs w:val="28"/>
            <w:u w:val="none"/>
          </w:rPr>
          <w:t>notariat39.ru</w:t>
        </w:r>
      </w:hyperlink>
      <w:r>
        <w:rPr>
          <w:rFonts w:eastAsia="Calibri"/>
          <w:color w:val="000000"/>
          <w:sz w:val="28"/>
          <w:szCs w:val="28"/>
        </w:rPr>
        <w:t>.</w:t>
      </w:r>
    </w:p>
    <w:p w:rsidR="008D7E01" w:rsidRDefault="008D7E01" w:rsidP="008D7E01">
      <w:pPr>
        <w:pStyle w:val="ConsPlusNormal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Адрес электронной почты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нотариальной палаты Калининградской области: np@notariat39.ru.</w:t>
      </w:r>
    </w:p>
    <w:p w:rsidR="001C3F25" w:rsidRDefault="008D7E01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01"/>
    <w:rsid w:val="000D4135"/>
    <w:rsid w:val="006563E1"/>
    <w:rsid w:val="008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7E0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D7E01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8D7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7E0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D7E01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8D7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tariat39.ru" TargetMode="External"/><Relationship Id="rId5" Type="http://schemas.openxmlformats.org/officeDocument/2006/relationships/hyperlink" Target="mailto:kmicom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2018-08-31T10:22:00Z</dcterms:created>
  <dcterms:modified xsi:type="dcterms:W3CDTF">2018-08-31T10:24:00Z</dcterms:modified>
</cp:coreProperties>
</file>