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C" w:rsidRDefault="0033601C" w:rsidP="0033601C">
      <w:pPr>
        <w:pStyle w:val="ConsPlusNormal"/>
        <w:spacing w:before="28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3601C" w:rsidRDefault="0033601C" w:rsidP="0033601C">
      <w:pPr>
        <w:pStyle w:val="ConsPlusNormal"/>
        <w:spacing w:before="280"/>
        <w:ind w:firstLine="540"/>
        <w:jc w:val="both"/>
      </w:pPr>
      <w:r>
        <w:t xml:space="preserve">- Градостроительный кодекс Российской Федерации от 29.12.2004 N 190-ФЗ (в действующей редакции) (далее - Градостроительный кодекс), </w:t>
      </w:r>
      <w:proofErr w:type="spellStart"/>
      <w:r>
        <w:rPr>
          <w:color w:val="000000"/>
          <w:szCs w:val="28"/>
        </w:rPr>
        <w:t>ст.ст</w:t>
      </w:r>
      <w:proofErr w:type="spellEnd"/>
      <w:r>
        <w:rPr>
          <w:color w:val="000000"/>
          <w:szCs w:val="28"/>
        </w:rPr>
        <w:t xml:space="preserve">. 56, 57.3 главы 7 </w:t>
      </w:r>
      <w:r>
        <w:t>первоначальный текст документа опубликован в изданиях: "Российская газета", N 290, 30.12.2004, "Собрание законодательства Российской Федерации", 03.01.2005, N 1 (часть 1), ст. 16;</w:t>
      </w:r>
    </w:p>
    <w:p w:rsidR="0033601C" w:rsidRDefault="0033601C" w:rsidP="0033601C">
      <w:pPr>
        <w:pStyle w:val="ConsPlusNormal"/>
        <w:spacing w:before="280"/>
        <w:ind w:firstLine="540"/>
        <w:jc w:val="both"/>
      </w:pPr>
      <w:r>
        <w:t xml:space="preserve">- Земельный кодекс Российской Федерации от 25.10.2001 N 136-ФЗ (в действующей редакции), </w:t>
      </w:r>
      <w:hyperlink r:id="rId5" w:history="1">
        <w:r>
          <w:rPr>
            <w:rStyle w:val="a3"/>
            <w:color w:val="auto"/>
            <w:u w:val="none"/>
          </w:rPr>
          <w:t>ст. 30</w:t>
        </w:r>
      </w:hyperlink>
      <w:r>
        <w:t>, первоначальный текст документа опубликован в изданиях: "Собрание законодательства Российской Федерации", 29.10.2001, N 44, ст. 4147, "Парламентская газета", N 204-205, 30.10.2001, "Российская газета", N 211-212, 30.10.2001;</w:t>
      </w:r>
    </w:p>
    <w:p w:rsidR="0033601C" w:rsidRDefault="0033601C" w:rsidP="0033601C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29.12.2004 N 191-ФЗ (в действующей редакции) "О введении в действие Градостроительного кодекса Российской Федерации", первоначальный текст документа опубликован в изданиях: "Российская газета", N 290, 30.12.2004, "Собрание законодательства Российской Федерации", 03.01.2005, N 1 (часть 1), ст. 17, "Парламентская газета", N 5-6, 14.01.2005;</w:t>
      </w:r>
    </w:p>
    <w:p w:rsidR="0033601C" w:rsidRDefault="0033601C" w:rsidP="0033601C">
      <w:pPr>
        <w:pStyle w:val="ConsPlusNormal"/>
        <w:spacing w:before="280"/>
        <w:ind w:firstLine="540"/>
        <w:jc w:val="both"/>
      </w:pPr>
      <w:r>
        <w:t xml:space="preserve">- </w:t>
      </w:r>
      <w:hyperlink r:id="rId7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Калининградской области от 16.02.2009 N 321 (в действующей редакции) "О градостроительной деятельности на территории Калининградской области", первоначальный текст документа опубликован в издании "</w:t>
      </w:r>
      <w:proofErr w:type="gramStart"/>
      <w:r>
        <w:t>Комсомольская</w:t>
      </w:r>
      <w:proofErr w:type="gramEnd"/>
      <w:r>
        <w:t xml:space="preserve"> правда" в Калининграде" (приложение "Официальный вестник"), 03.03.2009, N 30;</w:t>
      </w:r>
    </w:p>
    <w:p w:rsidR="0033601C" w:rsidRDefault="0033601C" w:rsidP="0033601C">
      <w:pPr>
        <w:pStyle w:val="ConsPlusNormal"/>
        <w:spacing w:before="280"/>
        <w:ind w:firstLine="540"/>
        <w:jc w:val="both"/>
      </w:pPr>
      <w:r>
        <w:t xml:space="preserve">- Решение городского Совета депутатов Калининграда от 12.07.2007 N 257 (в действующей редакции) "О принятии Устава городского округа "Город Калининград", </w:t>
      </w:r>
      <w:hyperlink r:id="rId8" w:history="1">
        <w:r>
          <w:rPr>
            <w:rStyle w:val="a3"/>
            <w:color w:val="auto"/>
            <w:u w:val="none"/>
          </w:rPr>
          <w:t>ст. 45</w:t>
        </w:r>
      </w:hyperlink>
      <w:r>
        <w:t xml:space="preserve">, </w:t>
      </w:r>
      <w:hyperlink r:id="rId9" w:history="1">
        <w:r>
          <w:rPr>
            <w:rStyle w:val="a3"/>
            <w:color w:val="auto"/>
            <w:u w:val="none"/>
          </w:rPr>
          <w:t>ст. 46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п. 5 ст. 47</w:t>
        </w:r>
      </w:hyperlink>
      <w:r>
        <w:t>, первоначальный текст документа опубликован в издании "Гражданин" (специальный выпуск), 21.07.2007, N 12;</w:t>
      </w:r>
    </w:p>
    <w:p w:rsidR="0033601C" w:rsidRDefault="0033601C" w:rsidP="0033601C">
      <w:pPr>
        <w:pStyle w:val="ConsPlusNormal"/>
        <w:spacing w:before="280"/>
        <w:ind w:firstLine="540"/>
        <w:jc w:val="both"/>
      </w:pPr>
      <w:r>
        <w:t xml:space="preserve">- </w:t>
      </w:r>
      <w:hyperlink r:id="rId11" w:history="1">
        <w:r>
          <w:rPr>
            <w:rStyle w:val="a3"/>
            <w:color w:val="auto"/>
            <w:u w:val="none"/>
          </w:rPr>
          <w:t>Решение</w:t>
        </w:r>
      </w:hyperlink>
      <w:r>
        <w:t xml:space="preserve"> окружного Совета депутатов города Калининграда от 29.06.2009 N 146 (в действующей редакции) "Об утверждении Правил землепользования и застройки городского округа "Город Калининград" (далее - Правила), первоначальный текст документа опубликован в издании "Гражданин" (специальный выпуск), 03.07.2009, N 32.</w:t>
      </w:r>
    </w:p>
    <w:p w:rsidR="0033601C" w:rsidRDefault="0033601C" w:rsidP="0033601C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Федеральный закон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</w:t>
      </w:r>
      <w:r>
        <w:rPr>
          <w:rFonts w:eastAsia="Times New Roman"/>
          <w:szCs w:val="28"/>
          <w:lang w:eastAsia="ru-RU"/>
        </w:rPr>
        <w:lastRenderedPageBreak/>
        <w:t>законодательных актов Российской Федерации», «Собрание законодательства РФ», 04.07.2016, № 27 (часть II), ст. 4306, «Российская газета», № 152, 13.07.2016;</w:t>
      </w:r>
      <w:proofErr w:type="gramEnd"/>
    </w:p>
    <w:p w:rsidR="0033601C" w:rsidRDefault="0033601C" w:rsidP="0033601C">
      <w:pPr>
        <w:autoSpaceDE w:val="0"/>
        <w:autoSpaceDN w:val="0"/>
        <w:adjustRightInd w:val="0"/>
        <w:ind w:left="139" w:firstLine="40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hyperlink r:id="rId12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Приказ</w:t>
        </w:r>
      </w:hyperlink>
      <w:r>
        <w:rPr>
          <w:rFonts w:eastAsia="Times New Roman"/>
          <w:szCs w:val="28"/>
          <w:lang w:eastAsia="ru-RU"/>
        </w:rPr>
        <w:t xml:space="preserve"> Минстроя России от 25.04.2017 № 741/</w:t>
      </w:r>
      <w:proofErr w:type="spellStart"/>
      <w:proofErr w:type="gramStart"/>
      <w:r>
        <w:rPr>
          <w:rFonts w:eastAsia="Times New Roman"/>
          <w:szCs w:val="28"/>
          <w:lang w:eastAsia="ru-RU"/>
        </w:rPr>
        <w:t>пр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заполнения», «Официальный интернет-портал правовой информации» (www.pravo.gov.ru);</w:t>
      </w:r>
    </w:p>
    <w:p w:rsidR="0033601C" w:rsidRDefault="0033601C" w:rsidP="0033601C">
      <w:pPr>
        <w:pStyle w:val="ConsPlusNormal"/>
        <w:spacing w:before="280"/>
        <w:ind w:firstLine="540"/>
        <w:jc w:val="both"/>
        <w:rPr>
          <w:color w:val="FF0000"/>
        </w:rPr>
      </w:pPr>
      <w:r>
        <w:rPr>
          <w:szCs w:val="28"/>
        </w:rPr>
        <w:t>- Закон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области.</w:t>
      </w:r>
    </w:p>
    <w:p w:rsidR="001C3F25" w:rsidRDefault="0033601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1C"/>
    <w:rsid w:val="000D4135"/>
    <w:rsid w:val="0033601C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01C"/>
    <w:rPr>
      <w:color w:val="0000FF" w:themeColor="hyperlink"/>
      <w:u w:val="single"/>
    </w:rPr>
  </w:style>
  <w:style w:type="paragraph" w:customStyle="1" w:styleId="ConsPlusNormal">
    <w:name w:val="ConsPlusNormal"/>
    <w:rsid w:val="00336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01C"/>
    <w:rPr>
      <w:color w:val="0000FF" w:themeColor="hyperlink"/>
      <w:u w:val="single"/>
    </w:rPr>
  </w:style>
  <w:style w:type="paragraph" w:customStyle="1" w:styleId="ConsPlusNormal">
    <w:name w:val="ConsPlusNormal"/>
    <w:rsid w:val="00336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49909F3BCFB8AC1035996389461C9AAA9E9526613BF8CA09B5320AC70429C62187AC0E8ADE8A9D4FA1BM8z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49909F3BCFB8AC1035996389461C9AAA9E9526610B985A19B5320AC70429CM6z2M" TargetMode="External"/><Relationship Id="rId12" Type="http://schemas.openxmlformats.org/officeDocument/2006/relationships/hyperlink" Target="consultantplus://offline/ref=84922A8CD9DB950AE7E9C076B1200EF6DCD0945B23DFE01A750D458CFEnBz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49909F3BCFB8AC103479B2EF83FC0ACA3B65F6916B5DAF4C4087DFBM7z9M" TargetMode="External"/><Relationship Id="rId11" Type="http://schemas.openxmlformats.org/officeDocument/2006/relationships/hyperlink" Target="consultantplus://offline/ref=E5749909F3BCFB8AC1035996389461C9AAA9E9526610BB8BA99B5320AC70429CM6z2M" TargetMode="External"/><Relationship Id="rId5" Type="http://schemas.openxmlformats.org/officeDocument/2006/relationships/hyperlink" Target="consultantplus://offline/ref=E5749909F3BCFB8AC103479B2EF83FC0ACA3BE5C611FB5DAF4C4087DFB7948CB25572387ACMAz7M" TargetMode="External"/><Relationship Id="rId10" Type="http://schemas.openxmlformats.org/officeDocument/2006/relationships/hyperlink" Target="consultantplus://offline/ref=E5749909F3BCFB8AC1035996389461C9AAA9E9526613BF8CA09B5320AC70429C62187AC0E8ADE8A9D5FD12M8z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49909F3BCFB8AC1035996389461C9AAA9E9526613BF8CA09B5320AC70429C62187AC0E8ADE8A9D5FE12M8z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2018-09-04T13:43:00Z</dcterms:created>
  <dcterms:modified xsi:type="dcterms:W3CDTF">2018-09-04T13:43:00Z</dcterms:modified>
</cp:coreProperties>
</file>