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C6" w:rsidRPr="00AB20C6" w:rsidRDefault="00AB20C6" w:rsidP="00AB20C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>Местонахождение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  и отдела дошкольного образования управления общего образования комитета по образованию администрации городского округа «Город Калининград» (далее – Отдел, Управление, Комитет):</w:t>
      </w:r>
    </w:p>
    <w:p w:rsidR="00AB20C6" w:rsidRPr="00AB20C6" w:rsidRDefault="00AB20C6" w:rsidP="00AB20C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AB20C6">
        <w:rPr>
          <w:sz w:val="28"/>
          <w:szCs w:val="28"/>
        </w:rPr>
        <w:t>236040, г. Калининград, пл. Победы, 1.</w:t>
      </w:r>
    </w:p>
    <w:p w:rsidR="00AB20C6" w:rsidRPr="00AB20C6" w:rsidRDefault="00AB20C6" w:rsidP="00AB20C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>236000, г. Калининград, ул. Чайковского, 50/52.</w:t>
      </w:r>
    </w:p>
    <w:p w:rsidR="00AB20C6" w:rsidRPr="00AB20C6" w:rsidRDefault="00AB20C6" w:rsidP="00AB20C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AB20C6">
        <w:rPr>
          <w:sz w:val="28"/>
          <w:szCs w:val="28"/>
        </w:rPr>
        <w:t xml:space="preserve">Сведения о номерах кабинетов, в которых осуществляется прием заявителей, </w:t>
      </w:r>
      <w:bookmarkStart w:id="0" w:name="_GoBack"/>
      <w:bookmarkEnd w:id="0"/>
      <w:r w:rsidRPr="00AB20C6">
        <w:rPr>
          <w:sz w:val="28"/>
          <w:szCs w:val="28"/>
        </w:rPr>
        <w:t>указаны на информационном стенде Комитета, размещенном в помещении МФЦ.</w:t>
      </w:r>
    </w:p>
    <w:p w:rsidR="00AB20C6" w:rsidRPr="00AB20C6" w:rsidRDefault="00AB20C6" w:rsidP="00AB20C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AB20C6">
        <w:rPr>
          <w:sz w:val="28"/>
          <w:szCs w:val="28"/>
        </w:rPr>
        <w:t>График работы МФЦ:</w:t>
      </w:r>
    </w:p>
    <w:p w:rsidR="00AB20C6" w:rsidRPr="00AB20C6" w:rsidRDefault="00AB20C6" w:rsidP="00AB20C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>понедельник - пятница с 08:00 до 20:00;</w:t>
      </w:r>
    </w:p>
    <w:p w:rsidR="00AB20C6" w:rsidRPr="00AB20C6" w:rsidRDefault="00AB20C6" w:rsidP="00AB20C6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>суббота с 08:00 до 17:00;</w:t>
      </w:r>
    </w:p>
    <w:p w:rsidR="00AB20C6" w:rsidRPr="00AB20C6" w:rsidRDefault="00AB20C6" w:rsidP="00AB20C6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>воскресенье, праздничные дни – выходные дни.</w:t>
      </w:r>
    </w:p>
    <w:p w:rsidR="00AB20C6" w:rsidRPr="00AB20C6" w:rsidRDefault="00AB20C6" w:rsidP="00AB20C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AB20C6">
        <w:rPr>
          <w:sz w:val="28"/>
          <w:szCs w:val="28"/>
        </w:rPr>
        <w:t>График работы Комитета:</w:t>
      </w:r>
    </w:p>
    <w:p w:rsidR="00AB20C6" w:rsidRPr="00AB20C6" w:rsidRDefault="00AB20C6" w:rsidP="00AB20C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>– понедельник - пятница с 09.00 до 18.00, перерыв с 13.00 до 14.00;</w:t>
      </w:r>
    </w:p>
    <w:p w:rsidR="00AB20C6" w:rsidRPr="00AB20C6" w:rsidRDefault="00AB20C6" w:rsidP="00AB20C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 xml:space="preserve">– предпраздничные дни с 09.00 до 17.00, перерыв с 13.00 до 14.00; </w:t>
      </w:r>
    </w:p>
    <w:p w:rsidR="00AB20C6" w:rsidRPr="00AB20C6" w:rsidRDefault="00AB20C6" w:rsidP="00AB20C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>– суббота, воскресенье, праздничные дни – выходные дни.</w:t>
      </w:r>
    </w:p>
    <w:p w:rsidR="00AB20C6" w:rsidRPr="00AB20C6" w:rsidRDefault="00AB20C6" w:rsidP="00AB20C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>График приема сотрудниками Отдела Заявителей для консультирования по вопросам зачисления детей в образовательные учреждения, реализующие образовательную программу дошкольного образования:</w:t>
      </w:r>
    </w:p>
    <w:p w:rsidR="00AB20C6" w:rsidRPr="00AB20C6" w:rsidRDefault="00AB20C6" w:rsidP="00AB20C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>– понедельник, среда с 09.00 до 18.00, перерыв с 13.00 до 14.00;</w:t>
      </w:r>
    </w:p>
    <w:p w:rsidR="00AB20C6" w:rsidRPr="00AB20C6" w:rsidRDefault="00AB20C6" w:rsidP="00AB20C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>– предпраздничные дни с 09.00 до 17.00, перерыв с 13.00 до 14.00;</w:t>
      </w:r>
    </w:p>
    <w:p w:rsidR="00AB20C6" w:rsidRPr="00AB20C6" w:rsidRDefault="00AB20C6" w:rsidP="00AB20C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>– суббота, воскресенье, праздничные дни – выходные дни.</w:t>
      </w:r>
    </w:p>
    <w:p w:rsidR="00AB20C6" w:rsidRPr="00AB20C6" w:rsidRDefault="00AB20C6" w:rsidP="00AB20C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>Прием Заявителей осуществляется в кабинетах №№ 103, 108, 109.</w:t>
      </w:r>
    </w:p>
    <w:p w:rsidR="00AB20C6" w:rsidRPr="00AB20C6" w:rsidRDefault="00AB20C6" w:rsidP="00AB20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0C6">
        <w:rPr>
          <w:rFonts w:ascii="Times New Roman" w:hAnsi="Times New Roman" w:cs="Times New Roman"/>
          <w:sz w:val="28"/>
          <w:szCs w:val="28"/>
        </w:rPr>
        <w:t>Информацию о месте нахождения и графиках работы организаций, обращение в которые необходимо для получения муниципальной услуги, можно получить на официальном сайте администрации городского округа «Город Калининград» в информационно-телекоммуникационной сети «Интернет» или по справочным телефонам, указанным в п. 1.3.2 настоящего Административного регламента.</w:t>
      </w:r>
    </w:p>
    <w:p w:rsidR="00AB20C6" w:rsidRPr="00AB20C6" w:rsidRDefault="00AB20C6" w:rsidP="00AB20C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>Справочные телефоны структурных подразделений администрации городского округа «Город Калининград», предоставляющих  муниципальную  услугу:</w:t>
      </w:r>
    </w:p>
    <w:p w:rsidR="00AB20C6" w:rsidRPr="00AB20C6" w:rsidRDefault="00AB20C6" w:rsidP="00AB20C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>- телефон для справок МФЦ: 31-10-31;</w:t>
      </w:r>
    </w:p>
    <w:p w:rsidR="00AB20C6" w:rsidRPr="00AB20C6" w:rsidRDefault="00AB20C6" w:rsidP="00AB20C6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>- телефоны для справок Отдела: 92-40-15, 92-40-16, 92-40-17, 92-40-18, 92-40-19.</w:t>
      </w:r>
    </w:p>
    <w:p w:rsidR="00AB20C6" w:rsidRPr="00AB20C6" w:rsidRDefault="00AB20C6" w:rsidP="00AB20C6">
      <w:pPr>
        <w:tabs>
          <w:tab w:val="left" w:pos="851"/>
        </w:tabs>
        <w:ind w:left="22"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>Адреса официальных сайтов администрации городского округа «Город Калининград»,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AB20C6" w:rsidRPr="00AB20C6" w:rsidRDefault="00AB20C6" w:rsidP="00AB20C6">
      <w:pPr>
        <w:widowControl w:val="0"/>
        <w:autoSpaceDE w:val="0"/>
        <w:autoSpaceDN w:val="0"/>
        <w:adjustRightInd w:val="0"/>
        <w:ind w:left="22" w:firstLine="567"/>
        <w:jc w:val="both"/>
        <w:rPr>
          <w:sz w:val="28"/>
          <w:szCs w:val="28"/>
        </w:rPr>
      </w:pPr>
      <w:r w:rsidRPr="00AB20C6">
        <w:rPr>
          <w:color w:val="000000"/>
          <w:sz w:val="28"/>
          <w:szCs w:val="28"/>
        </w:rPr>
        <w:t xml:space="preserve">Адрес официального сайта администрации городского округа «Город </w:t>
      </w:r>
      <w:r w:rsidRPr="00AB20C6">
        <w:rPr>
          <w:color w:val="000000"/>
          <w:sz w:val="28"/>
          <w:szCs w:val="28"/>
        </w:rPr>
        <w:lastRenderedPageBreak/>
        <w:t xml:space="preserve">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proofErr w:type="spellStart"/>
        <w:r w:rsidRPr="00AB20C6">
          <w:rPr>
            <w:rStyle w:val="a3"/>
            <w:color w:val="000000"/>
            <w:sz w:val="28"/>
            <w:szCs w:val="28"/>
            <w:lang w:val="en-US"/>
          </w:rPr>
          <w:t>klgd</w:t>
        </w:r>
        <w:proofErr w:type="spellEnd"/>
        <w:r w:rsidRPr="00AB20C6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AB20C6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B20C6">
        <w:rPr>
          <w:color w:val="000000"/>
          <w:sz w:val="28"/>
          <w:szCs w:val="28"/>
        </w:rPr>
        <w:t>, раздел «</w:t>
      </w:r>
      <w:r w:rsidRPr="00AB20C6">
        <w:rPr>
          <w:iCs/>
          <w:color w:val="000000"/>
          <w:sz w:val="28"/>
          <w:szCs w:val="28"/>
        </w:rPr>
        <w:t>Услуги».</w:t>
      </w:r>
    </w:p>
    <w:p w:rsidR="00AB20C6" w:rsidRPr="00AB20C6" w:rsidRDefault="00AB20C6" w:rsidP="00AB20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 xml:space="preserve">Адрес электронной почты МФЦ: </w:t>
      </w:r>
      <w:hyperlink r:id="rId7" w:history="1">
        <w:r w:rsidRPr="00AB20C6">
          <w:rPr>
            <w:rStyle w:val="a3"/>
            <w:color w:val="auto"/>
            <w:sz w:val="28"/>
            <w:szCs w:val="28"/>
            <w:u w:val="none"/>
          </w:rPr>
          <w:t>uslugi@klgd.ru</w:t>
        </w:r>
      </w:hyperlink>
      <w:r w:rsidRPr="00AB20C6">
        <w:rPr>
          <w:sz w:val="28"/>
          <w:szCs w:val="28"/>
        </w:rPr>
        <w:t>.</w:t>
      </w:r>
    </w:p>
    <w:p w:rsidR="00AB20C6" w:rsidRPr="00AB20C6" w:rsidRDefault="00AB20C6" w:rsidP="00AB20C6">
      <w:p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20C6">
        <w:rPr>
          <w:sz w:val="28"/>
          <w:szCs w:val="28"/>
        </w:rPr>
        <w:t xml:space="preserve">Адрес электронной почты Комитета: </w:t>
      </w:r>
      <w:hyperlink r:id="rId8" w:history="1">
        <w:r w:rsidRPr="00AB20C6">
          <w:rPr>
            <w:rStyle w:val="a3"/>
            <w:color w:val="auto"/>
            <w:sz w:val="28"/>
            <w:szCs w:val="28"/>
            <w:u w:val="none"/>
          </w:rPr>
          <w:t>cityedu@klgd.ru</w:t>
        </w:r>
      </w:hyperlink>
      <w:r w:rsidRPr="00AB20C6">
        <w:rPr>
          <w:sz w:val="28"/>
          <w:szCs w:val="28"/>
        </w:rPr>
        <w:t>.</w:t>
      </w:r>
    </w:p>
    <w:p w:rsidR="00AB20C6" w:rsidRPr="00AB20C6" w:rsidRDefault="00AB20C6" w:rsidP="00AB20C6">
      <w:pPr>
        <w:pStyle w:val="ADM-20"/>
        <w:tabs>
          <w:tab w:val="clear" w:pos="709"/>
          <w:tab w:val="clear" w:pos="1134"/>
          <w:tab w:val="left" w:pos="1260"/>
        </w:tabs>
        <w:ind w:firstLine="567"/>
        <w:rPr>
          <w:rFonts w:ascii="Times New Roman" w:hAnsi="Times New Roman" w:cs="Times New Roman"/>
          <w:lang w:val="ru-RU"/>
        </w:rPr>
      </w:pPr>
      <w:r w:rsidRPr="00AB20C6">
        <w:rPr>
          <w:rFonts w:ascii="Times New Roman" w:hAnsi="Times New Roman" w:cs="Times New Roman"/>
        </w:rPr>
        <w:t xml:space="preserve">Адрес официального сайта нотариальной палаты Калининградской области: </w:t>
      </w:r>
      <w:hyperlink r:id="rId9" w:history="1">
        <w:r w:rsidRPr="00AB20C6">
          <w:rPr>
            <w:rStyle w:val="a3"/>
            <w:rFonts w:ascii="Times New Roman" w:hAnsi="Times New Roman" w:cs="Times New Roman"/>
            <w:color w:val="auto"/>
            <w:u w:val="none"/>
          </w:rPr>
          <w:t>www.notariat-Kaliningrad.ru</w:t>
        </w:r>
      </w:hyperlink>
      <w:r w:rsidRPr="00AB20C6">
        <w:rPr>
          <w:rFonts w:ascii="Times New Roman" w:hAnsi="Times New Roman" w:cs="Times New Roman"/>
        </w:rPr>
        <w:t>.</w:t>
      </w:r>
      <w:r w:rsidRPr="00AB20C6">
        <w:rPr>
          <w:rFonts w:ascii="Times New Roman" w:hAnsi="Times New Roman" w:cs="Times New Roman"/>
          <w:lang w:val="ru-RU"/>
        </w:rPr>
        <w:t xml:space="preserve"> </w:t>
      </w:r>
    </w:p>
    <w:p w:rsidR="00AB20C6" w:rsidRPr="00AB20C6" w:rsidRDefault="00AB20C6" w:rsidP="00AB20C6">
      <w:pPr>
        <w:pStyle w:val="ADM-20"/>
        <w:tabs>
          <w:tab w:val="clear" w:pos="709"/>
          <w:tab w:val="clear" w:pos="1134"/>
          <w:tab w:val="left" w:pos="1260"/>
        </w:tabs>
        <w:ind w:firstLine="567"/>
        <w:rPr>
          <w:rFonts w:ascii="Times New Roman" w:hAnsi="Times New Roman" w:cs="Times New Roman"/>
        </w:rPr>
      </w:pPr>
      <w:r w:rsidRPr="00AB20C6">
        <w:rPr>
          <w:rFonts w:ascii="Times New Roman" w:hAnsi="Times New Roman" w:cs="Times New Roman"/>
          <w:lang w:val="ru-RU"/>
        </w:rPr>
        <w:t xml:space="preserve">Адрес электронной почты </w:t>
      </w:r>
      <w:r w:rsidRPr="00AB20C6">
        <w:rPr>
          <w:rFonts w:ascii="Times New Roman" w:hAnsi="Times New Roman" w:cs="Times New Roman"/>
        </w:rPr>
        <w:t>государственн</w:t>
      </w:r>
      <w:r w:rsidRPr="00AB20C6">
        <w:rPr>
          <w:rFonts w:ascii="Times New Roman" w:hAnsi="Times New Roman" w:cs="Times New Roman"/>
          <w:lang w:val="ru-RU"/>
        </w:rPr>
        <w:t>ого</w:t>
      </w:r>
      <w:r w:rsidRPr="00AB20C6">
        <w:rPr>
          <w:rFonts w:ascii="Times New Roman" w:hAnsi="Times New Roman" w:cs="Times New Roman"/>
        </w:rPr>
        <w:t xml:space="preserve"> автономно</w:t>
      </w:r>
      <w:r w:rsidRPr="00AB20C6">
        <w:rPr>
          <w:rFonts w:ascii="Times New Roman" w:hAnsi="Times New Roman" w:cs="Times New Roman"/>
          <w:lang w:val="ru-RU"/>
        </w:rPr>
        <w:t>го</w:t>
      </w:r>
      <w:r w:rsidRPr="00AB20C6">
        <w:rPr>
          <w:rFonts w:ascii="Times New Roman" w:hAnsi="Times New Roman" w:cs="Times New Roman"/>
        </w:rPr>
        <w:t xml:space="preserve"> образовательно</w:t>
      </w:r>
      <w:r w:rsidRPr="00AB20C6">
        <w:rPr>
          <w:rFonts w:ascii="Times New Roman" w:hAnsi="Times New Roman" w:cs="Times New Roman"/>
          <w:lang w:val="ru-RU"/>
        </w:rPr>
        <w:t>го</w:t>
      </w:r>
      <w:r w:rsidRPr="00AB20C6">
        <w:rPr>
          <w:rFonts w:ascii="Times New Roman" w:hAnsi="Times New Roman" w:cs="Times New Roman"/>
        </w:rPr>
        <w:t xml:space="preserve"> учреждени</w:t>
      </w:r>
      <w:r w:rsidRPr="00AB20C6">
        <w:rPr>
          <w:rFonts w:ascii="Times New Roman" w:hAnsi="Times New Roman" w:cs="Times New Roman"/>
          <w:lang w:val="ru-RU"/>
        </w:rPr>
        <w:t>я</w:t>
      </w:r>
      <w:r w:rsidRPr="00AB20C6">
        <w:rPr>
          <w:rFonts w:ascii="Times New Roman" w:hAnsi="Times New Roman" w:cs="Times New Roman"/>
        </w:rPr>
        <w:t xml:space="preserve"> Калининградской области для детей, нуждающихся в психолого-педагогической и </w:t>
      </w:r>
      <w:proofErr w:type="gramStart"/>
      <w:r w:rsidRPr="00AB20C6">
        <w:rPr>
          <w:rFonts w:ascii="Times New Roman" w:hAnsi="Times New Roman" w:cs="Times New Roman"/>
        </w:rPr>
        <w:t>медико-социальной</w:t>
      </w:r>
      <w:proofErr w:type="gramEnd"/>
      <w:r w:rsidRPr="00AB20C6">
        <w:rPr>
          <w:rFonts w:ascii="Times New Roman" w:hAnsi="Times New Roman" w:cs="Times New Roman"/>
        </w:rPr>
        <w:t xml:space="preserve"> помощи</w:t>
      </w:r>
      <w:r w:rsidRPr="00AB20C6">
        <w:rPr>
          <w:rFonts w:ascii="Times New Roman" w:hAnsi="Times New Roman" w:cs="Times New Roman"/>
          <w:lang w:val="ru-RU"/>
        </w:rPr>
        <w:t>,</w:t>
      </w:r>
      <w:r w:rsidRPr="00AB20C6">
        <w:rPr>
          <w:rFonts w:ascii="Times New Roman" w:hAnsi="Times New Roman" w:cs="Times New Roman"/>
        </w:rPr>
        <w:t xml:space="preserve"> «Центр диагностики и консультирования детей и подростков»</w:t>
      </w:r>
      <w:r w:rsidRPr="00AB20C6">
        <w:rPr>
          <w:rFonts w:ascii="Times New Roman" w:hAnsi="Times New Roman" w:cs="Times New Roman"/>
          <w:lang w:val="ru-RU"/>
        </w:rPr>
        <w:t xml:space="preserve"> (далее – </w:t>
      </w:r>
      <w:proofErr w:type="spellStart"/>
      <w:r w:rsidRPr="00AB20C6">
        <w:rPr>
          <w:rFonts w:ascii="Times New Roman" w:hAnsi="Times New Roman" w:cs="Times New Roman"/>
          <w:lang w:val="ru-RU"/>
        </w:rPr>
        <w:t>ОЦДиК</w:t>
      </w:r>
      <w:proofErr w:type="spellEnd"/>
      <w:r w:rsidRPr="00AB20C6">
        <w:rPr>
          <w:rFonts w:ascii="Times New Roman" w:hAnsi="Times New Roman" w:cs="Times New Roman"/>
          <w:lang w:val="ru-RU"/>
        </w:rPr>
        <w:t>)</w:t>
      </w:r>
      <w:r w:rsidRPr="00AB20C6">
        <w:rPr>
          <w:rFonts w:ascii="Times New Roman" w:hAnsi="Times New Roman" w:cs="Times New Roman"/>
        </w:rPr>
        <w:t>: www.cdik.net</w:t>
      </w:r>
      <w:r w:rsidRPr="00AB20C6">
        <w:rPr>
          <w:rFonts w:ascii="Times New Roman" w:hAnsi="Times New Roman" w:cs="Times New Roman"/>
          <w:lang w:val="ru-RU"/>
        </w:rPr>
        <w:t>.</w:t>
      </w:r>
      <w:r w:rsidRPr="00AB20C6">
        <w:rPr>
          <w:rFonts w:ascii="Times New Roman" w:hAnsi="Times New Roman" w:cs="Times New Roman"/>
        </w:rPr>
        <w:t xml:space="preserve"> </w:t>
      </w:r>
    </w:p>
    <w:p w:rsidR="001C3F25" w:rsidRPr="00AB20C6" w:rsidRDefault="00AB20C6">
      <w:pPr>
        <w:rPr>
          <w:sz w:val="28"/>
          <w:szCs w:val="28"/>
          <w:lang w:val="x-none"/>
        </w:rPr>
      </w:pPr>
    </w:p>
    <w:sectPr w:rsidR="001C3F25" w:rsidRPr="00AB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C6"/>
    <w:rsid w:val="000D4135"/>
    <w:rsid w:val="006563E1"/>
    <w:rsid w:val="00A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20C6"/>
    <w:rPr>
      <w:color w:val="0000FF"/>
      <w:u w:val="single"/>
    </w:rPr>
  </w:style>
  <w:style w:type="paragraph" w:customStyle="1" w:styleId="ConsPlusNormal">
    <w:name w:val="ConsPlusNormal"/>
    <w:rsid w:val="00AB2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M-2">
    <w:name w:val="ADM-2 абзац нумерованый Знак"/>
    <w:link w:val="ADM-20"/>
    <w:locked/>
    <w:rsid w:val="00AB20C6"/>
    <w:rPr>
      <w:sz w:val="28"/>
      <w:szCs w:val="28"/>
      <w:lang w:val="x-none"/>
    </w:rPr>
  </w:style>
  <w:style w:type="paragraph" w:customStyle="1" w:styleId="ADM-20">
    <w:name w:val="ADM-2 абзац нумерованый"/>
    <w:basedOn w:val="a"/>
    <w:link w:val="ADM-2"/>
    <w:qFormat/>
    <w:rsid w:val="00AB20C6"/>
    <w:pPr>
      <w:tabs>
        <w:tab w:val="left" w:pos="709"/>
        <w:tab w:val="left" w:pos="1134"/>
      </w:tabs>
      <w:jc w:val="both"/>
      <w:outlineLvl w:val="1"/>
    </w:pPr>
    <w:rPr>
      <w:rFonts w:asciiTheme="minorHAnsi" w:eastAsiaTheme="minorHAnsi" w:hAnsiTheme="minorHAnsi" w:cstheme="minorBidi"/>
      <w:sz w:val="28"/>
      <w:szCs w:val="2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20C6"/>
    <w:rPr>
      <w:color w:val="0000FF"/>
      <w:u w:val="single"/>
    </w:rPr>
  </w:style>
  <w:style w:type="paragraph" w:customStyle="1" w:styleId="ConsPlusNormal">
    <w:name w:val="ConsPlusNormal"/>
    <w:rsid w:val="00AB2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M-2">
    <w:name w:val="ADM-2 абзац нумерованый Знак"/>
    <w:link w:val="ADM-20"/>
    <w:locked/>
    <w:rsid w:val="00AB20C6"/>
    <w:rPr>
      <w:sz w:val="28"/>
      <w:szCs w:val="28"/>
      <w:lang w:val="x-none"/>
    </w:rPr>
  </w:style>
  <w:style w:type="paragraph" w:customStyle="1" w:styleId="ADM-20">
    <w:name w:val="ADM-2 абзац нумерованый"/>
    <w:basedOn w:val="a"/>
    <w:link w:val="ADM-2"/>
    <w:qFormat/>
    <w:rsid w:val="00AB20C6"/>
    <w:pPr>
      <w:tabs>
        <w:tab w:val="left" w:pos="709"/>
        <w:tab w:val="left" w:pos="1134"/>
      </w:tabs>
      <w:jc w:val="both"/>
      <w:outlineLvl w:val="1"/>
    </w:pPr>
    <w:rPr>
      <w:rFonts w:asciiTheme="minorHAnsi" w:eastAsiaTheme="minorHAnsi" w:hAnsiTheme="minorHAnsi" w:cstheme="minorBidi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edu@klg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slugi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..\..\HYPERLINK%20%22http:\www.klgd.ru\%22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tariat-Kalinin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2018-09-04T14:30:00Z</dcterms:created>
  <dcterms:modified xsi:type="dcterms:W3CDTF">2018-09-04T14:31:00Z</dcterms:modified>
</cp:coreProperties>
</file>