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11" w:rsidRPr="00E81CB0" w:rsidRDefault="00B25311" w:rsidP="00704258">
      <w:pPr>
        <w:pStyle w:val="ConsPlusNonformat"/>
        <w:ind w:firstLine="709"/>
        <w:jc w:val="center"/>
        <w:rPr>
          <w:rFonts w:ascii="Times New Roman" w:hAnsi="Times New Roman" w:cs="Times New Roman"/>
          <w:sz w:val="28"/>
          <w:szCs w:val="28"/>
        </w:rPr>
      </w:pPr>
    </w:p>
    <w:p w:rsidR="00704258" w:rsidRPr="00E81CB0" w:rsidRDefault="00704258" w:rsidP="00704258">
      <w:pPr>
        <w:pStyle w:val="ConsPlusNonformat"/>
        <w:ind w:firstLine="709"/>
        <w:jc w:val="center"/>
        <w:rPr>
          <w:rFonts w:ascii="Times New Roman" w:hAnsi="Times New Roman" w:cs="Times New Roman"/>
          <w:sz w:val="28"/>
          <w:szCs w:val="28"/>
        </w:rPr>
      </w:pPr>
      <w:r w:rsidRPr="00E81CB0">
        <w:rPr>
          <w:rFonts w:ascii="Times New Roman" w:hAnsi="Times New Roman" w:cs="Times New Roman"/>
          <w:sz w:val="28"/>
          <w:szCs w:val="28"/>
        </w:rPr>
        <w:t>РОССИЙСКАЯ ФЕДЕРАЦИЯ</w:t>
      </w:r>
    </w:p>
    <w:p w:rsidR="00704258" w:rsidRPr="00E81CB0" w:rsidRDefault="00704258" w:rsidP="00704258">
      <w:pPr>
        <w:pStyle w:val="ConsPlusNonformat"/>
        <w:ind w:firstLine="709"/>
        <w:jc w:val="center"/>
        <w:rPr>
          <w:rFonts w:ascii="Times New Roman" w:hAnsi="Times New Roman" w:cs="Times New Roman"/>
          <w:sz w:val="28"/>
          <w:szCs w:val="28"/>
        </w:rPr>
      </w:pPr>
      <w:r w:rsidRPr="00E81CB0">
        <w:rPr>
          <w:rFonts w:ascii="Times New Roman" w:hAnsi="Times New Roman" w:cs="Times New Roman"/>
          <w:sz w:val="28"/>
          <w:szCs w:val="28"/>
        </w:rPr>
        <w:t>АДМИНИСТРАЦИЯ ГОРОДСКОГО ОКРУГА "ГОРОД КАЛИНИНГРАД"</w:t>
      </w:r>
    </w:p>
    <w:p w:rsidR="00704258" w:rsidRPr="00E81CB0" w:rsidRDefault="00704258" w:rsidP="00704258">
      <w:pPr>
        <w:pStyle w:val="ConsPlusNonformat"/>
        <w:ind w:firstLine="709"/>
        <w:jc w:val="center"/>
        <w:rPr>
          <w:rFonts w:ascii="Times New Roman" w:hAnsi="Times New Roman" w:cs="Times New Roman"/>
          <w:sz w:val="28"/>
          <w:szCs w:val="28"/>
        </w:rPr>
      </w:pPr>
    </w:p>
    <w:p w:rsidR="00704258" w:rsidRPr="00E81CB0" w:rsidRDefault="00704258" w:rsidP="00704258">
      <w:pPr>
        <w:pStyle w:val="ConsPlusNonformat"/>
        <w:ind w:firstLine="709"/>
        <w:rPr>
          <w:rFonts w:ascii="Times New Roman" w:hAnsi="Times New Roman" w:cs="Times New Roman"/>
          <w:sz w:val="28"/>
          <w:szCs w:val="28"/>
        </w:rPr>
      </w:pPr>
      <w:r w:rsidRPr="00E81CB0">
        <w:rPr>
          <w:rFonts w:ascii="Times New Roman" w:hAnsi="Times New Roman" w:cs="Times New Roman"/>
          <w:sz w:val="28"/>
          <w:szCs w:val="28"/>
        </w:rPr>
        <w:t xml:space="preserve">                                    ПОСТАНОВЛЕНИЕ</w:t>
      </w: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29 июня 2012 года                                                                               </w:t>
      </w:r>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1195</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г.</w:t>
      </w:r>
      <w:r w:rsidR="00B25311" w:rsidRPr="00E81CB0">
        <w:rPr>
          <w:rFonts w:ascii="Times New Roman" w:hAnsi="Times New Roman" w:cs="Times New Roman"/>
          <w:sz w:val="28"/>
          <w:szCs w:val="28"/>
        </w:rPr>
        <w:t xml:space="preserve"> </w:t>
      </w:r>
      <w:r w:rsidRPr="00E81CB0">
        <w:rPr>
          <w:rFonts w:ascii="Times New Roman" w:hAnsi="Times New Roman" w:cs="Times New Roman"/>
          <w:sz w:val="28"/>
          <w:szCs w:val="28"/>
        </w:rPr>
        <w:t>Калининград</w:t>
      </w: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Об утверждении </w:t>
      </w:r>
      <w:proofErr w:type="gramStart"/>
      <w:r w:rsidRPr="00E81CB0">
        <w:rPr>
          <w:rFonts w:ascii="Times New Roman" w:hAnsi="Times New Roman" w:cs="Times New Roman"/>
          <w:sz w:val="28"/>
          <w:szCs w:val="28"/>
        </w:rPr>
        <w:t>Административного</w:t>
      </w:r>
      <w:proofErr w:type="gramEnd"/>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регламента администрации городского</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округа "Город Калининград" по предоставлению</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муниципальной услуги по заключению договора</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аренды на нежилые здания, помещения</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муниципальной собственности </w:t>
      </w:r>
      <w:proofErr w:type="gramStart"/>
      <w:r w:rsidRPr="00E81CB0">
        <w:rPr>
          <w:rFonts w:ascii="Times New Roman" w:hAnsi="Times New Roman" w:cs="Times New Roman"/>
          <w:sz w:val="28"/>
          <w:szCs w:val="28"/>
        </w:rPr>
        <w:t>городского</w:t>
      </w:r>
      <w:proofErr w:type="gramEnd"/>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округа "Город Калининград"</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по результатам проведённого аукциона</w:t>
      </w:r>
    </w:p>
    <w:p w:rsidR="00704258" w:rsidRPr="00E81CB0" w:rsidRDefault="00704258" w:rsidP="00704258">
      <w:pPr>
        <w:pStyle w:val="ConsPlusNormal"/>
        <w:rPr>
          <w:rFonts w:ascii="Times New Roman" w:hAnsi="Times New Roman" w:cs="Times New Roman"/>
          <w:sz w:val="28"/>
          <w:szCs w:val="28"/>
        </w:rPr>
      </w:pPr>
      <w:proofErr w:type="gramStart"/>
      <w:r w:rsidRPr="00E81CB0">
        <w:rPr>
          <w:rFonts w:ascii="Times New Roman" w:hAnsi="Times New Roman" w:cs="Times New Roman"/>
          <w:sz w:val="28"/>
          <w:szCs w:val="28"/>
        </w:rPr>
        <w:t xml:space="preserve">(в редакции постановлений от 30.05.2014 </w:t>
      </w:r>
      <w:hyperlink r:id="rId8" w:history="1">
        <w:r w:rsidR="00120F49" w:rsidRPr="00E81CB0">
          <w:rPr>
            <w:rFonts w:ascii="Times New Roman" w:hAnsi="Times New Roman" w:cs="Times New Roman"/>
            <w:sz w:val="28"/>
            <w:szCs w:val="28"/>
          </w:rPr>
          <w:t>№</w:t>
        </w:r>
        <w:r w:rsidRPr="00E81CB0">
          <w:rPr>
            <w:rFonts w:ascii="Times New Roman" w:hAnsi="Times New Roman" w:cs="Times New Roman"/>
            <w:sz w:val="28"/>
            <w:szCs w:val="28"/>
          </w:rPr>
          <w:t xml:space="preserve"> 802</w:t>
        </w:r>
      </w:hyperlink>
      <w:r w:rsidRPr="00E81CB0">
        <w:rPr>
          <w:rFonts w:ascii="Times New Roman" w:hAnsi="Times New Roman" w:cs="Times New Roman"/>
          <w:sz w:val="28"/>
          <w:szCs w:val="28"/>
        </w:rPr>
        <w:t>,</w:t>
      </w:r>
      <w:proofErr w:type="gramEnd"/>
    </w:p>
    <w:p w:rsidR="00704258" w:rsidRPr="00E81CB0" w:rsidRDefault="00704258" w:rsidP="00704258">
      <w:pPr>
        <w:pStyle w:val="ConsPlusNormal"/>
        <w:rPr>
          <w:rFonts w:ascii="Times New Roman" w:hAnsi="Times New Roman" w:cs="Times New Roman"/>
          <w:sz w:val="28"/>
          <w:szCs w:val="28"/>
        </w:rPr>
      </w:pPr>
      <w:r w:rsidRPr="00E81CB0">
        <w:rPr>
          <w:rFonts w:ascii="Times New Roman" w:hAnsi="Times New Roman" w:cs="Times New Roman"/>
          <w:sz w:val="28"/>
          <w:szCs w:val="28"/>
        </w:rPr>
        <w:t xml:space="preserve">от 10.09.2014 </w:t>
      </w:r>
      <w:hyperlink r:id="rId9"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1390</w:t>
        </w:r>
      </w:hyperlink>
      <w:r w:rsidRPr="00E81CB0">
        <w:rPr>
          <w:rFonts w:ascii="Times New Roman" w:hAnsi="Times New Roman" w:cs="Times New Roman"/>
          <w:sz w:val="28"/>
          <w:szCs w:val="28"/>
        </w:rPr>
        <w:t xml:space="preserve">, от 27.05.2015 </w:t>
      </w:r>
      <w:hyperlink r:id="rId10"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860</w:t>
        </w:r>
      </w:hyperlink>
      <w:r w:rsidRPr="00E81CB0">
        <w:rPr>
          <w:rFonts w:ascii="Times New Roman" w:hAnsi="Times New Roman" w:cs="Times New Roman"/>
          <w:sz w:val="28"/>
          <w:szCs w:val="28"/>
        </w:rPr>
        <w:t>,</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12.02.2016 </w:t>
      </w:r>
      <w:hyperlink r:id="rId11"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170</w:t>
        </w:r>
      </w:hyperlink>
      <w:r w:rsidRPr="00E81CB0">
        <w:rPr>
          <w:rFonts w:ascii="Times New Roman" w:hAnsi="Times New Roman" w:cs="Times New Roman"/>
          <w:sz w:val="28"/>
          <w:szCs w:val="28"/>
        </w:rPr>
        <w:t xml:space="preserve">, от 09.02.2018 </w:t>
      </w:r>
      <w:hyperlink r:id="rId12"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127</w:t>
        </w:r>
      </w:hyperlink>
      <w:r w:rsidRPr="00E81CB0">
        <w:rPr>
          <w:rFonts w:ascii="Times New Roman" w:hAnsi="Times New Roman" w:cs="Times New Roman"/>
          <w:sz w:val="28"/>
          <w:szCs w:val="28"/>
        </w:rPr>
        <w:t>,</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12.07.2018 № 708, от 19.10.2018 </w:t>
      </w:r>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1035)</w:t>
      </w:r>
    </w:p>
    <w:p w:rsidR="00704258" w:rsidRPr="00E81CB0" w:rsidRDefault="00704258" w:rsidP="00704258">
      <w:pPr>
        <w:pStyle w:val="ConsPlusNonformat"/>
        <w:ind w:firstLine="709"/>
        <w:jc w:val="both"/>
        <w:rPr>
          <w:rFonts w:ascii="Times New Roman" w:hAnsi="Times New Roman" w:cs="Times New Roman"/>
          <w:sz w:val="28"/>
          <w:szCs w:val="28"/>
        </w:rPr>
      </w:pP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На основании протокола заседания комиссии по проведению административной реформы в городском округе "Город Калининград" от 29.12.2011 N 50, руководствуясь Федеральным </w:t>
      </w:r>
      <w:hyperlink r:id="rId13" w:history="1">
        <w:r w:rsidRPr="00050710">
          <w:rPr>
            <w:rFonts w:eastAsiaTheme="minorHAnsi"/>
            <w:sz w:val="28"/>
            <w:szCs w:val="28"/>
            <w:lang w:eastAsia="en-US"/>
          </w:rPr>
          <w:t>законом</w:t>
        </w:r>
      </w:hyperlink>
      <w:r w:rsidRPr="00050710">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14" w:history="1">
        <w:r w:rsidRPr="00050710">
          <w:rPr>
            <w:rFonts w:eastAsiaTheme="minorHAnsi"/>
            <w:sz w:val="28"/>
            <w:szCs w:val="28"/>
            <w:lang w:eastAsia="en-US"/>
          </w:rPr>
          <w:t>Распоряжением</w:t>
        </w:r>
      </w:hyperlink>
      <w:r w:rsidRPr="00050710">
        <w:rPr>
          <w:rFonts w:eastAsiaTheme="minorHAnsi"/>
          <w:sz w:val="28"/>
          <w:szCs w:val="28"/>
          <w:lang w:eastAsia="en-US"/>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sidRPr="00050710">
        <w:rPr>
          <w:rFonts w:eastAsiaTheme="minorHAnsi"/>
          <w:sz w:val="28"/>
          <w:szCs w:val="28"/>
          <w:lang w:eastAsia="en-US"/>
        </w:rPr>
        <w:t xml:space="preserve"> регламентов предоставления муниципальных услуг, проведения экспертизы административных регламентов",</w:t>
      </w:r>
    </w:p>
    <w:p w:rsidR="00704258" w:rsidRPr="00050710" w:rsidRDefault="00704258" w:rsidP="00050710">
      <w:pPr>
        <w:pStyle w:val="ConsPlusNonformat"/>
        <w:ind w:firstLine="709"/>
        <w:jc w:val="both"/>
        <w:rPr>
          <w:rFonts w:ascii="Times New Roman" w:hAnsi="Times New Roman" w:cs="Times New Roman"/>
          <w:sz w:val="28"/>
          <w:szCs w:val="28"/>
        </w:rPr>
      </w:pPr>
    </w:p>
    <w:p w:rsidR="00704258" w:rsidRPr="00050710" w:rsidRDefault="00704258" w:rsidP="00050710">
      <w:pPr>
        <w:pStyle w:val="ConsPlusNonformat"/>
        <w:ind w:firstLine="709"/>
        <w:jc w:val="center"/>
        <w:rPr>
          <w:rFonts w:ascii="Times New Roman" w:hAnsi="Times New Roman" w:cs="Times New Roman"/>
          <w:sz w:val="28"/>
          <w:szCs w:val="28"/>
        </w:rPr>
      </w:pPr>
      <w:r w:rsidRPr="00050710">
        <w:rPr>
          <w:rFonts w:ascii="Times New Roman" w:hAnsi="Times New Roman" w:cs="Times New Roman"/>
          <w:sz w:val="28"/>
          <w:szCs w:val="28"/>
        </w:rPr>
        <w:t>ПОСТАНОВЛЯЮ:</w:t>
      </w:r>
    </w:p>
    <w:p w:rsidR="00704258" w:rsidRPr="00050710" w:rsidRDefault="00704258" w:rsidP="00050710">
      <w:pPr>
        <w:pStyle w:val="ConsPlusNonformat"/>
        <w:ind w:firstLine="709"/>
        <w:jc w:val="both"/>
        <w:rPr>
          <w:rFonts w:ascii="Times New Roman" w:hAnsi="Times New Roman" w:cs="Times New Roman"/>
          <w:sz w:val="28"/>
          <w:szCs w:val="28"/>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1. Утвердить Административный </w:t>
      </w:r>
      <w:hyperlink r:id="rId15" w:history="1">
        <w:r w:rsidRPr="00050710">
          <w:rPr>
            <w:rFonts w:eastAsiaTheme="minorHAnsi"/>
            <w:sz w:val="28"/>
            <w:szCs w:val="28"/>
            <w:lang w:eastAsia="en-US"/>
          </w:rPr>
          <w:t>регламент</w:t>
        </w:r>
      </w:hyperlink>
      <w:r w:rsidRPr="00050710">
        <w:rPr>
          <w:rFonts w:eastAsiaTheme="minorHAnsi"/>
          <w:sz w:val="28"/>
          <w:szCs w:val="28"/>
          <w:lang w:eastAsia="en-US"/>
        </w:rPr>
        <w:t xml:space="preserve">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(приложение).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2. Комитету муниципального имущества и земельных ресурсов администрации городского округа "Город Калининград" (А.И. Зуеву) обеспечить исполнение настоящего Административного </w:t>
      </w:r>
      <w:hyperlink r:id="rId16" w:history="1">
        <w:r w:rsidRPr="00050710">
          <w:rPr>
            <w:rFonts w:eastAsiaTheme="minorHAnsi"/>
            <w:sz w:val="28"/>
            <w:szCs w:val="28"/>
            <w:lang w:eastAsia="en-US"/>
          </w:rPr>
          <w:t>регламента</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Калининградской области для внесения в региональный регистр муниципальных правовых актов.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 Считать утратившим силу </w:t>
      </w:r>
      <w:hyperlink r:id="rId17"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администрации городского округа "Город Калининград" от 28.12.2010 N 2379 "Об утверждении Административного регламента комитета муниципального имущества и земельных ресурсов администрации городского округа "Город Калининград" по оказанию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5.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050710" w:rsidRDefault="00050710" w:rsidP="00050710">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 </w:t>
      </w:r>
    </w:p>
    <w:p w:rsidR="00050710" w:rsidRDefault="00050710" w:rsidP="00050710">
      <w:pPr>
        <w:pStyle w:val="ConsPlusNonformat"/>
        <w:jc w:val="both"/>
        <w:rPr>
          <w:rFonts w:ascii="Times New Roman" w:hAnsi="Times New Roman" w:cs="Times New Roman"/>
          <w:sz w:val="28"/>
          <w:szCs w:val="28"/>
        </w:rPr>
      </w:pPr>
    </w:p>
    <w:p w:rsidR="00050710" w:rsidRDefault="00050710" w:rsidP="00050710">
      <w:pPr>
        <w:pStyle w:val="ConsPlusNonformat"/>
        <w:jc w:val="both"/>
        <w:rPr>
          <w:rFonts w:ascii="Times New Roman" w:hAnsi="Times New Roman" w:cs="Times New Roman"/>
          <w:sz w:val="28"/>
          <w:szCs w:val="28"/>
        </w:rPr>
      </w:pPr>
    </w:p>
    <w:p w:rsidR="00704258" w:rsidRPr="00E81CB0" w:rsidRDefault="00704258" w:rsidP="00050710">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Глава администрации                                                                 С.Б. Мухомор</w:t>
      </w:r>
    </w:p>
    <w:p w:rsidR="00704258" w:rsidRPr="00E81CB0" w:rsidRDefault="00704258">
      <w:pPr>
        <w:pStyle w:val="ConsPlusNormal"/>
      </w:pPr>
    </w:p>
    <w:p w:rsidR="00050710" w:rsidRPr="00E81CB0" w:rsidRDefault="00050710"/>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704258" w:rsidRPr="00E81CB0" w:rsidRDefault="00704258"/>
    <w:p w:rsidR="00704258" w:rsidRPr="00E81CB0" w:rsidRDefault="00704258"/>
    <w:p w:rsidR="00704258" w:rsidRPr="00E81CB0" w:rsidRDefault="00704258"/>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Приложение </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 постановлению администрации</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городского округа «Город Калининград»</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от 29 июня 2012 г. № 1195</w:t>
      </w:r>
    </w:p>
    <w:p w:rsidR="00B25311" w:rsidRPr="00E81CB0" w:rsidRDefault="00B25311" w:rsidP="00B25311">
      <w:pPr>
        <w:pStyle w:val="ConsPlusNormal"/>
        <w:ind w:left="4536"/>
        <w:rPr>
          <w:rFonts w:ascii="Times New Roman" w:hAnsi="Times New Roman" w:cs="Times New Roman"/>
          <w:sz w:val="28"/>
          <w:szCs w:val="28"/>
        </w:rPr>
      </w:pPr>
      <w:r w:rsidRPr="00E81CB0">
        <w:rPr>
          <w:rFonts w:ascii="Times New Roman" w:hAnsi="Times New Roman" w:cs="Times New Roman"/>
          <w:sz w:val="28"/>
          <w:szCs w:val="28"/>
        </w:rPr>
        <w:t xml:space="preserve">(в редакции постановлений от 30.05.2014        </w:t>
      </w:r>
      <w:hyperlink r:id="rId18" w:history="1">
        <w:r w:rsidRPr="00E81CB0">
          <w:rPr>
            <w:rFonts w:ascii="Times New Roman" w:hAnsi="Times New Roman" w:cs="Times New Roman"/>
            <w:sz w:val="28"/>
            <w:szCs w:val="28"/>
          </w:rPr>
          <w:t>№ 802</w:t>
        </w:r>
      </w:hyperlink>
      <w:r w:rsidRPr="00E81CB0">
        <w:rPr>
          <w:rFonts w:ascii="Times New Roman" w:hAnsi="Times New Roman" w:cs="Times New Roman"/>
          <w:sz w:val="28"/>
          <w:szCs w:val="28"/>
        </w:rPr>
        <w:t xml:space="preserve">, от 10.09.2014 </w:t>
      </w:r>
      <w:hyperlink r:id="rId19" w:history="1">
        <w:r w:rsidRPr="00E81CB0">
          <w:rPr>
            <w:rFonts w:ascii="Times New Roman" w:hAnsi="Times New Roman" w:cs="Times New Roman"/>
            <w:sz w:val="28"/>
            <w:szCs w:val="28"/>
          </w:rPr>
          <w:t>№ 1390</w:t>
        </w:r>
      </w:hyperlink>
      <w:r w:rsidRPr="00E81CB0">
        <w:rPr>
          <w:rFonts w:ascii="Times New Roman" w:hAnsi="Times New Roman" w:cs="Times New Roman"/>
          <w:sz w:val="28"/>
          <w:szCs w:val="28"/>
        </w:rPr>
        <w:t xml:space="preserve">, от 27.05.2015    </w:t>
      </w:r>
      <w:hyperlink r:id="rId20" w:history="1">
        <w:r w:rsidRPr="00E81CB0">
          <w:rPr>
            <w:rFonts w:ascii="Times New Roman" w:hAnsi="Times New Roman" w:cs="Times New Roman"/>
            <w:sz w:val="28"/>
            <w:szCs w:val="28"/>
          </w:rPr>
          <w:t>№ 860</w:t>
        </w:r>
      </w:hyperlink>
      <w:r w:rsidRPr="00E81CB0">
        <w:rPr>
          <w:rFonts w:ascii="Times New Roman" w:hAnsi="Times New Roman" w:cs="Times New Roman"/>
          <w:sz w:val="28"/>
          <w:szCs w:val="28"/>
        </w:rPr>
        <w:t xml:space="preserve">, от 12.02.2016 </w:t>
      </w:r>
      <w:hyperlink r:id="rId21" w:history="1">
        <w:r w:rsidRPr="00E81CB0">
          <w:rPr>
            <w:rFonts w:ascii="Times New Roman" w:hAnsi="Times New Roman" w:cs="Times New Roman"/>
            <w:sz w:val="28"/>
            <w:szCs w:val="28"/>
          </w:rPr>
          <w:t>№ 170</w:t>
        </w:r>
      </w:hyperlink>
      <w:r w:rsidRPr="00E81CB0">
        <w:rPr>
          <w:rFonts w:ascii="Times New Roman" w:hAnsi="Times New Roman" w:cs="Times New Roman"/>
          <w:sz w:val="28"/>
          <w:szCs w:val="28"/>
        </w:rPr>
        <w:t xml:space="preserve">, от 09.02.2018      </w:t>
      </w:r>
      <w:hyperlink r:id="rId22" w:history="1">
        <w:r w:rsidRPr="00E81CB0">
          <w:rPr>
            <w:rFonts w:ascii="Times New Roman" w:hAnsi="Times New Roman" w:cs="Times New Roman"/>
            <w:sz w:val="28"/>
            <w:szCs w:val="28"/>
          </w:rPr>
          <w:t>№ 127</w:t>
        </w:r>
      </w:hyperlink>
      <w:r w:rsidRPr="00E81CB0">
        <w:rPr>
          <w:rFonts w:ascii="Times New Roman" w:hAnsi="Times New Roman" w:cs="Times New Roman"/>
          <w:sz w:val="28"/>
          <w:szCs w:val="28"/>
        </w:rPr>
        <w:t xml:space="preserve">, </w:t>
      </w:r>
      <w:proofErr w:type="gramStart"/>
      <w:r w:rsidRPr="00E81CB0">
        <w:rPr>
          <w:rFonts w:ascii="Times New Roman" w:hAnsi="Times New Roman" w:cs="Times New Roman"/>
          <w:sz w:val="28"/>
          <w:szCs w:val="28"/>
        </w:rPr>
        <w:t>от</w:t>
      </w:r>
      <w:proofErr w:type="gramEnd"/>
      <w:r w:rsidRPr="00E81CB0">
        <w:rPr>
          <w:rFonts w:ascii="Times New Roman" w:hAnsi="Times New Roman" w:cs="Times New Roman"/>
          <w:sz w:val="28"/>
          <w:szCs w:val="28"/>
        </w:rPr>
        <w:t xml:space="preserve"> 12.07.2018 № 708, от 19.10.2018      № 1035)</w:t>
      </w:r>
    </w:p>
    <w:p w:rsidR="00101056" w:rsidRPr="00E81CB0" w:rsidRDefault="00101056" w:rsidP="00101056">
      <w:pPr>
        <w:pStyle w:val="ConsPlusTitle"/>
        <w:widowControl/>
        <w:ind w:left="4320"/>
        <w:jc w:val="both"/>
        <w:rPr>
          <w:rFonts w:ascii="Times New Roman" w:hAnsi="Times New Roman" w:cs="Times New Roman"/>
          <w:b w:val="0"/>
          <w:bCs w:val="0"/>
          <w:sz w:val="28"/>
          <w:szCs w:val="28"/>
        </w:rPr>
      </w:pPr>
    </w:p>
    <w:p w:rsidR="00101056" w:rsidRPr="00E81CB0" w:rsidRDefault="00101056" w:rsidP="00101056">
      <w:pPr>
        <w:pStyle w:val="ConsPlusTitle"/>
        <w:widowControl/>
        <w:jc w:val="right"/>
        <w:rPr>
          <w:rFonts w:ascii="Times New Roman" w:hAnsi="Times New Roman" w:cs="Times New Roman"/>
          <w:b w:val="0"/>
          <w:bCs w:val="0"/>
          <w:sz w:val="24"/>
          <w:szCs w:val="24"/>
        </w:rPr>
      </w:pPr>
    </w:p>
    <w:p w:rsidR="00101056" w:rsidRPr="00E81CB0" w:rsidRDefault="00101056" w:rsidP="00101056">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АДМИНИСТРАТИВНЫЙ РЕГЛАМЕНТ</w:t>
      </w:r>
    </w:p>
    <w:p w:rsidR="00101056" w:rsidRPr="00E81CB0" w:rsidRDefault="00101056" w:rsidP="00101056">
      <w:pPr>
        <w:pStyle w:val="1"/>
        <w:spacing w:before="0" w:after="0"/>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w:t>
      </w:r>
    </w:p>
    <w:p w:rsidR="00101056" w:rsidRPr="00E81CB0" w:rsidRDefault="00101056" w:rsidP="00101056">
      <w:pPr>
        <w:jc w:val="center"/>
        <w:rPr>
          <w:bCs/>
          <w:color w:val="000000"/>
          <w:sz w:val="28"/>
          <w:szCs w:val="28"/>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1. ОБЩИЕ ПОЛОЖЕНИЯ</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1.1. Предмет регулирования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определяет сроки и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1.2. Круг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 Требования к порядку информирования о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Местонахождение и график работы отдела распоряжения муниципальной собственностью Комитета (далее - Отдел):</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236040, г. Калининград, площадь Победы, 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Сведения о номерах кабинетов, в которых осуществляется прием заявителей, указаны на информационном стенде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График работы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понедельник - пятница: с 09:00 до 18:00, перерыв: с 13:00 до 14:00;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предпраздничные дни: с 09:00 до 17:00, перерыв: с 13:00 до 14:00;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суббота, воскресенье, праздничные дни - выходные дни.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в течение рабочего дня.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0" w:name="Par19"/>
      <w:bookmarkEnd w:id="0"/>
      <w:r w:rsidRPr="00050710">
        <w:rPr>
          <w:rFonts w:eastAsiaTheme="minorHAnsi"/>
          <w:sz w:val="28"/>
          <w:szCs w:val="28"/>
          <w:lang w:eastAsia="en-US"/>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начальника Отдела: 92-32-73;</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консультанта Отдела: 92-32-74;</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специалистов Отдела: 92-32-71;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электронной почты Комитета для направления электронных обращений по вопросам предоставления муниципальной услуги: kmicom@klgd.ru.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Управления ФНС России по Калининградской области: www.r39.nalog.ru.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нотариальной палаты Калининградской области: www.notariat39.ru.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непосредственно при личном обращении к специалистам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обращении к специалистам Отдела с использованием средств телефонной связи по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 номерам телефонов для справок;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обращении в Комитет путем использования услуг почтовой связи;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обращении в Комитет посредством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1.3.5.1. На информационном стенде Комитета, размещаемом рядом с кабинетом Отдела, содержится следующая информация: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нахождения и график работы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номера справочных телефонов Отдела,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образец заполнения заявки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выдержка из текста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нахождения и график работы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номера справочных телефонов Отдела,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образец заполнения заявки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выдержка из текста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полный текст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2. СТАНДАРТ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2.2.1. Муниципальная услуга предоставляется администрацией городского округа "Город Калининград", исполняется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2.2.2. Органы и организации, обращение в которые необходимо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Управление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При взаимодействии с заявителем необходимо соблюдать запреты, установленные </w:t>
      </w:r>
      <w:hyperlink r:id="rId23" w:history="1">
        <w:r w:rsidRPr="00050710">
          <w:rPr>
            <w:rFonts w:eastAsiaTheme="minorHAnsi"/>
            <w:sz w:val="28"/>
            <w:szCs w:val="28"/>
            <w:lang w:eastAsia="en-US"/>
          </w:rPr>
          <w:t>пунктом 1 части 1 статьи 7</w:t>
        </w:r>
      </w:hyperlink>
      <w:r w:rsidRPr="00050710">
        <w:rPr>
          <w:rFonts w:eastAsiaTheme="minorHAnsi"/>
          <w:sz w:val="28"/>
          <w:szCs w:val="28"/>
          <w:lang w:eastAsia="en-US"/>
        </w:rPr>
        <w:t xml:space="preserve"> Федерального закона от 27.07.2010 </w:t>
      </w:r>
      <w:r w:rsidRPr="00050710">
        <w:rPr>
          <w:rFonts w:eastAsiaTheme="minorHAnsi"/>
          <w:sz w:val="28"/>
          <w:szCs w:val="28"/>
          <w:lang w:eastAsia="en-US"/>
        </w:rPr>
        <w:lastRenderedPageBreak/>
        <w:t>N 210-ФЗ "Об организации предоставления государственных и муниципальных услуг" (далее - Федеральный закон N 210-ФЗ).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2.3. Описание результата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Результатом предоставления муниципальной услуги является заключение с победителем аукциона договора аренды на временно свободные объекты недвижимого (нежилые здания, помещения) имущества по результатам проведенного аукциона, подписание акта приема-передачи объекта аренды либо возврат задатка участникам аукциона, не ставшим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Срок предоставления муниципальной услуги составляет не более 66 рабочих дней со дня регистрации запроса.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Приостановление срока предоставления муниципальной услуги не предусмотрено.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Срок выдачи (направления) заявителю (победителю аукциона) договора аренды, являющегося результатом предоставления муниципальной услуги, составляет не более 1 рабочего дня и осуществляется не ранее чем через 10 (десять) и не позднее чем через 20 (двадцать) дней со дня размещения информации о результатах аукциона на официальном сайте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Гражданский кодекс Российской Федерации (часть первая) от 30.11.1994 N 51-ФЗ (ред. от 06.12.2011), </w:t>
      </w:r>
      <w:hyperlink r:id="rId24" w:history="1">
        <w:r w:rsidRPr="00050710">
          <w:rPr>
            <w:rFonts w:eastAsiaTheme="minorHAnsi"/>
            <w:sz w:val="28"/>
            <w:szCs w:val="28"/>
            <w:lang w:eastAsia="en-US"/>
          </w:rPr>
          <w:t>глава 28</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05.12.1994, N 32, ст. 3301, "Российская газета", 08.12.1994, N 238-239;</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Гражданский кодекс Российской Федерации (часть вторая) от 26.01.1996 N 14-ФЗ (ред. от 30.11.2011), </w:t>
      </w:r>
      <w:hyperlink r:id="rId25" w:history="1">
        <w:r w:rsidRPr="00050710">
          <w:rPr>
            <w:rFonts w:eastAsiaTheme="minorHAnsi"/>
            <w:sz w:val="28"/>
            <w:szCs w:val="28"/>
            <w:lang w:eastAsia="en-US"/>
          </w:rPr>
          <w:t>глава 34</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29.01.1996, N 5, ст. 410, "Российская газета", 06.02.1996, N 23, 07.02.1996, N 24, 08.02.1996, N 25, 10.02.1996, N 27;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Налоговый кодекс Российской Федерации от 05.08.2000 N 117-ФЗ (ред. от 03.05.2012), </w:t>
      </w:r>
      <w:hyperlink r:id="rId26" w:history="1">
        <w:r w:rsidRPr="00050710">
          <w:rPr>
            <w:rFonts w:eastAsiaTheme="minorHAnsi"/>
            <w:sz w:val="28"/>
            <w:szCs w:val="28"/>
            <w:lang w:eastAsia="en-US"/>
          </w:rPr>
          <w:t>ст. 333.24</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07.08.2000, N 32, ст. 3340, "Парламентская газета", 10.08.2000, N 151-152;</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закон от 26.07.2006 N 135-ФЗ (ред. от 06.12.2011) "О защите конкуренции", </w:t>
      </w:r>
      <w:hyperlink r:id="rId27" w:history="1">
        <w:r w:rsidRPr="00050710">
          <w:rPr>
            <w:rFonts w:eastAsiaTheme="minorHAnsi"/>
            <w:sz w:val="28"/>
            <w:szCs w:val="28"/>
            <w:lang w:eastAsia="en-US"/>
          </w:rPr>
          <w:t>статья 17.1</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31.07.2006, N 31 (1-я ч.), ст. 3434, "Российская газета", 27.07.2006, N 162, "Парламентская газета", 03.08.2006, N 126-127;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 Федеральный закон от 06.10.2003 N 131-ФЗ (ред. 06.12.2012) "Об общих принципах организации местного самоуправления в Российской Федерации", </w:t>
      </w:r>
      <w:hyperlink r:id="rId28" w:history="1">
        <w:r w:rsidRPr="00050710">
          <w:rPr>
            <w:rFonts w:eastAsiaTheme="minorHAnsi"/>
            <w:sz w:val="28"/>
            <w:szCs w:val="28"/>
            <w:lang w:eastAsia="en-US"/>
          </w:rPr>
          <w:t>ст. 32</w:t>
        </w:r>
      </w:hyperlink>
      <w:r w:rsidRPr="00050710">
        <w:rPr>
          <w:rFonts w:eastAsiaTheme="minorHAnsi"/>
          <w:sz w:val="28"/>
          <w:szCs w:val="28"/>
          <w:lang w:eastAsia="en-US"/>
        </w:rPr>
        <w:t>, первоначальный текст документа опубликован в издании "Собрание законодательства РФ", 06.10.2003, N 40, ст. 3822, "Парламентская газета", N 186, 08.10.2003, "Российская газета", N 202, 08.10.2003;</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29" w:history="1">
        <w:r w:rsidRPr="00050710">
          <w:rPr>
            <w:rFonts w:eastAsiaTheme="minorHAnsi"/>
            <w:sz w:val="28"/>
            <w:szCs w:val="28"/>
            <w:lang w:eastAsia="en-US"/>
          </w:rPr>
          <w:t>закон</w:t>
        </w:r>
      </w:hyperlink>
      <w:r w:rsidRPr="00050710">
        <w:rPr>
          <w:rFonts w:eastAsiaTheme="minorHAnsi"/>
          <w:sz w:val="28"/>
          <w:szCs w:val="28"/>
          <w:lang w:eastAsia="en-US"/>
        </w:rP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РФ", 16.02.2009, N 7, ст. 776;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0"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1" w:history="1">
        <w:r w:rsidRPr="00050710">
          <w:rPr>
            <w:rFonts w:eastAsiaTheme="minorHAnsi"/>
            <w:sz w:val="28"/>
            <w:szCs w:val="28"/>
            <w:lang w:eastAsia="en-US"/>
          </w:rPr>
          <w:t>закон</w:t>
        </w:r>
      </w:hyperlink>
      <w:r w:rsidRPr="00050710">
        <w:rPr>
          <w:rFonts w:eastAsiaTheme="minorHAnsi"/>
          <w:sz w:val="28"/>
          <w:szCs w:val="28"/>
          <w:lang w:eastAsia="en-US"/>
        </w:rP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2"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27.07.2006 N 149-ФЗ (ред. от 06.04.2011)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(1-я ч.), ст. 3448, "Парламентская газета", N 126-127, 03.08.2006;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33"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27.12.2006 N 531 "Об утверждении Положения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города Калининграда", опубликовано в газете "Гражданин" (специальный выпуск), 29.12.2006, N 123;</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4" w:history="1">
        <w:r w:rsidRPr="00050710">
          <w:rPr>
            <w:rFonts w:eastAsiaTheme="minorHAnsi"/>
            <w:sz w:val="28"/>
            <w:szCs w:val="28"/>
            <w:lang w:eastAsia="en-US"/>
          </w:rPr>
          <w:t>Приказ</w:t>
        </w:r>
      </w:hyperlink>
      <w:r w:rsidRPr="00050710">
        <w:rPr>
          <w:rFonts w:eastAsiaTheme="minorHAnsi"/>
          <w:sz w:val="28"/>
          <w:szCs w:val="28"/>
          <w:lang w:eastAsia="en-US"/>
        </w:rPr>
        <w:t xml:space="preserve"> Федеральной антимонопольной службы Российской Федерации от 10.02.2010 N 67 (ред. от 30.03.2012)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050710">
        <w:rPr>
          <w:rFonts w:eastAsiaTheme="minorHAnsi"/>
          <w:sz w:val="28"/>
          <w:szCs w:val="28"/>
          <w:lang w:eastAsia="en-US"/>
        </w:rPr>
        <w:t xml:space="preserve"> торгов в форме конкурса", первоначальный текст документа опубликован в издании "Российская газета", 24.02.2010, N 37;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35"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26.03.2014 N 89 "Об утверждении Методики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 влияющих на величину арендной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36"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w:t>
      </w:r>
      <w:r w:rsidRPr="00050710">
        <w:rPr>
          <w:rFonts w:eastAsiaTheme="minorHAnsi"/>
          <w:sz w:val="28"/>
          <w:szCs w:val="28"/>
          <w:lang w:eastAsia="en-US"/>
        </w:rPr>
        <w:lastRenderedPageBreak/>
        <w:t>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7" w:history="1">
        <w:r w:rsidRPr="00050710">
          <w:rPr>
            <w:rFonts w:eastAsiaTheme="minorHAnsi"/>
            <w:sz w:val="28"/>
            <w:szCs w:val="28"/>
            <w:lang w:eastAsia="en-US"/>
          </w:rPr>
          <w:t>Решение</w:t>
        </w:r>
      </w:hyperlink>
      <w:r w:rsidRPr="00050710">
        <w:rPr>
          <w:rFonts w:eastAsiaTheme="minorHAnsi"/>
          <w:sz w:val="28"/>
          <w:szCs w:val="28"/>
          <w:lang w:eastAsia="en-US"/>
        </w:rPr>
        <w:t xml:space="preserve"> окружного Совета депутатов г.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sidRPr="00050710">
        <w:rPr>
          <w:rFonts w:eastAsiaTheme="minorHAnsi"/>
          <w:sz w:val="28"/>
          <w:szCs w:val="28"/>
          <w:lang w:eastAsia="en-US"/>
        </w:rPr>
        <w:t xml:space="preserve"> </w:t>
      </w:r>
      <w:proofErr w:type="gramStart"/>
      <w:r w:rsidRPr="00050710">
        <w:rPr>
          <w:rFonts w:eastAsiaTheme="minorHAnsi"/>
          <w:sz w:val="28"/>
          <w:szCs w:val="28"/>
          <w:lang w:eastAsia="en-US"/>
        </w:rPr>
        <w:t>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8"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24.07.2007 N 209-ФЗ (ред. от 27.11.2017)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Российской Федерации", 30.07.2007, N 31, ст. 4006, "Российская газета", N 164, 31.07.2007, "Парламентская газета", N 99-101, 09.08.2007;</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9"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(в ред. от 01.12.2016) (вместе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w:t>
      </w:r>
      <w:proofErr w:type="gramEnd"/>
      <w:r w:rsidRPr="00050710">
        <w:rPr>
          <w:rFonts w:eastAsiaTheme="minorHAnsi"/>
          <w:sz w:val="28"/>
          <w:szCs w:val="28"/>
          <w:lang w:eastAsia="en-US"/>
        </w:rPr>
        <w:t xml:space="preserve"> среднего предпринимательства в Российской Федерации"), первоначальный текст документа опубликован в изданиях "Российская газета", N 192, 27.08.2010, "Собрание законодательства Российской Федерации", 30.08.2010, N 35, ст. 4577;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40"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администрации городского округа "Город Калининград" от 13.12.2017 N 1787 "Об утверждении Порядка формирования, ведения и обязательного опубликования перечня муниципального имущества городского округа "Город Калининград", свободного от прав третьих лиц (за исключением имущественных прав субъектов малого и среднего предпринимательства)", первоначальный текст документа опубликован в газете "Гражданин", 21.12.2017, N 56-с (599).</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 w:name="Par108"/>
      <w:bookmarkEnd w:id="1"/>
      <w:r w:rsidRPr="00050710">
        <w:rPr>
          <w:rFonts w:eastAsiaTheme="minorHAnsi"/>
          <w:sz w:val="28"/>
          <w:szCs w:val="28"/>
          <w:lang w:eastAsia="en-US"/>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Для получения муниципальной услуги заявитель представляет: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письменную заявку об участии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заявке указываются: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регистрации по месту жительства (юридический, почтовый и фактический адрес нахождения юридического лица);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 контактного телефона;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нахождения муниципального имущества и его площадь (если известны);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номер, дата платежного документа, наименование банка, дата перечисления </w:t>
      </w:r>
      <w:proofErr w:type="gramStart"/>
      <w:r w:rsidRPr="00050710">
        <w:rPr>
          <w:rFonts w:eastAsiaTheme="minorHAnsi"/>
          <w:sz w:val="28"/>
          <w:szCs w:val="28"/>
          <w:lang w:eastAsia="en-US"/>
        </w:rPr>
        <w:t>задатка</w:t>
      </w:r>
      <w:proofErr w:type="gramEnd"/>
      <w:r w:rsidRPr="00050710">
        <w:rPr>
          <w:rFonts w:eastAsiaTheme="minorHAnsi"/>
          <w:sz w:val="28"/>
          <w:szCs w:val="28"/>
          <w:lang w:eastAsia="en-US"/>
        </w:rPr>
        <w:t xml:space="preserve"> в счет обеспечения оплаты приобретаемого на аукционе права на заключение договора аренды муниципального нежилого здания (помещения);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 получения ответа о результате рассмотрения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заявителя (единоличного исполнительного органа для юридического лица).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Заявка составляется от руки (чернилами или пастой) или машинописным текстом, </w:t>
      </w:r>
      <w:hyperlink r:id="rId41" w:history="1">
        <w:r w:rsidRPr="00050710">
          <w:rPr>
            <w:rFonts w:eastAsiaTheme="minorHAnsi"/>
            <w:sz w:val="28"/>
            <w:szCs w:val="28"/>
            <w:lang w:eastAsia="en-US"/>
          </w:rPr>
          <w:t>примерный образец</w:t>
        </w:r>
      </w:hyperlink>
      <w:r w:rsidRPr="00050710">
        <w:rPr>
          <w:rFonts w:eastAsiaTheme="minorHAnsi"/>
          <w:sz w:val="28"/>
          <w:szCs w:val="28"/>
          <w:lang w:eastAsia="en-US"/>
        </w:rPr>
        <w:t xml:space="preserve"> заявки приводится в приложении N 1 к настоящему Административному регламенту, примерный бланк </w:t>
      </w:r>
      <w:hyperlink r:id="rId42" w:history="1">
        <w:r w:rsidRPr="00050710">
          <w:rPr>
            <w:rFonts w:eastAsiaTheme="minorHAnsi"/>
            <w:sz w:val="28"/>
            <w:szCs w:val="28"/>
            <w:lang w:eastAsia="en-US"/>
          </w:rPr>
          <w:t>заявки</w:t>
        </w:r>
      </w:hyperlink>
      <w:r w:rsidRPr="00050710">
        <w:rPr>
          <w:rFonts w:eastAsiaTheme="minorHAnsi"/>
          <w:sz w:val="28"/>
          <w:szCs w:val="28"/>
          <w:lang w:eastAsia="en-US"/>
        </w:rPr>
        <w:t xml:space="preserve"> приводится в приложении N 2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(для физических лиц и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директора, письменное решение соответствующего органа управления, разрешающее приобретение права на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соглашение </w:t>
      </w:r>
      <w:proofErr w:type="gramStart"/>
      <w:r w:rsidRPr="00050710">
        <w:rPr>
          <w:rFonts w:eastAsiaTheme="minorHAnsi"/>
          <w:sz w:val="28"/>
          <w:szCs w:val="28"/>
          <w:lang w:eastAsia="en-US"/>
        </w:rPr>
        <w:t>о внесении задатка на участие в аукционе на право заключения договора аренды в двух экземплярах</w:t>
      </w:r>
      <w:proofErr w:type="gramEnd"/>
      <w:r w:rsidRPr="00050710">
        <w:rPr>
          <w:rFonts w:eastAsiaTheme="minorHAnsi"/>
          <w:sz w:val="28"/>
          <w:szCs w:val="28"/>
          <w:lang w:eastAsia="en-US"/>
        </w:rPr>
        <w:t xml:space="preserve">, подписанных заявителем. Бланк </w:t>
      </w:r>
      <w:hyperlink r:id="rId43" w:history="1">
        <w:r w:rsidRPr="00050710">
          <w:rPr>
            <w:rFonts w:eastAsiaTheme="minorHAnsi"/>
            <w:sz w:val="28"/>
            <w:szCs w:val="28"/>
            <w:lang w:eastAsia="en-US"/>
          </w:rPr>
          <w:t>соглашения</w:t>
        </w:r>
      </w:hyperlink>
      <w:r w:rsidRPr="00050710">
        <w:rPr>
          <w:rFonts w:eastAsiaTheme="minorHAnsi"/>
          <w:sz w:val="28"/>
          <w:szCs w:val="28"/>
          <w:lang w:eastAsia="en-US"/>
        </w:rPr>
        <w:t xml:space="preserve"> </w:t>
      </w:r>
      <w:proofErr w:type="gramStart"/>
      <w:r w:rsidRPr="00050710">
        <w:rPr>
          <w:rFonts w:eastAsiaTheme="minorHAnsi"/>
          <w:sz w:val="28"/>
          <w:szCs w:val="28"/>
          <w:lang w:eastAsia="en-US"/>
        </w:rPr>
        <w:t>о внесении задатка на участие в аукционе на право заключения договора аренды указан в приложении</w:t>
      </w:r>
      <w:proofErr w:type="gramEnd"/>
      <w:r w:rsidRPr="00050710">
        <w:rPr>
          <w:rFonts w:eastAsiaTheme="minorHAnsi"/>
          <w:sz w:val="28"/>
          <w:szCs w:val="28"/>
          <w:lang w:eastAsia="en-US"/>
        </w:rPr>
        <w:t xml:space="preserve"> N 7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Способы получения примерного бланка заявки, бланка соглашения о внесении задатка на участие в аукционе на право заключения договора аренды, в том числе в электронной форме, и порядок их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Заявитель получает примерный бланк заявки и бланк соглашения </w:t>
      </w:r>
      <w:proofErr w:type="gramStart"/>
      <w:r w:rsidRPr="00050710">
        <w:rPr>
          <w:rFonts w:eastAsiaTheme="minorHAnsi"/>
          <w:sz w:val="28"/>
          <w:szCs w:val="28"/>
          <w:lang w:eastAsia="en-US"/>
        </w:rPr>
        <w:t>о внесении задатка на участие в аукционе на право заключения договора аренды у специалиста</w:t>
      </w:r>
      <w:proofErr w:type="gramEnd"/>
      <w:r w:rsidRPr="00050710">
        <w:rPr>
          <w:rFonts w:eastAsiaTheme="minorHAnsi"/>
          <w:sz w:val="28"/>
          <w:szCs w:val="28"/>
          <w:lang w:eastAsia="en-US"/>
        </w:rPr>
        <w:t xml:space="preserve">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Заявку о предоставлении муниципальной услуги заявитель представляет: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личном обращении в отдел распоряжения муниципальной собственностью;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почте в адрес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электронной почте на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Запрос о предоставлении муниципальной услуги, направленный по электронной почте, должен быть заверен электронной цифровой подписью, выданной удостоверяющим центром, входящим в единое пространство доверия. Документы, направленные по электронной почте, должны предоставляться в формате *.</w:t>
      </w:r>
      <w:proofErr w:type="spellStart"/>
      <w:r w:rsidRPr="00050710">
        <w:rPr>
          <w:rFonts w:eastAsiaTheme="minorHAnsi"/>
          <w:sz w:val="28"/>
          <w:szCs w:val="28"/>
          <w:lang w:eastAsia="en-US"/>
        </w:rPr>
        <w:t>pdf</w:t>
      </w:r>
      <w:proofErr w:type="spellEnd"/>
      <w:r w:rsidRPr="00050710">
        <w:rPr>
          <w:rFonts w:eastAsiaTheme="minorHAnsi"/>
          <w:sz w:val="28"/>
          <w:szCs w:val="28"/>
          <w:lang w:eastAsia="en-US"/>
        </w:rPr>
        <w:t xml:space="preserve"> или *.</w:t>
      </w:r>
      <w:proofErr w:type="spellStart"/>
      <w:r w:rsidRPr="00050710">
        <w:rPr>
          <w:rFonts w:eastAsiaTheme="minorHAnsi"/>
          <w:sz w:val="28"/>
          <w:szCs w:val="28"/>
          <w:lang w:eastAsia="en-US"/>
        </w:rPr>
        <w:t>rtf</w:t>
      </w:r>
      <w:proofErr w:type="spell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2.7. </w:t>
      </w:r>
      <w:proofErr w:type="gramStart"/>
      <w:r w:rsidRPr="00050710">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свидетельство о государственной регистрации юридического лица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свидетельство о регистрации в качестве индивидуального предпринимателя (для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Государственная регистрация юридического лица осуществляется по месту нахождения постоянно действующего исполнительного органа.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Государственная регистрация индивидуального предпринимателя осуществляется по месту нахождения постоянно действующего исполнительного органа.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Электронная форма получения заявителем перечисленных в п. 2.7 настоящего Административного регламента документов не предусмотрена.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вправе представить: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иные документы по своему усмотрению, в соответствии с требованием законодательства и учредительными документами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Запрещается требовать от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50710">
        <w:rPr>
          <w:rFonts w:eastAsiaTheme="minorHAnsi"/>
          <w:sz w:val="28"/>
          <w:szCs w:val="28"/>
          <w:lang w:eastAsia="en-US"/>
        </w:rPr>
        <w:t xml:space="preserve">, </w:t>
      </w:r>
      <w:proofErr w:type="gramStart"/>
      <w:r w:rsidRPr="00050710">
        <w:rPr>
          <w:rFonts w:eastAsiaTheme="minorHAnsi"/>
          <w:sz w:val="28"/>
          <w:szCs w:val="28"/>
          <w:lang w:eastAsia="en-US"/>
        </w:rPr>
        <w:t>указанных</w:t>
      </w:r>
      <w:proofErr w:type="gramEnd"/>
      <w:r w:rsidRPr="00050710">
        <w:rPr>
          <w:rFonts w:eastAsiaTheme="minorHAnsi"/>
          <w:sz w:val="28"/>
          <w:szCs w:val="28"/>
          <w:lang w:eastAsia="en-US"/>
        </w:rPr>
        <w:t xml:space="preserve"> в </w:t>
      </w:r>
      <w:hyperlink r:id="rId44" w:history="1">
        <w:r w:rsidRPr="00050710">
          <w:rPr>
            <w:rFonts w:eastAsiaTheme="minorHAnsi"/>
            <w:sz w:val="28"/>
            <w:szCs w:val="28"/>
            <w:lang w:eastAsia="en-US"/>
          </w:rPr>
          <w:t>части 6 статьи 7</w:t>
        </w:r>
      </w:hyperlink>
      <w:r w:rsidRPr="00050710">
        <w:rPr>
          <w:rFonts w:eastAsiaTheme="minorHAnsi"/>
          <w:sz w:val="28"/>
          <w:szCs w:val="28"/>
          <w:lang w:eastAsia="en-US"/>
        </w:rPr>
        <w:t xml:space="preserve"> Федерального закона от 27.07.2010 N 210-ФЗ.</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 w:name="Par149"/>
      <w:bookmarkEnd w:id="2"/>
      <w:r w:rsidRPr="00050710">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отсутствие в заявке информации о заявителе (фамилии, имени, отчестве, почтового адреса), подписи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заявка не поддается прочтению или из ее содержания невозможно установить, в каком аукционе заявитель желает принять участие;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обращение заявителя с требованием о предоставлении муниципальной услуги, не предоставляемой администрацией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если заявка исполнена карандашом;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если в заявке отсутствует электронная цифровая подпись заявителя, владелец электронной цифровой подписи, подписавший заявку, не имеет соответствующих полномочий, данные подписанта из заявки не соответствуют данным владельца сертификата ключа подписи, электронная цифровая подпись не соответствует заявке;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поступление заявки на участие в аукционе по истечении срока ее приема;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представлены не все документы в соответствии с перечнем, указанным в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 xml:space="preserve">кциона, а также в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Отказ в приеме документов оформляется в письменном виде и выдается заявителю в течение 3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 Исчерпывающий перечень оснований для приостановления или отказа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2.9.1. Основания для приостановления предоставления муниципальной услуги не предусмотрены.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2.9.2. Исчерпывающий перечень оснований для отказа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 подтверждено поступление в установленный в информационном сообщении о проведении аукциона срок задатка на счет (счета) бюджета городского округа "Город Калининград", указанны</w:t>
      </w:r>
      <w:proofErr w:type="gramStart"/>
      <w:r w:rsidRPr="00050710">
        <w:rPr>
          <w:rFonts w:eastAsiaTheme="minorHAnsi"/>
          <w:sz w:val="28"/>
          <w:szCs w:val="28"/>
          <w:lang w:eastAsia="en-US"/>
        </w:rPr>
        <w:t>й(</w:t>
      </w:r>
      <w:proofErr w:type="spellStart"/>
      <w:proofErr w:type="gramEnd"/>
      <w:r w:rsidRPr="00050710">
        <w:rPr>
          <w:rFonts w:eastAsiaTheme="minorHAnsi"/>
          <w:sz w:val="28"/>
          <w:szCs w:val="28"/>
          <w:lang w:eastAsia="en-US"/>
        </w:rPr>
        <w:t>ные</w:t>
      </w:r>
      <w:proofErr w:type="spellEnd"/>
      <w:r w:rsidRPr="00050710">
        <w:rPr>
          <w:rFonts w:eastAsiaTheme="minorHAnsi"/>
          <w:sz w:val="28"/>
          <w:szCs w:val="28"/>
          <w:lang w:eastAsia="en-US"/>
        </w:rPr>
        <w:t>) в извещении о проведении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у заявителя задолженности: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иным договорам, заключенным в отношении муниципального имущества;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документа, подтверждающего передачу полномочий одного лица другому для представительства перед третьими лицами (доверенности).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Государственная пошлина либо иная плата за предоставление муниципальной услуги не взимается.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2.14.1. Срок регистрации заявки заявителя с комплектом документов о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личном обращении заявителя -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 направлении документов по почте либо по электронной почте -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2.14.2. Поступившие заявки, в том числе по электронной почте, регистрируются консультантом Отдела в журнале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2.15.1. Помещения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2.15.3. Прием заявителей осуществляется непосредственно в кабинете у рабочего места консультанта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Каждое рабочее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Кабинеты приема заявителей оснащаются информационными табличками (вывесками) с указанием номера кабинета.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Консультант Отдела, осуществляющий прием заявителей, обеспечивается нагрудной карточкой (</w:t>
      </w:r>
      <w:proofErr w:type="spellStart"/>
      <w:r w:rsidRPr="00050710">
        <w:rPr>
          <w:rFonts w:eastAsiaTheme="minorHAnsi"/>
          <w:sz w:val="28"/>
          <w:szCs w:val="28"/>
          <w:lang w:eastAsia="en-US"/>
        </w:rPr>
        <w:t>бэйджем</w:t>
      </w:r>
      <w:proofErr w:type="spellEnd"/>
      <w:r w:rsidRPr="00050710">
        <w:rPr>
          <w:rFonts w:eastAsiaTheme="minorHAnsi"/>
          <w:sz w:val="28"/>
          <w:szCs w:val="28"/>
          <w:lang w:eastAsia="en-US"/>
        </w:rPr>
        <w:t>) и (или) настольной табличкой с указанием фамилии, имени, отчества и должности.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2.15.4. Визуальная и текстовая информация о порядке предоставления муниципальной услуги размещается на информационном стенде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2.15.5. Требования к обеспечению доступности для инвалидов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возможность беспрепятственного входа в здание и выхода из него;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необходимости содействие со стороны специалистов инвалиду при входе в здание и выходе из него;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оборудование на прилегающих к зданию территориях мест для парковки автотранспортных средств инвалидов;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возможность самостоятельного передвижения в помещении в целях доступа к месту приема и регистрации документов, необходимых для </w:t>
      </w:r>
      <w:r w:rsidRPr="00050710">
        <w:rPr>
          <w:rFonts w:eastAsiaTheme="minorHAnsi"/>
          <w:sz w:val="28"/>
          <w:szCs w:val="28"/>
          <w:lang w:eastAsia="en-US"/>
        </w:rPr>
        <w:lastRenderedPageBreak/>
        <w:t>предоставления муниципальной услуги, а также выдачи результата предоставления муниципальной услуги, в том числе с помощью специалистов;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в помещении;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инструктажа должностных лиц, осуществляющих первичный контакт с получателями муниципальной услуги, по вопросам работы с инвалидами;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обеспечение допуска в помещение собаки-проводника при наличии документа, подтверждающего ее специальное обучение, выданного по </w:t>
      </w:r>
      <w:hyperlink r:id="rId45" w:history="1">
        <w:r w:rsidRPr="00050710">
          <w:rPr>
            <w:rFonts w:eastAsiaTheme="minorHAnsi"/>
            <w:sz w:val="28"/>
            <w:szCs w:val="28"/>
            <w:lang w:eastAsia="en-US"/>
          </w:rPr>
          <w:t>форме</w:t>
        </w:r>
      </w:hyperlink>
      <w:r w:rsidRPr="00050710">
        <w:rPr>
          <w:rFonts w:eastAsiaTheme="minorHAnsi"/>
          <w:sz w:val="28"/>
          <w:szCs w:val="28"/>
          <w:lang w:eastAsia="en-US"/>
        </w:rPr>
        <w:t xml:space="preserve"> и в </w:t>
      </w:r>
      <w:hyperlink r:id="rId46" w:history="1">
        <w:r w:rsidRPr="00050710">
          <w:rPr>
            <w:rFonts w:eastAsiaTheme="minorHAnsi"/>
            <w:sz w:val="28"/>
            <w:szCs w:val="28"/>
            <w:lang w:eastAsia="en-US"/>
          </w:rPr>
          <w:t>порядке</w:t>
        </w:r>
      </w:hyperlink>
      <w:r w:rsidRPr="00050710">
        <w:rPr>
          <w:rFonts w:eastAsiaTheme="minorHAnsi"/>
          <w:sz w:val="28"/>
          <w:szCs w:val="28"/>
          <w:lang w:eastAsia="en-US"/>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47" w:history="1">
        <w:r w:rsidRPr="00050710">
          <w:rPr>
            <w:rFonts w:eastAsiaTheme="minorHAnsi"/>
            <w:sz w:val="28"/>
            <w:szCs w:val="28"/>
            <w:lang w:eastAsia="en-US"/>
          </w:rPr>
          <w:t>Правил</w:t>
        </w:r>
      </w:hyperlink>
      <w:r w:rsidRPr="00050710">
        <w:rPr>
          <w:rFonts w:eastAsiaTheme="minorHAnsi"/>
          <w:sz w:val="28"/>
          <w:szCs w:val="28"/>
          <w:lang w:eastAsia="en-US"/>
        </w:rPr>
        <w:t xml:space="preserve"> благоустройства территории городского округа "Город Калининград", утвержденных Решением городского Совета депутатов Калининграда от 20.05.2015 N</w:t>
      </w:r>
      <w:proofErr w:type="gramEnd"/>
      <w:r w:rsidRPr="00050710">
        <w:rPr>
          <w:rFonts w:eastAsiaTheme="minorHAnsi"/>
          <w:sz w:val="28"/>
          <w:szCs w:val="28"/>
          <w:lang w:eastAsia="en-US"/>
        </w:rPr>
        <w:t xml:space="preserve"> 161;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оказание специалистами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возможность участия </w:t>
      </w:r>
      <w:proofErr w:type="spellStart"/>
      <w:r w:rsidRPr="00050710">
        <w:rPr>
          <w:rFonts w:eastAsiaTheme="minorHAnsi"/>
          <w:sz w:val="28"/>
          <w:szCs w:val="28"/>
          <w:lang w:eastAsia="en-US"/>
        </w:rPr>
        <w:t>сурдопереводчика</w:t>
      </w:r>
      <w:proofErr w:type="spellEnd"/>
      <w:r w:rsidRPr="00050710">
        <w:rPr>
          <w:rFonts w:eastAsiaTheme="minorHAnsi"/>
          <w:sz w:val="28"/>
          <w:szCs w:val="28"/>
          <w:lang w:eastAsia="en-US"/>
        </w:rPr>
        <w:t xml:space="preserve">, </w:t>
      </w:r>
      <w:proofErr w:type="spellStart"/>
      <w:r w:rsidRPr="00050710">
        <w:rPr>
          <w:rFonts w:eastAsiaTheme="minorHAnsi"/>
          <w:sz w:val="28"/>
          <w:szCs w:val="28"/>
          <w:lang w:eastAsia="en-US"/>
        </w:rPr>
        <w:t>тифлосурдопереводчика</w:t>
      </w:r>
      <w:proofErr w:type="spellEnd"/>
      <w:r w:rsidRPr="00050710">
        <w:rPr>
          <w:rFonts w:eastAsiaTheme="minorHAnsi"/>
          <w:sz w:val="28"/>
          <w:szCs w:val="28"/>
          <w:lang w:eastAsia="en-US"/>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2.16.1. Показатели доступности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 месторасположение Отдела,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 возможность получения заявителем информации о порядке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телефону,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непосредственно в Отделе, в котором осуществляется прием документов и выдается результат (на информационном стенде, при личном консультировании);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 возможность выбора заявителем порядка подачи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путем личного обращения;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почтовой связи;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подачи через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 возможность получения заявителем примерного бланка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 консультанта Отдела, осуществляющего прием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2.16.2. Показатели качества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 полнота и актуальность информации о порядке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информационном стенде;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6) компетентность, вежливость и корректность должностных лиц Комитета, осуществляющих непосредственное взаимодействие с заявителями;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7) отсутствие фактов более 4 переадресаций звонков, поступивших от заявителей, обратившихся за консультацией.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2.16.3. При личном обращении за предоставлением муниципальной услуги заявитель взаимодействует с должностными лицами Отдела пять раз: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подаче заявки с комплектом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ходе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передаче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 и передаче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При обращении за предоставлением муниципальной услуги по почте или по электронной почте заявитель взаимодействует с должностными лицами четыре раза: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ходе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передаче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 и передаче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Продолжительность каждого взаимодействия составляет не более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может получить информацию о ходе предоставления муниципальной услуги, используя входящий номер своей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непосредственно у сотрудников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 использованием средств телефонной связи у сотрудников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 Иные требования, в том числе учитывающие особенности предоставления муниципальной услуги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2.17.1. Специалистами Отдела предоставляются консультации по следующим вопросам: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заполнения заявки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рассмотрения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время приема на консультацию или подачи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обжалования действий (бездействия) и решений, принятых в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Максимальное время устной консультации о процедуре предоставления муниципальной услуги не должно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2.17.2. Информация о сроке предоставления муниципальной услуги сообщается заявителю консультантом Отдела при приеме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2.17.3.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050710">
        <w:rPr>
          <w:rFonts w:eastAsiaTheme="minorHAnsi"/>
          <w:sz w:val="28"/>
          <w:szCs w:val="28"/>
          <w:lang w:eastAsia="en-US"/>
        </w:rPr>
        <w:t>обратившегося</w:t>
      </w:r>
      <w:proofErr w:type="gramEnd"/>
      <w:r w:rsidRPr="00050710">
        <w:rPr>
          <w:rFonts w:eastAsiaTheme="minorHAnsi"/>
          <w:sz w:val="28"/>
          <w:szCs w:val="28"/>
          <w:lang w:eastAsia="en-US"/>
        </w:rPr>
        <w:t xml:space="preserve"> более четырех раз.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Во время ответа по телефону не допускать параллельных разговоров с окружающими людьми;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консультировании посредством индивидуального устного информирования - дать </w:t>
      </w:r>
      <w:proofErr w:type="gramStart"/>
      <w:r w:rsidRPr="00050710">
        <w:rPr>
          <w:rFonts w:eastAsiaTheme="minorHAnsi"/>
          <w:sz w:val="28"/>
          <w:szCs w:val="28"/>
          <w:lang w:eastAsia="en-US"/>
        </w:rPr>
        <w:t>обратившемуся</w:t>
      </w:r>
      <w:proofErr w:type="gramEnd"/>
      <w:r w:rsidRPr="00050710">
        <w:rPr>
          <w:rFonts w:eastAsiaTheme="minorHAnsi"/>
          <w:sz w:val="28"/>
          <w:szCs w:val="28"/>
          <w:lang w:eastAsia="en-US"/>
        </w:rPr>
        <w:t xml:space="preserve"> полный, точный и оперативный ответ на поставленные вопросы;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050710">
        <w:rPr>
          <w:rFonts w:eastAsiaTheme="minorHAnsi"/>
          <w:sz w:val="28"/>
          <w:szCs w:val="28"/>
          <w:lang w:eastAsia="en-US"/>
        </w:rPr>
        <w:t>обратившимся</w:t>
      </w:r>
      <w:proofErr w:type="gramEnd"/>
      <w:r w:rsidRPr="00050710">
        <w:rPr>
          <w:rFonts w:eastAsiaTheme="minorHAnsi"/>
          <w:sz w:val="28"/>
          <w:szCs w:val="28"/>
          <w:lang w:eastAsia="en-US"/>
        </w:rPr>
        <w:t>, в срок, не превышающий 5 рабочих дней с момента поступления письменного обращения.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2.17.4. Сроки прохождения отдельных административных процедур,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принятие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 - максимальный срок не должен превышать 10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прием документов на участие в аукционе - максимальный срок не должен превышать 22 рабочих дня;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проверка документов, направление запросов, подготовка материалов к заседанию аукционной комиссии - максимальный срок не должен превышать 6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заседания аукционной комиссии по рассмотрению поступивших заявок на участие в аукционе - максимальный срок не должен превышать 1 рабочий день после завершения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оформление протокола заседания аукционной комиссии, его подписание членами аукционной комиссии и утверждение председателем аукционной комиссии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размещение протокола заседания аукционной комиссии на официальном сайте Российской Федерации для размещения информации о проведении торгов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и направление заявителям уведомлений о принятых аукционной комиссией решениях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аукциона, подведение итогов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подготовка проекта распоряжения Комитета об утверждении итогов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договора аренды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договора аренды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договора аренды начальником управления имущественных отношений Комитета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договора аренды победителю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объекта аренды (нежилых помещений (зданий) победителю аукциона по акту приема-передачи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участникам аукциона, которые участвовали в аукционе, но не стали победителями, - максимальный срок не должен превышать 5 рабочих дней с момента подписания протокола заседания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возврат задатка участнику аукциона, который сделал предпоследнее предложение о цене договора, - максимальный срок не должен превышать 5 рабочих дней </w:t>
      </w:r>
      <w:proofErr w:type="gramStart"/>
      <w:r w:rsidRPr="00050710">
        <w:rPr>
          <w:rFonts w:eastAsiaTheme="minorHAnsi"/>
          <w:sz w:val="28"/>
          <w:szCs w:val="28"/>
          <w:lang w:eastAsia="en-US"/>
        </w:rPr>
        <w:t>с даты подписания</w:t>
      </w:r>
      <w:proofErr w:type="gramEnd"/>
      <w:r w:rsidRPr="00050710">
        <w:rPr>
          <w:rFonts w:eastAsiaTheme="minorHAnsi"/>
          <w:sz w:val="28"/>
          <w:szCs w:val="28"/>
          <w:lang w:eastAsia="en-US"/>
        </w:rPr>
        <w:t xml:space="preserve"> договора с победителем аукциона или с таким участником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2.17.5. Особенности предоставления муниципальной услуги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имеет возможность получения примерного бланка заявки в электронном виде.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Заявитель вправе подать заявку на участие в аукционе с комплектом документов посредством электронной почты с использованием электронной цифровой подписи.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поступлении в Комитет на электронный адрес kmicom@klgd.ru, torgiarenda@klgd.ru заявки с комплектом документов по информационно-коммуникационной сети "Интернет" главный специалист Отдела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Фактом направления расписки заявителю посредством электронной почты является электронная копия отправленного уведомления с указанием электронного адреса заявителя, даты и времени отправки такого уведомления и электронная запись в журнале действий программного обеспечения.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Главный специалист Отдела регистрирует запрос в журнале приема заявок на аукцион.</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2.17.6. Особый порядок заключения договора аренды по результатам проведенного аукциона в случае отказа победителя аукциона подписать протокол подведения итогов аукциона или договор аренды муниципального имущества: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организатор аукциона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заключить договор с участником аукциона, сделавшим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2.17.7. Организатор аукциона в случае признания аукциона </w:t>
      </w:r>
      <w:proofErr w:type="gramStart"/>
      <w:r w:rsidRPr="00050710">
        <w:rPr>
          <w:rFonts w:eastAsiaTheme="minorHAnsi"/>
          <w:sz w:val="28"/>
          <w:szCs w:val="28"/>
          <w:lang w:eastAsia="en-US"/>
        </w:rPr>
        <w:t>несостоявшимся</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причине отсутствия заявителей - вправе объявить о повторном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при наличии одной заявки, руководствуясь </w:t>
      </w:r>
      <w:hyperlink r:id="rId48" w:history="1">
        <w:r w:rsidRPr="00050710">
          <w:rPr>
            <w:rFonts w:eastAsiaTheme="minorHAnsi"/>
            <w:sz w:val="28"/>
            <w:szCs w:val="28"/>
            <w:lang w:eastAsia="en-US"/>
          </w:rPr>
          <w:t>ст. 432</w:t>
        </w:r>
      </w:hyperlink>
      <w:r w:rsidRPr="00050710">
        <w:rPr>
          <w:rFonts w:eastAsiaTheme="minorHAnsi"/>
          <w:sz w:val="28"/>
          <w:szCs w:val="28"/>
          <w:lang w:eastAsia="en-US"/>
        </w:rPr>
        <w:t xml:space="preserve">, </w:t>
      </w:r>
      <w:hyperlink r:id="rId49" w:history="1">
        <w:r w:rsidRPr="00050710">
          <w:rPr>
            <w:rFonts w:eastAsiaTheme="minorHAnsi"/>
            <w:sz w:val="28"/>
            <w:szCs w:val="28"/>
            <w:lang w:eastAsia="en-US"/>
          </w:rPr>
          <w:t>437</w:t>
        </w:r>
      </w:hyperlink>
      <w:r w:rsidRPr="00050710">
        <w:rPr>
          <w:rFonts w:eastAsiaTheme="minorHAnsi"/>
          <w:sz w:val="28"/>
          <w:szCs w:val="28"/>
          <w:lang w:eastAsia="en-US"/>
        </w:rPr>
        <w:t xml:space="preserve">, </w:t>
      </w:r>
      <w:hyperlink r:id="rId50" w:history="1">
        <w:r w:rsidRPr="00050710">
          <w:rPr>
            <w:rFonts w:eastAsiaTheme="minorHAnsi"/>
            <w:sz w:val="28"/>
            <w:szCs w:val="28"/>
            <w:lang w:eastAsia="en-US"/>
          </w:rPr>
          <w:t>438</w:t>
        </w:r>
      </w:hyperlink>
      <w:r w:rsidRPr="00050710">
        <w:rPr>
          <w:rFonts w:eastAsiaTheme="minorHAnsi"/>
          <w:sz w:val="28"/>
          <w:szCs w:val="28"/>
          <w:lang w:eastAsia="en-US"/>
        </w:rPr>
        <w:t xml:space="preserve"> Гражданского кодекса Российской Федерации, разъяснениями Федеральной антимонопольной службы (далее - ФАС России) по применению </w:t>
      </w:r>
      <w:hyperlink r:id="rId51" w:history="1">
        <w:r w:rsidRPr="00050710">
          <w:rPr>
            <w:rFonts w:eastAsiaTheme="minorHAnsi"/>
            <w:sz w:val="28"/>
            <w:szCs w:val="28"/>
            <w:lang w:eastAsia="en-US"/>
          </w:rPr>
          <w:t>статьи 17.1</w:t>
        </w:r>
      </w:hyperlink>
      <w:r w:rsidRPr="00050710">
        <w:rPr>
          <w:rFonts w:eastAsiaTheme="minorHAnsi"/>
          <w:sz w:val="28"/>
          <w:szCs w:val="28"/>
          <w:lang w:eastAsia="en-US"/>
        </w:rPr>
        <w:t xml:space="preserve"> Федерального закона от 26.07.2006 N 135-ФЗ "О защите конкуренции", </w:t>
      </w:r>
      <w:hyperlink r:id="rId52" w:history="1">
        <w:r w:rsidRPr="00050710">
          <w:rPr>
            <w:rFonts w:eastAsiaTheme="minorHAnsi"/>
            <w:sz w:val="28"/>
            <w:szCs w:val="28"/>
            <w:lang w:eastAsia="en-US"/>
          </w:rPr>
          <w:t>Правил</w:t>
        </w:r>
      </w:hyperlink>
      <w:r w:rsidRPr="00050710">
        <w:rPr>
          <w:rFonts w:eastAsiaTheme="minorHAnsi"/>
          <w:sz w:val="28"/>
          <w:szCs w:val="28"/>
          <w:lang w:eastAsia="en-US"/>
        </w:rPr>
        <w:t xml:space="preserve"> проведения конкурсов и аукционов на право заключения договоров, предусматривающих переход прав владения и (или) пользования в отношении государственного и муниципального имущества, утвержденных Приказом ФАС России от</w:t>
      </w:r>
      <w:proofErr w:type="gramEnd"/>
      <w:r w:rsidRPr="00050710">
        <w:rPr>
          <w:rFonts w:eastAsiaTheme="minorHAnsi"/>
          <w:sz w:val="28"/>
          <w:szCs w:val="28"/>
          <w:lang w:eastAsia="en-US"/>
        </w:rPr>
        <w:t xml:space="preserve"> 10.02.2010 N 67, Комитет как организатор торгов обязан заключить договор аренды муниципального имущества с единственным заявителем, признанным участником аукциона, на условиях, предусмотренных документацией о торгах.</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3. СОСТАВ, ПОСЛЕДОВАТЕЛЬНОСТЬ И СРОКИ ВЫПОЛНЕНИЯ</w:t>
      </w:r>
    </w:p>
    <w:p w:rsidR="00050710" w:rsidRPr="00050710" w:rsidRDefault="00050710" w:rsidP="00050710">
      <w:pPr>
        <w:autoSpaceDE w:val="0"/>
        <w:autoSpaceDN w:val="0"/>
        <w:adjustRightInd w:val="0"/>
        <w:jc w:val="center"/>
        <w:rPr>
          <w:rFonts w:eastAsiaTheme="minorHAnsi"/>
          <w:bCs/>
          <w:sz w:val="28"/>
          <w:szCs w:val="28"/>
          <w:lang w:eastAsia="en-US"/>
        </w:rPr>
      </w:pPr>
      <w:r w:rsidRPr="00050710">
        <w:rPr>
          <w:rFonts w:eastAsiaTheme="minorHAnsi"/>
          <w:bCs/>
          <w:sz w:val="28"/>
          <w:szCs w:val="28"/>
          <w:lang w:eastAsia="en-US"/>
        </w:rPr>
        <w:t>АДМИНИСТРАТИВНЫХ ПРОЦЕДУР (ДЕЙСТВИЙ), ТРЕБОВАНИЯ К ПОРЯДКУ</w:t>
      </w:r>
      <w:r>
        <w:rPr>
          <w:rFonts w:eastAsiaTheme="minorHAnsi"/>
          <w:bCs/>
          <w:sz w:val="28"/>
          <w:szCs w:val="28"/>
          <w:lang w:eastAsia="en-US"/>
        </w:rPr>
        <w:t xml:space="preserve"> </w:t>
      </w:r>
      <w:r w:rsidRPr="00050710">
        <w:rPr>
          <w:rFonts w:eastAsiaTheme="minorHAnsi"/>
          <w:bCs/>
          <w:sz w:val="28"/>
          <w:szCs w:val="28"/>
          <w:lang w:eastAsia="en-US"/>
        </w:rPr>
        <w:t>ИХ ВЫПОЛНЕНИЯ, В ТОМ ЧИСЛЕ ОСОБЕННОСТИ ВЫПОЛНЕНИЯ</w:t>
      </w:r>
      <w:r>
        <w:rPr>
          <w:rFonts w:eastAsiaTheme="minorHAnsi"/>
          <w:bCs/>
          <w:sz w:val="28"/>
          <w:szCs w:val="28"/>
          <w:lang w:eastAsia="en-US"/>
        </w:rPr>
        <w:t xml:space="preserve"> </w:t>
      </w:r>
      <w:r w:rsidRPr="00050710">
        <w:rPr>
          <w:rFonts w:eastAsiaTheme="minorHAnsi"/>
          <w:bCs/>
          <w:sz w:val="28"/>
          <w:szCs w:val="28"/>
          <w:lang w:eastAsia="en-US"/>
        </w:rPr>
        <w:t>АДМИНИСТРАТИВНЫХ ПРОЦЕДУР (ДЕЙСТВИЙ)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 Исчерпывающий перечень административных процедур при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принятие решения о проведении;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прием документов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проверка документов, направление запросов, подготовка материалов к заседанию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заседания аукционной комиссии по рассмотрению поступивших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размещение протокола заседания аукционной комиссии на официальном сайте Российской Федерации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и направление заявителям уведомлений о принятых аукционной комиссией решениях;</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аукциона,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подписание договора аренды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договора аренды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объекта аренды (нежилых помещений (зданий) победителю аукциона по акту приема-передачи;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участникам аукциона, которые участвовали в аукционе, но не стали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 Состав документов, которые находятся в распоряжении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технические сведения об объекте аренды (технический и кадастровый паспорта).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сведения из Единого государственного реестра юридических лиц о регистрации юридического лица - в Управлении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сведения из Единого государственного реестра индивидуальных предпринимателей о регистрации индивидуального предпринимателя - в Управлении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Специалист Отдела составляет проект межведомственного запроса в Управление ФНС России по Калининградской области и передает его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 Порядок осуществления в электронной форме следующих административных процедур: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 Заявитель вправе подать заявку о предоставлении муниципальной услуги с комплектом документов посредством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При поступлении в Комитет заявки по информационно-коммуникационной сети "Интернет" главный специалист Отдела не позднее рабочего дня, следующего за днем получения заявки, оформляет и направляет расписку о получении заявки по адресу электронной почты, указанному заявителем.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3.3.3. Заявитель вправе получить сведения о ходе выполнения заявки о предоставлении муниципальной услуги при личном приеме у специалистов Отдела или по справочным телефонам,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 с указанием фамилии и входящего номера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 При предоставлении муниципальной услуги Отдел взаимодействует со следующими органами и организациями: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Управлением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 Иные действия, необходимые для предоставления муниципальной услуги в электронной форме, не предусмотрены.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3.4. </w:t>
      </w:r>
      <w:hyperlink r:id="rId53" w:history="1">
        <w:r w:rsidRPr="00050710">
          <w:rPr>
            <w:rFonts w:eastAsiaTheme="minorHAnsi"/>
            <w:sz w:val="28"/>
            <w:szCs w:val="28"/>
            <w:lang w:eastAsia="en-US"/>
          </w:rPr>
          <w:t>Блок-схема</w:t>
        </w:r>
      </w:hyperlink>
      <w:r w:rsidRPr="00050710">
        <w:rPr>
          <w:rFonts w:eastAsiaTheme="minorHAnsi"/>
          <w:sz w:val="28"/>
          <w:szCs w:val="28"/>
          <w:lang w:eastAsia="en-US"/>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(технологическая карта) приводится в </w:t>
      </w:r>
      <w:hyperlink r:id="rId54" w:history="1">
        <w:r w:rsidRPr="00050710">
          <w:rPr>
            <w:rFonts w:eastAsiaTheme="minorHAnsi"/>
            <w:sz w:val="28"/>
            <w:szCs w:val="28"/>
            <w:lang w:eastAsia="en-US"/>
          </w:rPr>
          <w:t>приложении N 4</w:t>
        </w:r>
      </w:hyperlink>
      <w:r w:rsidRPr="00050710">
        <w:rPr>
          <w:rFonts w:eastAsiaTheme="minorHAnsi"/>
          <w:sz w:val="28"/>
          <w:szCs w:val="28"/>
          <w:lang w:eastAsia="en-US"/>
        </w:rPr>
        <w:t xml:space="preserve">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 Принятие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3.5.1. Основанием для начала административной процедуры является наличие/высвобождение помещений, находящихся в муниципальной собственности городского округа "Город Калининград", пригодных для сдачи в аренду.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Заключение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Основанием для начала административной процедуры является наличие/высвобождение объекта аренды, содержащегося в утвержденном перечне муниципального имущества (за исключением земельных участков), предусмотренного </w:t>
      </w:r>
      <w:hyperlink r:id="rId55" w:history="1">
        <w:r w:rsidRPr="00050710">
          <w:rPr>
            <w:rFonts w:eastAsiaTheme="minorHAnsi"/>
            <w:sz w:val="28"/>
            <w:szCs w:val="28"/>
            <w:lang w:eastAsia="en-US"/>
          </w:rPr>
          <w:t>ч. 4 ст. 18</w:t>
        </w:r>
      </w:hyperlink>
      <w:r w:rsidRPr="00050710">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и свободного от прав третьих лиц на момент обращения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3.5.2. </w:t>
      </w:r>
      <w:proofErr w:type="gramStart"/>
      <w:r w:rsidRPr="00050710">
        <w:rPr>
          <w:rFonts w:eastAsiaTheme="minorHAnsi"/>
          <w:sz w:val="28"/>
          <w:szCs w:val="28"/>
          <w:lang w:eastAsia="en-US"/>
        </w:rPr>
        <w:t xml:space="preserve">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дает письменное указание начальнику Отдела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городского округа "Город Калининград" (далее - </w:t>
      </w:r>
      <w:r w:rsidRPr="00050710">
        <w:rPr>
          <w:rFonts w:eastAsiaTheme="minorHAnsi"/>
          <w:sz w:val="28"/>
          <w:szCs w:val="28"/>
          <w:lang w:eastAsia="en-US"/>
        </w:rPr>
        <w:lastRenderedPageBreak/>
        <w:t>о проведении аукциона), либо начальник Отдела (лицо, его замещающее) самостоятельно принимает такое решение.</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3.5.3. Должностное лицо, ответственное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3.5.4. </w:t>
      </w:r>
      <w:proofErr w:type="gramStart"/>
      <w:r w:rsidRPr="00050710">
        <w:rPr>
          <w:rFonts w:eastAsiaTheme="minorHAnsi"/>
          <w:sz w:val="28"/>
          <w:szCs w:val="28"/>
          <w:lang w:eastAsia="en-US"/>
        </w:rPr>
        <w:t xml:space="preserve">Критерием принятия решения являются свободные от прав третьих лиц здания (помещения) муниципальной собственности, пригодные для сдачи в аренду, либо свободные от прав третьих лиц объекты аренды, содержащиеся в утвержденном перечне муниципального имущества (за исключением земельных участков), предусмотренного </w:t>
      </w:r>
      <w:hyperlink r:id="rId56" w:history="1">
        <w:r w:rsidRPr="00050710">
          <w:rPr>
            <w:rFonts w:eastAsiaTheme="minorHAnsi"/>
            <w:sz w:val="28"/>
            <w:szCs w:val="28"/>
            <w:lang w:eastAsia="en-US"/>
          </w:rPr>
          <w:t>ч. 4 ст. 18</w:t>
        </w:r>
      </w:hyperlink>
      <w:r w:rsidRPr="00050710">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3.5.5. Результатом административной процедуры является получение начальником Отдела (лицом, его замещающим) указания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резолюция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на информации об освобождении здания (помещения).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3.6.1. Основанием для начала административной процедуры является письменное указание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либо начальника Отдела для подготовки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 w:name="Par379"/>
      <w:bookmarkEnd w:id="3"/>
      <w:r w:rsidRPr="00050710">
        <w:rPr>
          <w:rFonts w:eastAsiaTheme="minorHAnsi"/>
          <w:sz w:val="28"/>
          <w:szCs w:val="28"/>
          <w:lang w:eastAsia="en-US"/>
        </w:rPr>
        <w:t>3.6.2.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письменное указание консультанту Отдела подготовить проект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(далее -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4" w:name="Par383"/>
      <w:bookmarkEnd w:id="4"/>
      <w:r w:rsidRPr="00050710">
        <w:rPr>
          <w:rFonts w:eastAsiaTheme="minorHAnsi"/>
          <w:sz w:val="28"/>
          <w:szCs w:val="28"/>
          <w:lang w:eastAsia="en-US"/>
        </w:rPr>
        <w:t>3.6.3.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консультанту-юристу Отдела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3.6.4. Должностные лица, ответственные за выполнение каждого административного действия, входящего в состав административной </w:t>
      </w:r>
      <w:r w:rsidRPr="00050710">
        <w:rPr>
          <w:rFonts w:eastAsiaTheme="minorHAnsi"/>
          <w:sz w:val="28"/>
          <w:szCs w:val="28"/>
          <w:lang w:eastAsia="en-US"/>
        </w:rPr>
        <w:lastRenderedPageBreak/>
        <w:t xml:space="preserve">процедуры, - начальник Отдела (лицо, его замещающее - </w:t>
      </w:r>
      <w:hyperlink w:anchor="Par379" w:history="1">
        <w:r w:rsidRPr="00050710">
          <w:rPr>
            <w:rFonts w:eastAsiaTheme="minorHAnsi"/>
            <w:sz w:val="28"/>
            <w:szCs w:val="28"/>
            <w:lang w:eastAsia="en-US"/>
          </w:rPr>
          <w:t>п. 3.6.2</w:t>
        </w:r>
      </w:hyperlink>
      <w:r w:rsidRPr="00050710">
        <w:rPr>
          <w:rFonts w:eastAsiaTheme="minorHAnsi"/>
          <w:sz w:val="28"/>
          <w:szCs w:val="28"/>
          <w:lang w:eastAsia="en-US"/>
        </w:rPr>
        <w:t xml:space="preserve">), консультант Отдела </w:t>
      </w:r>
      <w:hyperlink w:anchor="Par383" w:history="1">
        <w:r w:rsidRPr="00050710">
          <w:rPr>
            <w:rFonts w:eastAsiaTheme="minorHAnsi"/>
            <w:sz w:val="28"/>
            <w:szCs w:val="28"/>
            <w:lang w:eastAsia="en-US"/>
          </w:rPr>
          <w:t>(п. 3.6.3)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3.6.5. Критерием принятия решения является получение письменных указаний от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3.6.6. Результатом административной процедуры является подготовленный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роспись консультанта Отдела на проекте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3.7.1. Основанием для начала административной процедуры является подготовленный консультантом Отдела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5" w:name="Par398"/>
      <w:bookmarkEnd w:id="5"/>
      <w:r w:rsidRPr="00050710">
        <w:rPr>
          <w:rFonts w:eastAsiaTheme="minorHAnsi"/>
          <w:sz w:val="28"/>
          <w:szCs w:val="28"/>
          <w:lang w:eastAsia="en-US"/>
        </w:rPr>
        <w:t>3.7.2. Консультант-юрист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проверку правильности оформления проекта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в тот же день начальнику Отдела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6" w:name="Par402"/>
      <w:bookmarkEnd w:id="6"/>
      <w:r w:rsidRPr="00050710">
        <w:rPr>
          <w:rFonts w:eastAsiaTheme="minorHAnsi"/>
          <w:sz w:val="28"/>
          <w:szCs w:val="28"/>
          <w:lang w:eastAsia="en-US"/>
        </w:rPr>
        <w:t>3.7.3.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проводит проверку правильности оформления проекта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в тот же день начальнику управления имущественных отношений Комитета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7" w:name="Par406"/>
      <w:bookmarkEnd w:id="7"/>
      <w:r w:rsidRPr="00050710">
        <w:rPr>
          <w:rFonts w:eastAsiaTheme="minorHAnsi"/>
          <w:sz w:val="28"/>
          <w:szCs w:val="28"/>
          <w:lang w:eastAsia="en-US"/>
        </w:rPr>
        <w:t>3.7.4.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визирует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распоряжения Комитета в тот же день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8" w:name="Par411"/>
      <w:bookmarkEnd w:id="8"/>
      <w:r w:rsidRPr="00050710">
        <w:rPr>
          <w:rFonts w:eastAsiaTheme="minorHAnsi"/>
          <w:sz w:val="28"/>
          <w:szCs w:val="28"/>
          <w:lang w:eastAsia="en-US"/>
        </w:rPr>
        <w:t>3.7.5.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завизированного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проекта распоряжения Комитета передает его помощнику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3.7.6. </w:t>
      </w:r>
      <w:proofErr w:type="gramStart"/>
      <w:r w:rsidRPr="00050710">
        <w:rPr>
          <w:rFonts w:eastAsiaTheme="minorHAnsi"/>
          <w:sz w:val="28"/>
          <w:szCs w:val="28"/>
          <w:lang w:eastAsia="en-US"/>
        </w:rPr>
        <w:t>Должностные лица, ответственные за выполнение каждого административного действия, входящего в состав административной процедуры, - консультант-юрист Отдела (</w:t>
      </w:r>
      <w:proofErr w:type="spellStart"/>
      <w:r w:rsidRPr="00050710">
        <w:rPr>
          <w:rFonts w:eastAsiaTheme="minorHAnsi"/>
          <w:sz w:val="28"/>
          <w:szCs w:val="28"/>
          <w:lang w:eastAsia="en-US"/>
        </w:rPr>
        <w:fldChar w:fldCharType="begin"/>
      </w:r>
      <w:r w:rsidRPr="00050710">
        <w:rPr>
          <w:rFonts w:eastAsiaTheme="minorHAnsi"/>
          <w:sz w:val="28"/>
          <w:szCs w:val="28"/>
          <w:lang w:eastAsia="en-US"/>
        </w:rPr>
        <w:instrText xml:space="preserve">HYPERLINK \l Par398  </w:instrText>
      </w:r>
      <w:r w:rsidRPr="00050710">
        <w:rPr>
          <w:rFonts w:eastAsiaTheme="minorHAnsi"/>
          <w:sz w:val="28"/>
          <w:szCs w:val="28"/>
          <w:lang w:eastAsia="en-US"/>
        </w:rPr>
      </w:r>
      <w:r w:rsidRPr="00050710">
        <w:rPr>
          <w:rFonts w:eastAsiaTheme="minorHAnsi"/>
          <w:sz w:val="28"/>
          <w:szCs w:val="28"/>
          <w:lang w:eastAsia="en-US"/>
        </w:rPr>
        <w:fldChar w:fldCharType="separate"/>
      </w:r>
      <w:r w:rsidRPr="00050710">
        <w:rPr>
          <w:rFonts w:eastAsiaTheme="minorHAnsi"/>
          <w:sz w:val="28"/>
          <w:szCs w:val="28"/>
          <w:lang w:eastAsia="en-US"/>
        </w:rPr>
        <w:t>п.п</w:t>
      </w:r>
      <w:proofErr w:type="spellEnd"/>
      <w:r w:rsidRPr="00050710">
        <w:rPr>
          <w:rFonts w:eastAsiaTheme="minorHAnsi"/>
          <w:sz w:val="28"/>
          <w:szCs w:val="28"/>
          <w:lang w:eastAsia="en-US"/>
        </w:rPr>
        <w:t>. 3.7.2</w:t>
      </w:r>
      <w:r w:rsidRPr="00050710">
        <w:rPr>
          <w:rFonts w:eastAsiaTheme="minorHAnsi"/>
          <w:sz w:val="28"/>
          <w:szCs w:val="28"/>
          <w:lang w:eastAsia="en-US"/>
        </w:rPr>
        <w:fldChar w:fldCharType="end"/>
      </w:r>
      <w:r w:rsidRPr="00050710">
        <w:rPr>
          <w:rFonts w:eastAsiaTheme="minorHAnsi"/>
          <w:sz w:val="28"/>
          <w:szCs w:val="28"/>
          <w:lang w:eastAsia="en-US"/>
        </w:rPr>
        <w:t xml:space="preserve">, </w:t>
      </w:r>
      <w:hyperlink w:anchor="Par411" w:history="1">
        <w:r w:rsidRPr="00050710">
          <w:rPr>
            <w:rFonts w:eastAsiaTheme="minorHAnsi"/>
            <w:sz w:val="28"/>
            <w:szCs w:val="28"/>
            <w:lang w:eastAsia="en-US"/>
          </w:rPr>
          <w:t>3.7.5</w:t>
        </w:r>
      </w:hyperlink>
      <w:r w:rsidRPr="00050710">
        <w:rPr>
          <w:rFonts w:eastAsiaTheme="minorHAnsi"/>
          <w:sz w:val="28"/>
          <w:szCs w:val="28"/>
          <w:lang w:eastAsia="en-US"/>
        </w:rPr>
        <w:t xml:space="preserve">), начальник Отдела (лицо, его замещающее - </w:t>
      </w:r>
      <w:hyperlink w:anchor="Par402" w:history="1">
        <w:r w:rsidRPr="00050710">
          <w:rPr>
            <w:rFonts w:eastAsiaTheme="minorHAnsi"/>
            <w:sz w:val="28"/>
            <w:szCs w:val="28"/>
            <w:lang w:eastAsia="en-US"/>
          </w:rPr>
          <w:t>п. 3.7.3</w:t>
        </w:r>
      </w:hyperlink>
      <w:r w:rsidRPr="00050710">
        <w:rPr>
          <w:rFonts w:eastAsiaTheme="minorHAnsi"/>
          <w:sz w:val="28"/>
          <w:szCs w:val="28"/>
          <w:lang w:eastAsia="en-US"/>
        </w:rPr>
        <w:t xml:space="preserve">), начальник управления имущественных отношений Комитета (лицо, его замещающее - </w:t>
      </w:r>
      <w:hyperlink w:anchor="Par406" w:history="1">
        <w:r w:rsidRPr="00050710">
          <w:rPr>
            <w:rFonts w:eastAsiaTheme="minorHAnsi"/>
            <w:sz w:val="28"/>
            <w:szCs w:val="28"/>
            <w:lang w:eastAsia="en-US"/>
          </w:rPr>
          <w:t>п. 3.7.4</w:t>
        </w:r>
      </w:hyperlink>
      <w:r w:rsidRPr="00050710">
        <w:rPr>
          <w:rFonts w:eastAsiaTheme="minorHAnsi"/>
          <w:sz w:val="28"/>
          <w:szCs w:val="28"/>
          <w:lang w:eastAsia="en-US"/>
        </w:rPr>
        <w:t>).</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3.7.7. Критерием принятия решения является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3.7.8. Результатом административной процедуры является проект распоряжения Комитета,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3.7.9.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подписи консультанта-юриста Отдела, начальника Отдела (лица, его замещающего) и начальника управления имущественных отношений Комитета (лица, его замещающего) на проекте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9" w:name="Par422"/>
      <w:bookmarkEnd w:id="9"/>
      <w:r w:rsidRPr="00050710">
        <w:rPr>
          <w:rFonts w:eastAsiaTheme="minorHAnsi"/>
          <w:sz w:val="28"/>
          <w:szCs w:val="28"/>
          <w:lang w:eastAsia="en-US"/>
        </w:rPr>
        <w:t>3.8.2. Помощник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распоряжения Комитета на подпись заместителю главы администрации, председателю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0" w:name="Par425"/>
      <w:bookmarkEnd w:id="10"/>
      <w:r w:rsidRPr="00050710">
        <w:rPr>
          <w:rFonts w:eastAsiaTheme="minorHAnsi"/>
          <w:sz w:val="28"/>
          <w:szCs w:val="28"/>
          <w:lang w:eastAsia="en-US"/>
        </w:rPr>
        <w:t>3.8.3. Заместитель главы администрации, председатель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в тот же день распоряжение Комитета помощнику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3.8.4.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22" w:history="1">
        <w:r w:rsidRPr="00050710">
          <w:rPr>
            <w:rFonts w:eastAsiaTheme="minorHAnsi"/>
            <w:sz w:val="28"/>
            <w:szCs w:val="28"/>
            <w:lang w:eastAsia="en-US"/>
          </w:rPr>
          <w:t>(п. 3.8.2)</w:t>
        </w:r>
      </w:hyperlink>
      <w:r w:rsidRPr="00050710">
        <w:rPr>
          <w:rFonts w:eastAsiaTheme="minorHAnsi"/>
          <w:sz w:val="28"/>
          <w:szCs w:val="28"/>
          <w:lang w:eastAsia="en-US"/>
        </w:rPr>
        <w:t xml:space="preserve">, заместитель главы администрации, председатель Комитета (лицо, его замещающее - </w:t>
      </w:r>
      <w:hyperlink w:anchor="Par425" w:history="1">
        <w:r w:rsidRPr="00050710">
          <w:rPr>
            <w:rFonts w:eastAsiaTheme="minorHAnsi"/>
            <w:sz w:val="28"/>
            <w:szCs w:val="28"/>
            <w:lang w:eastAsia="en-US"/>
          </w:rPr>
          <w:t>п. 3.8.3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3.8.5. Критерием принятия решения является проект распоряжения </w:t>
      </w:r>
      <w:proofErr w:type="gramStart"/>
      <w:r w:rsidRPr="00050710">
        <w:rPr>
          <w:rFonts w:eastAsiaTheme="minorHAnsi"/>
          <w:sz w:val="28"/>
          <w:szCs w:val="28"/>
          <w:lang w:eastAsia="en-US"/>
        </w:rPr>
        <w:t>Комитета</w:t>
      </w:r>
      <w:proofErr w:type="gramEnd"/>
      <w:r w:rsidRPr="00050710">
        <w:rPr>
          <w:rFonts w:eastAsiaTheme="minorHAnsi"/>
          <w:sz w:val="28"/>
          <w:szCs w:val="28"/>
          <w:lang w:eastAsia="en-US"/>
        </w:rPr>
        <w:t xml:space="preserve"> завизированный консультантом-юристом Отдела, начальником Отдела (лицом, его замещающим) и начальником управления имущественных отношений Комитета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3.8.6. Результатом административной процедуры является подписанное заместителем главы администрации, председателем Комитета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3.8.7.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заместителя главы администрации, председателя Комитета (лица, его замещающего) на распоряжении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3.9.1. Основанием для начала административной процедуры является полученное помощником заместителя главы администрации, председателя Комитета распоряжение Комитета, подписанное заместителем главы администрации, председателем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1" w:name="Par437"/>
      <w:bookmarkEnd w:id="11"/>
      <w:r w:rsidRPr="00050710">
        <w:rPr>
          <w:rFonts w:eastAsiaTheme="minorHAnsi"/>
          <w:sz w:val="28"/>
          <w:szCs w:val="28"/>
          <w:lang w:eastAsia="en-US"/>
        </w:rPr>
        <w:t>3.9.2. Помощник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распоряжение Комитета делопроизводителю общего отдела администрации городского округа "Город Калининград" (далее - общий отдел).</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2" w:name="Par442"/>
      <w:bookmarkEnd w:id="12"/>
      <w:r w:rsidRPr="00050710">
        <w:rPr>
          <w:rFonts w:eastAsiaTheme="minorHAnsi"/>
          <w:sz w:val="28"/>
          <w:szCs w:val="28"/>
          <w:lang w:eastAsia="en-US"/>
        </w:rPr>
        <w:t>3.9.4.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распоряжение Комитета в системе электронного документооборота (далее -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вписывает дату и номер на подписанном заместителем главы администрации, председателем Комитета распоряжении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снимает копию с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сканирует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прикрепляет файл со сканированным образом распоряжения Комитета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начальнику Отдела (лицу, его замещающему) копию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3.9.5.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37" w:history="1">
        <w:r w:rsidRPr="00050710">
          <w:rPr>
            <w:rFonts w:eastAsiaTheme="minorHAnsi"/>
            <w:sz w:val="28"/>
            <w:szCs w:val="28"/>
            <w:lang w:eastAsia="en-US"/>
          </w:rPr>
          <w:t>(п. 3.9.2)</w:t>
        </w:r>
      </w:hyperlink>
      <w:r w:rsidRPr="00050710">
        <w:rPr>
          <w:rFonts w:eastAsiaTheme="minorHAnsi"/>
          <w:sz w:val="28"/>
          <w:szCs w:val="28"/>
          <w:lang w:eastAsia="en-US"/>
        </w:rPr>
        <w:t xml:space="preserve">, делопроизводитель общего отдела </w:t>
      </w:r>
      <w:hyperlink w:anchor="Par442" w:history="1">
        <w:r w:rsidRPr="00050710">
          <w:rPr>
            <w:rFonts w:eastAsiaTheme="minorHAnsi"/>
            <w:sz w:val="28"/>
            <w:szCs w:val="28"/>
            <w:lang w:eastAsia="en-US"/>
          </w:rPr>
          <w:t>(п. 3.9.4)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3.9.6. Критерием принятия решения является подписанное заместителем главы администрации, председателем Комитета (лицом, его замещающим)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3.9.7. Результатом административной процедуры является полученная начальником Отдела (лицом, его замещающим) копия зарегистрированного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3.9.8.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распоряжению Комитета номера и даты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прикрепление файла со сканированным образом распоряжения Комитета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3.10.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3.10.1. Основанием для начала административной процедуры является полученное распоряжение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3" w:name="Par460"/>
      <w:bookmarkEnd w:id="13"/>
      <w:r w:rsidRPr="00050710">
        <w:rPr>
          <w:rFonts w:eastAsiaTheme="minorHAnsi"/>
          <w:sz w:val="28"/>
          <w:szCs w:val="28"/>
          <w:lang w:eastAsia="en-US"/>
        </w:rPr>
        <w:t>3.10.2.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поручение консультанту Отдела подготовить проект информационного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распоряжение Комитета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4" w:name="Par466"/>
      <w:bookmarkEnd w:id="14"/>
      <w:r w:rsidRPr="00050710">
        <w:rPr>
          <w:rFonts w:eastAsiaTheme="minorHAnsi"/>
          <w:sz w:val="28"/>
          <w:szCs w:val="28"/>
          <w:lang w:eastAsia="en-US"/>
        </w:rPr>
        <w:t>3.10.3.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указания начальника Отдела (лица, его замещающего) готовит и визирует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Информационное сообщение должно включать в себя следующие разделы: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наименование, место нахождения, почтовый адрес, адрес электронной почты и номер контактного телефона организатора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реквизиты принятого Комитетом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месторасположение, описание и техническая характеристика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целевое назначение муниципального имущества (вид разрешенного использования), права на которое передаются по договору;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"шаг аукциона" по каждому лоту;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форма, срок и порядок оплаты;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действия договора, заключаемого по результатам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место и порядок предоставления документации об аукционе, адрес официального сайта в информационно-телекоммуникационной сети "Интернет", на котором размещена документация об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требование о внесении задатка, а также размер задатка в случае, если в документации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предусмотрено требование о внесении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условия и критерии допуска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предоставляемых заявителями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место приема, дата и время начала и окончания приема заявок и прилагаемых к ним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дата, время определения участников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дата, время проведения аукциона и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срок заключения с заявителем (победителем аукциона)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срок, в течение которого организатор аукциона вправе отказаться от проведения аукциона (устанавливается с учетом положений </w:t>
      </w:r>
      <w:hyperlink r:id="rId57" w:history="1">
        <w:r w:rsidRPr="00050710">
          <w:rPr>
            <w:rFonts w:eastAsiaTheme="minorHAnsi"/>
            <w:sz w:val="28"/>
            <w:szCs w:val="28"/>
            <w:lang w:eastAsia="en-US"/>
          </w:rPr>
          <w:t>пункта 107</w:t>
        </w:r>
      </w:hyperlink>
      <w:r w:rsidRPr="00050710">
        <w:rPr>
          <w:rFonts w:eastAsiaTheme="minorHAnsi"/>
          <w:sz w:val="28"/>
          <w:szCs w:val="28"/>
          <w:lang w:eastAsia="en-US"/>
        </w:rPr>
        <w:t xml:space="preserve"> 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w:t>
      </w:r>
      <w:proofErr w:type="gramEnd"/>
      <w:r w:rsidRPr="00050710">
        <w:rPr>
          <w:rFonts w:eastAsiaTheme="minorHAnsi"/>
          <w:sz w:val="28"/>
          <w:szCs w:val="28"/>
          <w:lang w:eastAsia="en-US"/>
        </w:rPr>
        <w:t xml:space="preserve">, и </w:t>
      </w:r>
      <w:proofErr w:type="gramStart"/>
      <w:r w:rsidRPr="00050710">
        <w:rPr>
          <w:rFonts w:eastAsiaTheme="minorHAnsi"/>
          <w:sz w:val="28"/>
          <w:szCs w:val="28"/>
          <w:lang w:eastAsia="en-US"/>
        </w:rPr>
        <w:t>перечне</w:t>
      </w:r>
      <w:proofErr w:type="gramEnd"/>
      <w:r w:rsidRPr="00050710">
        <w:rPr>
          <w:rFonts w:eastAsiaTheme="minorHAnsi"/>
          <w:sz w:val="28"/>
          <w:szCs w:val="28"/>
          <w:lang w:eastAsia="en-US"/>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начальнику Отдела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460" w:history="1">
        <w:r w:rsidRPr="00050710">
          <w:rPr>
            <w:rFonts w:eastAsiaTheme="minorHAnsi"/>
            <w:sz w:val="28"/>
            <w:szCs w:val="28"/>
            <w:lang w:eastAsia="en-US"/>
          </w:rPr>
          <w:t>п. 3.10.2</w:t>
        </w:r>
      </w:hyperlink>
      <w:r w:rsidRPr="00050710">
        <w:rPr>
          <w:rFonts w:eastAsiaTheme="minorHAnsi"/>
          <w:sz w:val="28"/>
          <w:szCs w:val="28"/>
          <w:lang w:eastAsia="en-US"/>
        </w:rPr>
        <w:t xml:space="preserve">), консультант Отдела </w:t>
      </w:r>
      <w:hyperlink w:anchor="Par466" w:history="1">
        <w:r w:rsidRPr="00050710">
          <w:rPr>
            <w:rFonts w:eastAsiaTheme="minorHAnsi"/>
            <w:sz w:val="28"/>
            <w:szCs w:val="28"/>
            <w:lang w:eastAsia="en-US"/>
          </w:rPr>
          <w:t>(п. 3.10.3)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3.10.5. Критерием принятия решения является зарегистрированное распоряжение Комитета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3.10.6. Результатом административной процедуры является полученный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консультанта Отдела на проекте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3.11.1. Основанием для начала административной процедуры является полученный начальником Отдела (лицом, его замещающим)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правильность оформления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тот же день начальнику управления имущественных отношений Комитета (лицу, его замещающему) для рассмотрения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3.11.4. Критерием принятия решения является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3.11.5. Результатом административной процедуры является завизированный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начальника Отдела (лица, его замещающего) на проекте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3.12.1. Основанием для начала административной процедуры является полученный завизированный начальником Отдела (лицом, его замещающим)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3.12.2.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тот же день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3.12.4. Критерием принятия решения является завизированный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3.12.5. Результатом административной процедуры является подписанное начальником управления имущественных отношений Комитета (лицом, его замещающим) информационное сообщение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начальника управления имущественных отношений Комитета (лица, его замещающего) на информационном сообщении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3.13.1. Основанием для начала административной процедуры является полученное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5" w:name="Par521"/>
      <w:bookmarkEnd w:id="15"/>
      <w:r w:rsidRPr="00050710">
        <w:rPr>
          <w:rFonts w:eastAsiaTheme="minorHAnsi"/>
          <w:sz w:val="28"/>
          <w:szCs w:val="28"/>
          <w:lang w:eastAsia="en-US"/>
        </w:rPr>
        <w:t>3.13.2.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передает подписанное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делопроизводителю общего отдела для регистрации.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6" w:name="Par526"/>
      <w:bookmarkEnd w:id="16"/>
      <w:r w:rsidRPr="00050710">
        <w:rPr>
          <w:rFonts w:eastAsiaTheme="minorHAnsi"/>
          <w:sz w:val="28"/>
          <w:szCs w:val="28"/>
          <w:lang w:eastAsia="en-US"/>
        </w:rPr>
        <w:t>3.13.3.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проставляет на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исходящий номер и дату в соответствии с записью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сканирует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прикрепляет файл со сканированным образом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зарегистрированное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3.13.4.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521" w:history="1">
        <w:r w:rsidRPr="00050710">
          <w:rPr>
            <w:rFonts w:eastAsiaTheme="minorHAnsi"/>
            <w:sz w:val="28"/>
            <w:szCs w:val="28"/>
            <w:lang w:eastAsia="en-US"/>
          </w:rPr>
          <w:t>(п. 3.13.2)</w:t>
        </w:r>
      </w:hyperlink>
      <w:r w:rsidRPr="00050710">
        <w:rPr>
          <w:rFonts w:eastAsiaTheme="minorHAnsi"/>
          <w:sz w:val="28"/>
          <w:szCs w:val="28"/>
          <w:lang w:eastAsia="en-US"/>
        </w:rPr>
        <w:t xml:space="preserve">, делопроизводитель общего отдела </w:t>
      </w:r>
      <w:hyperlink w:anchor="Par526" w:history="1">
        <w:r w:rsidRPr="00050710">
          <w:rPr>
            <w:rFonts w:eastAsiaTheme="minorHAnsi"/>
            <w:sz w:val="28"/>
            <w:szCs w:val="28"/>
            <w:lang w:eastAsia="en-US"/>
          </w:rPr>
          <w:t>(п. 3.13.3)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3.13.5. Критерием принятия решения является подписанное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3.13.6. Результатом административной процедуры является зарегистрированное в СЭД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3.13.7. Способами фиксации результата выполнения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информационному сообщению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номера и даты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прикрепление файла со сканированным образом информационного сообщения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3.14.1. Основанием для начала административной процедуры является полученное консультантом Отдела зарегистрированное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3.14.2. Главный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 день получения зарегистрированного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передает его в средство массовой информации, выбранное на конкурсе, проведенном администрацией городского округа "Город Калининград" (далее - СМИ), для публикации в ближайшем выпуске.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15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3.14.3.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3.14.4. Критерием принятия решения является полученное консультантом Отдела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3.14.5. Результатом административной процедуры является переданное для публикации в СМИ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3.14.6. Способами фиксации результата выполнения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отметки уполномоченного осуществлять публикацию субъекта о получении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3.15.1. Основанием для начала административной процедуры является полученное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7" w:name="Par560"/>
      <w:bookmarkEnd w:id="17"/>
      <w:r w:rsidRPr="00050710">
        <w:rPr>
          <w:rFonts w:eastAsiaTheme="minorHAnsi"/>
          <w:sz w:val="28"/>
          <w:szCs w:val="28"/>
          <w:lang w:eastAsia="en-US"/>
        </w:rPr>
        <w:t>3.15.2. Средство массовой информации, выбранное на конкурсной основе, публикует информационное сообщение в ближайшем номере издания.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публикации не должен превышать 10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3.15.3. </w:t>
      </w:r>
      <w:bookmarkStart w:id="18" w:name="Par563"/>
      <w:bookmarkEnd w:id="18"/>
      <w:r w:rsidRPr="00050710">
        <w:rPr>
          <w:rFonts w:eastAsiaTheme="minorHAnsi"/>
          <w:sz w:val="28"/>
          <w:szCs w:val="28"/>
          <w:lang w:eastAsia="en-US"/>
        </w:rPr>
        <w:t>Консультант Отдела самостоятельно размещает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размещения информации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3.15.4. Должностные лица, ответственные за выполнение каждого административного действия, входящего в состав административной процедуры, - уполномоченное лицо СМИ </w:t>
      </w:r>
      <w:hyperlink w:anchor="Par560" w:history="1">
        <w:r w:rsidRPr="00050710">
          <w:rPr>
            <w:rFonts w:eastAsiaTheme="minorHAnsi"/>
            <w:sz w:val="28"/>
            <w:szCs w:val="28"/>
            <w:lang w:eastAsia="en-US"/>
          </w:rPr>
          <w:t>(п. 3.15.2)</w:t>
        </w:r>
      </w:hyperlink>
      <w:r w:rsidRPr="00050710">
        <w:rPr>
          <w:rFonts w:eastAsiaTheme="minorHAnsi"/>
          <w:sz w:val="28"/>
          <w:szCs w:val="28"/>
          <w:lang w:eastAsia="en-US"/>
        </w:rPr>
        <w:t xml:space="preserve">, консультант Отдела </w:t>
      </w:r>
      <w:hyperlink w:anchor="Par563" w:history="1">
        <w:r w:rsidRPr="00050710">
          <w:rPr>
            <w:rFonts w:eastAsiaTheme="minorHAnsi"/>
            <w:sz w:val="28"/>
            <w:szCs w:val="28"/>
            <w:lang w:eastAsia="en-US"/>
          </w:rPr>
          <w:t>(п. 3.15.4)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w:t>
      </w:r>
      <w:r>
        <w:rPr>
          <w:rFonts w:eastAsiaTheme="minorHAnsi"/>
          <w:sz w:val="28"/>
          <w:szCs w:val="28"/>
          <w:lang w:eastAsia="en-US"/>
        </w:rPr>
        <w:t>5</w:t>
      </w:r>
      <w:r w:rsidRPr="00050710">
        <w:rPr>
          <w:rFonts w:eastAsiaTheme="minorHAnsi"/>
          <w:sz w:val="28"/>
          <w:szCs w:val="28"/>
          <w:lang w:eastAsia="en-US"/>
        </w:rPr>
        <w:t>. Критерием принятия решения является полученное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3.15.</w:t>
      </w:r>
      <w:r>
        <w:rPr>
          <w:rFonts w:eastAsiaTheme="minorHAnsi"/>
          <w:sz w:val="28"/>
          <w:szCs w:val="28"/>
          <w:lang w:eastAsia="en-US"/>
        </w:rPr>
        <w:t>6</w:t>
      </w:r>
      <w:r w:rsidRPr="00050710">
        <w:rPr>
          <w:rFonts w:eastAsiaTheme="minorHAnsi"/>
          <w:sz w:val="28"/>
          <w:szCs w:val="28"/>
          <w:lang w:eastAsia="en-US"/>
        </w:rPr>
        <w:t>. Результатом административной процедуры является опубликованное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3.15.7</w:t>
      </w:r>
      <w:r w:rsidRPr="00050710">
        <w:rPr>
          <w:rFonts w:eastAsiaTheme="minorHAnsi"/>
          <w:sz w:val="28"/>
          <w:szCs w:val="28"/>
          <w:lang w:eastAsia="en-US"/>
        </w:rPr>
        <w:t>.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опубликованного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 Прием документов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3.16.1. Основанием для начала административной процедуры являются дата и время начала приема заявок на участие в аукционе, указанные в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и обращение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устанавливает личность заявителя (его представителя) (только при личном обращении);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прием заявки от заявителя (его представителя) в установленный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 xml:space="preserve">кциона срок и комплекта документов в соответствии с перечнем, опубликованным в извещении о проведении аукциона и указанным в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вносит сведения о принятой заявке в журнал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 (прошитый и пронумерованный) (далее - журнал учета приема заявок), хранящийся в Отделе;</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указывает на экземпляре заявки заявителя порядковый номер в соответствии с записью в журнале учета приема заявок, дату и время приема и удостоверяет своей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оформляет и выдает заявителю </w:t>
      </w:r>
      <w:hyperlink r:id="rId58" w:history="1">
        <w:r w:rsidRPr="00050710">
          <w:rPr>
            <w:rFonts w:eastAsiaTheme="minorHAnsi"/>
            <w:sz w:val="28"/>
            <w:szCs w:val="28"/>
            <w:lang w:eastAsia="en-US"/>
          </w:rPr>
          <w:t>расписку</w:t>
        </w:r>
      </w:hyperlink>
      <w:r w:rsidRPr="00050710">
        <w:rPr>
          <w:rFonts w:eastAsiaTheme="minorHAnsi"/>
          <w:sz w:val="28"/>
          <w:szCs w:val="28"/>
          <w:lang w:eastAsia="en-US"/>
        </w:rPr>
        <w:t xml:space="preserve"> о приеме заявки с комплектом документов (приложение N 5 к настоящему Административному регламенту) с указанием места, даты и времени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принимает подписанные заявителем (его представителем) два экземпляра соглашения о внесении задатка на участие в аукционе и передает их в день принятия на подпись заместителю главы администрации, председателю Комитета. После подписания заместителем главы администрации, председателем комитета соглашения оно передается помощнику заместителя главы администрации, председателя комитета муниципального имущества и земельных ресурсов для проставления печати. Один экземпляр подписанного заместителем главы администрации, председателем Комитета соглашения о внесении задатка, скрепленного печатью Комитета, передает заявителю в день проведения аукциона, второй - подшивает в дело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В случае получения заявки с комплектом документов по почте или электронной почте направляет заявителю расписку о приеме заявки с комплектом документов (расписка направляется заявителю в срок, не позднее 3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На заявке, поступившей по истечении срока ее приема, делает отметку об отказе в приеме документов с указанием причины отказа и возвращает заявителю (его представителю) в день ее поступления.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В случае наличия оснований, указанных в </w:t>
      </w:r>
      <w:hyperlink w:anchor="Par149" w:history="1">
        <w:r w:rsidRPr="00050710">
          <w:rPr>
            <w:rFonts w:eastAsiaTheme="minorHAnsi"/>
            <w:sz w:val="28"/>
            <w:szCs w:val="28"/>
            <w:lang w:eastAsia="en-US"/>
          </w:rPr>
          <w:t>пункте 2.8</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оформляет уведомление об отказе в приеме документов для предоставления муниципальной услуги (бланк </w:t>
      </w:r>
      <w:hyperlink r:id="rId59" w:history="1">
        <w:r w:rsidRPr="00050710">
          <w:rPr>
            <w:rFonts w:eastAsiaTheme="minorHAnsi"/>
            <w:sz w:val="28"/>
            <w:szCs w:val="28"/>
            <w:lang w:eastAsia="en-US"/>
          </w:rPr>
          <w:t>уведомления</w:t>
        </w:r>
      </w:hyperlink>
      <w:r w:rsidRPr="00050710">
        <w:rPr>
          <w:rFonts w:eastAsiaTheme="minorHAnsi"/>
          <w:sz w:val="28"/>
          <w:szCs w:val="28"/>
          <w:lang w:eastAsia="en-US"/>
        </w:rPr>
        <w:t xml:space="preserve"> представлен в приложении N 6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подписывает уведомление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вносит запись о выдаче (направлении) заявителю уведомления об отказе в приеме документов для предоставления муниципальной услуги в журнал учета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заявителю под роспись (направляет по почте или электронной почте) уведомление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3.16.3. Консультант Отдела принимает меры по обеспечению сохранности заявок и прилагаемых к ним документов, поданных заявителями, а также конфиденциальности сведений о лицах, подавших заявки, и содержания представленных ими документов до момента их рассмотрения.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3.16.4.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3.16.5. Критерии принятия решений: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соответствие заявки с комплектом документов требованиям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 и информационному сообщению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отказа заявителю в приеме документов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3.16.6. Результатом административной процедуры 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(направление) заявителю расписки о приеме документов для участия в аукционе либо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(направление) заявителю уведомления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присвоение заявке (уведомлению об отказе в приеме документов для предоставления муниципальной услуги) регистрационного номера в журнале учета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 Проверка документов, направление запросов, подготовка материалов к заседанию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3.17.1. Основанием для начала административной процедуры является принятая заявка с комплектом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9" w:name="Par605"/>
      <w:bookmarkEnd w:id="19"/>
      <w:r w:rsidRPr="00050710">
        <w:rPr>
          <w:rFonts w:eastAsiaTheme="minorHAnsi"/>
          <w:sz w:val="28"/>
          <w:szCs w:val="28"/>
          <w:lang w:eastAsia="en-US"/>
        </w:rPr>
        <w:t>3.17.2.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составляет проекты запросов в Управление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сведений о государственной регистрации юридического лица (в случае, если заявитель самостоятельно не представил свидетельство о государственной регистрации юридического лица, -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сведений о государственной регистрации индивидуального предпринимателя (в случае, если заявитель самостоятельно не представил свидетельство о государственной регистрации индивидуального предпринимателя, - для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справки (сведений) об отсутствии у заявителя задолженности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запросы на подпись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0" w:name="Par613"/>
      <w:bookmarkEnd w:id="20"/>
      <w:r w:rsidRPr="00050710">
        <w:rPr>
          <w:rFonts w:eastAsiaTheme="minorHAnsi"/>
          <w:sz w:val="28"/>
          <w:szCs w:val="28"/>
          <w:lang w:eastAsia="en-US"/>
        </w:rPr>
        <w:t>3.17.3.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при необходимости корректирует запросы;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 час.</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1" w:name="Par617"/>
      <w:bookmarkEnd w:id="21"/>
      <w:r w:rsidRPr="00050710">
        <w:rPr>
          <w:rFonts w:eastAsiaTheme="minorHAnsi"/>
          <w:sz w:val="28"/>
          <w:szCs w:val="28"/>
          <w:lang w:eastAsia="en-US"/>
        </w:rPr>
        <w:t>3.17.4.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передает ответ (ответы) на запрос (запросы)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2" w:name="Par621"/>
      <w:bookmarkEnd w:id="22"/>
      <w:r w:rsidRPr="00050710">
        <w:rPr>
          <w:rFonts w:eastAsiaTheme="minorHAnsi"/>
          <w:sz w:val="28"/>
          <w:szCs w:val="28"/>
          <w:lang w:eastAsia="en-US"/>
        </w:rPr>
        <w:t>3.17.5.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допуске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получает у начальника отдела бухгалтерского учета и администрирования доходов Комитета (лица, его замещающего) сведения об отсутствии (наличии) у заявителя задолженности по иным договорам, заключенным в отношении </w:t>
      </w:r>
      <w:r w:rsidRPr="00050710">
        <w:rPr>
          <w:rFonts w:eastAsiaTheme="minorHAnsi"/>
          <w:sz w:val="28"/>
          <w:szCs w:val="28"/>
          <w:lang w:eastAsia="en-US"/>
        </w:rPr>
        <w:lastRenderedPageBreak/>
        <w:t>муниципального имущества, и о поступлении (</w:t>
      </w:r>
      <w:proofErr w:type="spellStart"/>
      <w:r w:rsidRPr="00050710">
        <w:rPr>
          <w:rFonts w:eastAsiaTheme="minorHAnsi"/>
          <w:sz w:val="28"/>
          <w:szCs w:val="28"/>
          <w:lang w:eastAsia="en-US"/>
        </w:rPr>
        <w:t>непоступлении</w:t>
      </w:r>
      <w:proofErr w:type="spellEnd"/>
      <w:r w:rsidRPr="00050710">
        <w:rPr>
          <w:rFonts w:eastAsiaTheme="minorHAnsi"/>
          <w:sz w:val="28"/>
          <w:szCs w:val="28"/>
          <w:lang w:eastAsia="en-US"/>
        </w:rPr>
        <w:t>)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готовит информацию </w:t>
      </w:r>
      <w:proofErr w:type="gramStart"/>
      <w:r w:rsidRPr="00050710">
        <w:rPr>
          <w:rFonts w:eastAsiaTheme="minorHAnsi"/>
          <w:sz w:val="28"/>
          <w:szCs w:val="28"/>
          <w:lang w:eastAsia="en-US"/>
        </w:rPr>
        <w:t>по заявителю о возможности допуска его к участию в аукционе для информирования</w:t>
      </w:r>
      <w:proofErr w:type="gramEnd"/>
      <w:r w:rsidRPr="00050710">
        <w:rPr>
          <w:rFonts w:eastAsiaTheme="minorHAnsi"/>
          <w:sz w:val="28"/>
          <w:szCs w:val="28"/>
          <w:lang w:eastAsia="en-US"/>
        </w:rPr>
        <w:t xml:space="preserve"> членов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3.17.6.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proofErr w:type="spellStart"/>
      <w:r w:rsidRPr="00050710">
        <w:rPr>
          <w:rFonts w:eastAsiaTheme="minorHAnsi"/>
          <w:sz w:val="28"/>
          <w:szCs w:val="28"/>
          <w:lang w:eastAsia="en-US"/>
        </w:rPr>
        <w:fldChar w:fldCharType="begin"/>
      </w:r>
      <w:r w:rsidRPr="00050710">
        <w:rPr>
          <w:rFonts w:eastAsiaTheme="minorHAnsi"/>
          <w:sz w:val="28"/>
          <w:szCs w:val="28"/>
          <w:lang w:eastAsia="en-US"/>
        </w:rPr>
        <w:instrText xml:space="preserve">HYPERLINK \l Par605  </w:instrText>
      </w:r>
      <w:r w:rsidRPr="00050710">
        <w:rPr>
          <w:rFonts w:eastAsiaTheme="minorHAnsi"/>
          <w:sz w:val="28"/>
          <w:szCs w:val="28"/>
          <w:lang w:eastAsia="en-US"/>
        </w:rPr>
      </w:r>
      <w:r w:rsidRPr="00050710">
        <w:rPr>
          <w:rFonts w:eastAsiaTheme="minorHAnsi"/>
          <w:sz w:val="28"/>
          <w:szCs w:val="28"/>
          <w:lang w:eastAsia="en-US"/>
        </w:rPr>
        <w:fldChar w:fldCharType="separate"/>
      </w:r>
      <w:r w:rsidRPr="00050710">
        <w:rPr>
          <w:rFonts w:eastAsiaTheme="minorHAnsi"/>
          <w:sz w:val="28"/>
          <w:szCs w:val="28"/>
          <w:lang w:eastAsia="en-US"/>
        </w:rPr>
        <w:t>п.п</w:t>
      </w:r>
      <w:proofErr w:type="spellEnd"/>
      <w:r w:rsidRPr="00050710">
        <w:rPr>
          <w:rFonts w:eastAsiaTheme="minorHAnsi"/>
          <w:sz w:val="28"/>
          <w:szCs w:val="28"/>
          <w:lang w:eastAsia="en-US"/>
        </w:rPr>
        <w:t>. 3.17.2</w:t>
      </w:r>
      <w:r w:rsidRPr="00050710">
        <w:rPr>
          <w:rFonts w:eastAsiaTheme="minorHAnsi"/>
          <w:sz w:val="28"/>
          <w:szCs w:val="28"/>
          <w:lang w:eastAsia="en-US"/>
        </w:rPr>
        <w:fldChar w:fldCharType="end"/>
      </w:r>
      <w:r w:rsidRPr="00050710">
        <w:rPr>
          <w:rFonts w:eastAsiaTheme="minorHAnsi"/>
          <w:sz w:val="28"/>
          <w:szCs w:val="28"/>
          <w:lang w:eastAsia="en-US"/>
        </w:rPr>
        <w:t xml:space="preserve">, </w:t>
      </w:r>
      <w:hyperlink w:anchor="Par621" w:history="1">
        <w:r w:rsidRPr="00050710">
          <w:rPr>
            <w:rFonts w:eastAsiaTheme="minorHAnsi"/>
            <w:sz w:val="28"/>
            <w:szCs w:val="28"/>
            <w:lang w:eastAsia="en-US"/>
          </w:rPr>
          <w:t>3.17.5</w:t>
        </w:r>
      </w:hyperlink>
      <w:r w:rsidRPr="00050710">
        <w:rPr>
          <w:rFonts w:eastAsiaTheme="minorHAnsi"/>
          <w:sz w:val="28"/>
          <w:szCs w:val="28"/>
          <w:lang w:eastAsia="en-US"/>
        </w:rPr>
        <w:t xml:space="preserve">), начальник Отдела (лицо, его замещающее - </w:t>
      </w:r>
      <w:hyperlink w:anchor="Par613" w:history="1">
        <w:proofErr w:type="spellStart"/>
        <w:r w:rsidRPr="00050710">
          <w:rPr>
            <w:rFonts w:eastAsiaTheme="minorHAnsi"/>
            <w:sz w:val="28"/>
            <w:szCs w:val="28"/>
            <w:lang w:eastAsia="en-US"/>
          </w:rPr>
          <w:t>п.п</w:t>
        </w:r>
        <w:proofErr w:type="spellEnd"/>
        <w:r w:rsidRPr="00050710">
          <w:rPr>
            <w:rFonts w:eastAsiaTheme="minorHAnsi"/>
            <w:sz w:val="28"/>
            <w:szCs w:val="28"/>
            <w:lang w:eastAsia="en-US"/>
          </w:rPr>
          <w:t>. 3.17.3</w:t>
        </w:r>
      </w:hyperlink>
      <w:r w:rsidRPr="00050710">
        <w:rPr>
          <w:rFonts w:eastAsiaTheme="minorHAnsi"/>
          <w:sz w:val="28"/>
          <w:szCs w:val="28"/>
          <w:lang w:eastAsia="en-US"/>
        </w:rPr>
        <w:t xml:space="preserve">, </w:t>
      </w:r>
      <w:hyperlink w:anchor="Par617" w:history="1">
        <w:r w:rsidRPr="00050710">
          <w:rPr>
            <w:rFonts w:eastAsiaTheme="minorHAnsi"/>
            <w:sz w:val="28"/>
            <w:szCs w:val="28"/>
            <w:lang w:eastAsia="en-US"/>
          </w:rPr>
          <w:t>3.17.4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3.17.7. Критериями принятия решения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допуска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отказа заявителю в допуске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3.17.8. Результатом административной процедуры является подготовленная информация для членов аукционной комиссии о возможности допуска (отказа в допуске)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3.17.9.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поступивших по системе межведомственного электронного взаимодействия ответов на запрос (запросы);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в отделе бухгалтерского учета и администрирования доходов Комитета сведений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rsidRPr="00050710">
        <w:rPr>
          <w:rFonts w:eastAsiaTheme="minorHAnsi"/>
          <w:sz w:val="28"/>
          <w:szCs w:val="28"/>
          <w:lang w:eastAsia="en-US"/>
        </w:rPr>
        <w:t>непоступлении</w:t>
      </w:r>
      <w:proofErr w:type="spellEnd"/>
      <w:r w:rsidRPr="00050710">
        <w:rPr>
          <w:rFonts w:eastAsiaTheme="minorHAnsi"/>
          <w:sz w:val="28"/>
          <w:szCs w:val="28"/>
          <w:lang w:eastAsia="en-US"/>
        </w:rPr>
        <w:t>)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 Проведение заседания аукционной комиссии по рассмотрению поступивших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3.18.1. Основанием для начала административной процедуры является истечение срока, указанного в опубликованном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приема заявок на участие в аукционе на право заключения договора аренды на нежилые здания, помещения муниципальной собственности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3" w:name="Par638"/>
      <w:bookmarkEnd w:id="23"/>
      <w:r w:rsidRPr="00050710">
        <w:rPr>
          <w:rFonts w:eastAsiaTheme="minorHAnsi"/>
          <w:sz w:val="28"/>
          <w:szCs w:val="28"/>
          <w:lang w:eastAsia="en-US"/>
        </w:rPr>
        <w:t>3.18.2. Аукционная комиссия: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заявки и документы претендентов, в том числе сведения о поступлении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4" w:name="Par642"/>
      <w:bookmarkEnd w:id="24"/>
      <w:r w:rsidRPr="00050710">
        <w:rPr>
          <w:rFonts w:eastAsiaTheme="minorHAnsi"/>
          <w:sz w:val="28"/>
          <w:szCs w:val="28"/>
          <w:lang w:eastAsia="en-US"/>
        </w:rPr>
        <w:t>3.18.3.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фиксирует результаты голосования членами аукционной комиссии по каждому заявителю: решение о допуске заявителя к участию в аукционе и признании его участником аукциона или об отказе в допуске к участию в </w:t>
      </w:r>
      <w:r w:rsidRPr="00050710">
        <w:rPr>
          <w:rFonts w:eastAsiaTheme="minorHAnsi"/>
          <w:sz w:val="28"/>
          <w:szCs w:val="28"/>
          <w:lang w:eastAsia="en-US"/>
        </w:rPr>
        <w:lastRenderedPageBreak/>
        <w:t>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050710">
        <w:rPr>
          <w:rFonts w:eastAsiaTheme="minorHAnsi"/>
          <w:sz w:val="28"/>
          <w:szCs w:val="28"/>
          <w:lang w:eastAsia="en-US"/>
        </w:rPr>
        <w:t xml:space="preserve"> такой заявки, не </w:t>
      </w:r>
      <w:proofErr w:type="gramStart"/>
      <w:r w:rsidRPr="00050710">
        <w:rPr>
          <w:rFonts w:eastAsiaTheme="minorHAnsi"/>
          <w:sz w:val="28"/>
          <w:szCs w:val="28"/>
          <w:lang w:eastAsia="en-US"/>
        </w:rPr>
        <w:t>соответствующих</w:t>
      </w:r>
      <w:proofErr w:type="gramEnd"/>
      <w:r w:rsidRPr="00050710">
        <w:rPr>
          <w:rFonts w:eastAsiaTheme="minorHAnsi"/>
          <w:sz w:val="28"/>
          <w:szCs w:val="28"/>
          <w:lang w:eastAsia="en-US"/>
        </w:rPr>
        <w:t xml:space="preserve"> требованиям документации об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3.18.4. Должностные лица, ответственные за выполнение каждого административного действия, входящего в состав административной процедуры, - члены аукционной комиссии </w:t>
      </w:r>
      <w:hyperlink w:anchor="Par638" w:history="1">
        <w:r w:rsidRPr="00050710">
          <w:rPr>
            <w:rFonts w:eastAsiaTheme="minorHAnsi"/>
            <w:sz w:val="28"/>
            <w:szCs w:val="28"/>
            <w:lang w:eastAsia="en-US"/>
          </w:rPr>
          <w:t>(п. 3.18.2)</w:t>
        </w:r>
      </w:hyperlink>
      <w:r w:rsidRPr="00050710">
        <w:rPr>
          <w:rFonts w:eastAsiaTheme="minorHAnsi"/>
          <w:sz w:val="28"/>
          <w:szCs w:val="28"/>
          <w:lang w:eastAsia="en-US"/>
        </w:rPr>
        <w:t xml:space="preserve">, секретарь аукционной комиссии </w:t>
      </w:r>
      <w:hyperlink w:anchor="Par642" w:history="1">
        <w:r w:rsidRPr="00050710">
          <w:rPr>
            <w:rFonts w:eastAsiaTheme="minorHAnsi"/>
            <w:sz w:val="28"/>
            <w:szCs w:val="28"/>
            <w:lang w:eastAsia="en-US"/>
          </w:rPr>
          <w:t>(п. 3.18.3)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3.18.5. Критерием принятия решения является анализ документов претендентов на участие в аукционе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3.18.6. Результатом административной процедуры является принятое членами аукционной комиссии решение о признании (непризнании) заявителя (заявителей) участником (участниками)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протокол заседания аукционной комиссии, подписанный членами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3.19.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3.19.1. Основанием для начала административной процедуры являются состоявшееся заседание аукционной комиссии и принятые ею решения.</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5" w:name="Par653"/>
      <w:bookmarkEnd w:id="25"/>
      <w:r w:rsidRPr="00050710">
        <w:rPr>
          <w:rFonts w:eastAsiaTheme="minorHAnsi"/>
          <w:sz w:val="28"/>
          <w:szCs w:val="28"/>
          <w:lang w:eastAsia="en-US"/>
        </w:rPr>
        <w:t>3.19.2. Консультант Отдела (далее -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протокол заседания аукционной комиссии по рассмотрению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окончания рассмотрения заявок осуществляет сбор подписей членов аукционной комиссии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утверждает протокол заседания аукционной комиссии по рассмотрению заявок на участие в аукционе у председателя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6" w:name="Par659"/>
      <w:bookmarkEnd w:id="26"/>
      <w:r w:rsidRPr="00050710">
        <w:rPr>
          <w:rFonts w:eastAsiaTheme="minorHAnsi"/>
          <w:sz w:val="28"/>
          <w:szCs w:val="28"/>
          <w:lang w:eastAsia="en-US"/>
        </w:rPr>
        <w:t>3.19.3. Председатель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утверждает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протокол заседания аукционной комиссии секретарю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hyperlink r:id="rId60" w:history="1">
        <w:r w:rsidRPr="00050710">
          <w:rPr>
            <w:rFonts w:eastAsiaTheme="minorHAnsi"/>
            <w:sz w:val="28"/>
            <w:szCs w:val="28"/>
            <w:lang w:eastAsia="en-US"/>
          </w:rPr>
          <w:t>3.19.4</w:t>
        </w:r>
      </w:hyperlink>
      <w:r w:rsidRPr="00050710">
        <w:rPr>
          <w:rFonts w:eastAsiaTheme="minorHAnsi"/>
          <w:sz w:val="28"/>
          <w:szCs w:val="28"/>
          <w:lang w:eastAsia="en-US"/>
        </w:rPr>
        <w:t xml:space="preserve">. Должностное лицо, ответственное за выполнение каждого административного действия, входящего в состав административной </w:t>
      </w:r>
      <w:r w:rsidRPr="00050710">
        <w:rPr>
          <w:rFonts w:eastAsiaTheme="minorHAnsi"/>
          <w:sz w:val="28"/>
          <w:szCs w:val="28"/>
          <w:lang w:eastAsia="en-US"/>
        </w:rPr>
        <w:lastRenderedPageBreak/>
        <w:t xml:space="preserve">процедуры, - секретарь аукционной комиссии </w:t>
      </w:r>
      <w:hyperlink w:anchor="Par653" w:history="1">
        <w:r w:rsidRPr="00050710">
          <w:rPr>
            <w:rFonts w:eastAsiaTheme="minorHAnsi"/>
            <w:sz w:val="28"/>
            <w:szCs w:val="28"/>
            <w:lang w:eastAsia="en-US"/>
          </w:rPr>
          <w:t>(п. 3.19.2)</w:t>
        </w:r>
      </w:hyperlink>
      <w:r w:rsidRPr="00050710">
        <w:rPr>
          <w:rFonts w:eastAsiaTheme="minorHAnsi"/>
          <w:sz w:val="28"/>
          <w:szCs w:val="28"/>
          <w:lang w:eastAsia="en-US"/>
        </w:rPr>
        <w:t xml:space="preserve">, председатель аукционной комиссии </w:t>
      </w:r>
      <w:hyperlink w:anchor="Par659" w:history="1">
        <w:r w:rsidRPr="00050710">
          <w:rPr>
            <w:rFonts w:eastAsiaTheme="minorHAnsi"/>
            <w:sz w:val="28"/>
            <w:szCs w:val="28"/>
            <w:lang w:eastAsia="en-US"/>
          </w:rPr>
          <w:t>(п. 3.19.3)</w:t>
        </w:r>
      </w:hyperlink>
      <w:r w:rsidRPr="00050710">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hyperlink r:id="rId61" w:history="1">
        <w:r w:rsidRPr="00BD253B">
          <w:rPr>
            <w:rFonts w:eastAsiaTheme="minorHAnsi"/>
            <w:sz w:val="28"/>
            <w:szCs w:val="28"/>
            <w:lang w:eastAsia="en-US"/>
          </w:rPr>
          <w:t>3.19.5</w:t>
        </w:r>
      </w:hyperlink>
      <w:r w:rsidRPr="00BD253B">
        <w:rPr>
          <w:rFonts w:eastAsiaTheme="minorHAnsi"/>
          <w:sz w:val="28"/>
          <w:szCs w:val="28"/>
          <w:lang w:eastAsia="en-US"/>
        </w:rPr>
        <w:t>. Критерием принятия решения являются результаты голосования членами аукционной комиссии по каждому заявителю.</w:t>
      </w:r>
    </w:p>
    <w:p w:rsidR="00050710" w:rsidRPr="00BD253B" w:rsidRDefault="00050710" w:rsidP="00050710">
      <w:pPr>
        <w:autoSpaceDE w:val="0"/>
        <w:autoSpaceDN w:val="0"/>
        <w:adjustRightInd w:val="0"/>
        <w:ind w:firstLine="540"/>
        <w:jc w:val="both"/>
        <w:rPr>
          <w:rFonts w:eastAsiaTheme="minorHAnsi"/>
          <w:sz w:val="28"/>
          <w:szCs w:val="28"/>
          <w:lang w:eastAsia="en-US"/>
        </w:rPr>
      </w:pPr>
      <w:hyperlink r:id="rId62" w:history="1">
        <w:r w:rsidRPr="00BD253B">
          <w:rPr>
            <w:rFonts w:eastAsiaTheme="minorHAnsi"/>
            <w:sz w:val="28"/>
            <w:szCs w:val="28"/>
            <w:lang w:eastAsia="en-US"/>
          </w:rPr>
          <w:t>3.19.6</w:t>
        </w:r>
      </w:hyperlink>
      <w:r w:rsidRPr="00BD253B">
        <w:rPr>
          <w:rFonts w:eastAsiaTheme="minorHAnsi"/>
          <w:sz w:val="28"/>
          <w:szCs w:val="28"/>
          <w:lang w:eastAsia="en-US"/>
        </w:rPr>
        <w:t>. Результатом административной процедуры является утвержденный председателем аукционной комиссии протокол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hyperlink r:id="rId63" w:history="1">
        <w:r w:rsidRPr="00BD253B">
          <w:rPr>
            <w:rFonts w:eastAsiaTheme="minorHAnsi"/>
            <w:sz w:val="28"/>
            <w:szCs w:val="28"/>
            <w:lang w:eastAsia="en-US"/>
          </w:rPr>
          <w:t>3.19.7</w:t>
        </w:r>
      </w:hyperlink>
      <w:r w:rsidRPr="00BD253B">
        <w:rPr>
          <w:rFonts w:eastAsiaTheme="minorHAnsi"/>
          <w:sz w:val="28"/>
          <w:szCs w:val="28"/>
          <w:lang w:eastAsia="en-US"/>
        </w:rPr>
        <w:t>. Способ фиксации результата выполнения административной процедуры:</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подписи членов аукционной комиссии в протоколе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 Размещение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3.20.1. Основанием для начала административной процедуры является подписанный всеми присутствующими на заседании членами аукционной комиссии и утвержденный председателем аукционной комиссии протокол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7" w:name="Par672"/>
      <w:bookmarkEnd w:id="27"/>
      <w:r w:rsidRPr="00BD253B">
        <w:rPr>
          <w:rFonts w:eastAsiaTheme="minorHAnsi"/>
          <w:sz w:val="28"/>
          <w:szCs w:val="28"/>
          <w:lang w:eastAsia="en-US"/>
        </w:rPr>
        <w:t>3.20.2. Консультант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самостоятельно размещает протокол заседания аукционной комиссии о признании заявителей участниками аукциона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административных действий не должен превышать 2 часа.</w:t>
      </w:r>
    </w:p>
    <w:p w:rsidR="00050710" w:rsidRPr="00BD253B" w:rsidRDefault="00BD253B"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3.20.3</w:t>
      </w:r>
      <w:r w:rsidR="00050710" w:rsidRPr="00BD253B">
        <w:rPr>
          <w:rFonts w:eastAsiaTheme="minorHAnsi"/>
          <w:sz w:val="28"/>
          <w:szCs w:val="28"/>
          <w:lang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672" w:history="1">
        <w:r w:rsidR="00050710" w:rsidRPr="00BD253B">
          <w:rPr>
            <w:rFonts w:eastAsiaTheme="minorHAnsi"/>
            <w:sz w:val="28"/>
            <w:szCs w:val="28"/>
            <w:lang w:eastAsia="en-US"/>
          </w:rPr>
          <w:t>(п. 3.20.2)</w:t>
        </w:r>
      </w:hyperlink>
      <w:r w:rsidR="00050710"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w:t>
      </w:r>
      <w:r w:rsidR="00BD253B" w:rsidRPr="00BD253B">
        <w:rPr>
          <w:rFonts w:eastAsiaTheme="minorHAnsi"/>
          <w:sz w:val="28"/>
          <w:szCs w:val="28"/>
          <w:lang w:eastAsia="en-US"/>
        </w:rPr>
        <w:t>4</w:t>
      </w:r>
      <w:r w:rsidRPr="00BD253B">
        <w:rPr>
          <w:rFonts w:eastAsiaTheme="minorHAnsi"/>
          <w:sz w:val="28"/>
          <w:szCs w:val="28"/>
          <w:lang w:eastAsia="en-US"/>
        </w:rPr>
        <w:t>. Критерием принятия решения является утвержденный председателем аукционной комиссии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w:t>
      </w:r>
      <w:r w:rsidR="00BD253B" w:rsidRPr="00BD253B">
        <w:rPr>
          <w:rFonts w:eastAsiaTheme="minorHAnsi"/>
          <w:sz w:val="28"/>
          <w:szCs w:val="28"/>
          <w:lang w:eastAsia="en-US"/>
        </w:rPr>
        <w:t>5</w:t>
      </w:r>
      <w:r w:rsidRPr="00BD253B">
        <w:rPr>
          <w:rFonts w:eastAsiaTheme="minorHAnsi"/>
          <w:sz w:val="28"/>
          <w:szCs w:val="28"/>
          <w:lang w:eastAsia="en-US"/>
        </w:rPr>
        <w:t xml:space="preserve">. Результатом административной процедуры </w:t>
      </w:r>
      <w:r w:rsidRPr="00050710">
        <w:rPr>
          <w:rFonts w:eastAsiaTheme="minorHAnsi"/>
          <w:sz w:val="28"/>
          <w:szCs w:val="28"/>
          <w:lang w:eastAsia="en-US"/>
        </w:rPr>
        <w:t>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размещенный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3.20.</w:t>
      </w:r>
      <w:r w:rsidR="00BD253B">
        <w:rPr>
          <w:rFonts w:eastAsiaTheme="minorHAnsi"/>
          <w:sz w:val="28"/>
          <w:szCs w:val="28"/>
          <w:lang w:eastAsia="en-US"/>
        </w:rPr>
        <w:t>6</w:t>
      </w:r>
      <w:r w:rsidRPr="00050710">
        <w:rPr>
          <w:rFonts w:eastAsiaTheme="minorHAnsi"/>
          <w:sz w:val="28"/>
          <w:szCs w:val="28"/>
          <w:lang w:eastAsia="en-US"/>
        </w:rPr>
        <w:t>.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текста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3.21. Подготовка и направление заявителям уведомлений о принятых </w:t>
      </w:r>
      <w:r w:rsidRPr="00BD253B">
        <w:rPr>
          <w:rFonts w:eastAsiaTheme="minorHAnsi"/>
          <w:sz w:val="28"/>
          <w:szCs w:val="28"/>
          <w:lang w:eastAsia="en-US"/>
        </w:rPr>
        <w:t>аукционной комиссией решениях.</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3.21.1. Основанием для начала административной процедуры является утвержденный председателем аукционной комиссии протокол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8" w:name="Par688"/>
      <w:bookmarkEnd w:id="28"/>
      <w:r w:rsidRPr="00BD253B">
        <w:rPr>
          <w:rFonts w:eastAsiaTheme="minorHAnsi"/>
          <w:sz w:val="28"/>
          <w:szCs w:val="28"/>
          <w:lang w:eastAsia="en-US"/>
        </w:rPr>
        <w:t>3.21.2. Консультант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 готовит проекты </w:t>
      </w:r>
      <w:hyperlink r:id="rId64" w:history="1">
        <w:r w:rsidRPr="00BD253B">
          <w:rPr>
            <w:rFonts w:eastAsiaTheme="minorHAnsi"/>
            <w:sz w:val="28"/>
            <w:szCs w:val="28"/>
            <w:lang w:eastAsia="en-US"/>
          </w:rPr>
          <w:t>уведомления</w:t>
        </w:r>
      </w:hyperlink>
      <w:r w:rsidRPr="00BD253B">
        <w:rPr>
          <w:rFonts w:eastAsiaTheme="minorHAnsi"/>
          <w:sz w:val="28"/>
          <w:szCs w:val="28"/>
          <w:lang w:eastAsia="en-US"/>
        </w:rPr>
        <w:t xml:space="preserve"> заявителям о результатах рассмотрения заявок на участие в аукционе и о принятых аукционной комиссией решениях (далее - проект уведомления) (приложение N 8 к настоящему Административному регламенту);</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передает проекты уведомлений председателю аукционной комиссии для рассмотрения и подписания;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в день получения подписанных председателем аукционной комиссии уведомлений передает их для регистрации делопроизводителю общего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зарегистрированные уведомления направляет заявителям способами, указанными ими в заявке (заказным письмом с уведомлением, телефонограммой, электронным письмом), указывает на заявке дату и время направления уведомления.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административных действий не должен превышать 2 часа.</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9" w:name="Par696"/>
      <w:bookmarkEnd w:id="29"/>
      <w:r w:rsidRPr="00BD253B">
        <w:rPr>
          <w:rFonts w:eastAsiaTheme="minorHAnsi"/>
          <w:sz w:val="28"/>
          <w:szCs w:val="28"/>
          <w:lang w:eastAsia="en-US"/>
        </w:rPr>
        <w:t>3.21.3. Председатель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рассматривает в день получения, подписывает уведомления заявителям;</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передает уведомления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 час.</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0" w:name="Par701"/>
      <w:bookmarkEnd w:id="30"/>
      <w:r w:rsidRPr="00050710">
        <w:rPr>
          <w:rFonts w:eastAsiaTheme="minorHAnsi"/>
          <w:sz w:val="28"/>
          <w:szCs w:val="28"/>
          <w:lang w:eastAsia="en-US"/>
        </w:rPr>
        <w:t>3.21.4.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уведомления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проставляет на уведомлениях исходящий номер и дату в соответствии с записью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зарегистрированные уведомления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3.21.5.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688" w:history="1">
        <w:r w:rsidRPr="00BD253B">
          <w:rPr>
            <w:rFonts w:eastAsiaTheme="minorHAnsi"/>
            <w:sz w:val="28"/>
            <w:szCs w:val="28"/>
            <w:lang w:eastAsia="en-US"/>
          </w:rPr>
          <w:t>(п. 3.21.2)</w:t>
        </w:r>
      </w:hyperlink>
      <w:r w:rsidRPr="00BD253B">
        <w:rPr>
          <w:rFonts w:eastAsiaTheme="minorHAnsi"/>
          <w:sz w:val="28"/>
          <w:szCs w:val="28"/>
          <w:lang w:eastAsia="en-US"/>
        </w:rPr>
        <w:t xml:space="preserve">, председатель аукционной комиссии </w:t>
      </w:r>
      <w:hyperlink w:anchor="Par696" w:history="1">
        <w:r w:rsidRPr="00BD253B">
          <w:rPr>
            <w:rFonts w:eastAsiaTheme="minorHAnsi"/>
            <w:sz w:val="28"/>
            <w:szCs w:val="28"/>
            <w:lang w:eastAsia="en-US"/>
          </w:rPr>
          <w:t>(п. 3.21.3)</w:t>
        </w:r>
      </w:hyperlink>
      <w:r w:rsidRPr="00BD253B">
        <w:rPr>
          <w:rFonts w:eastAsiaTheme="minorHAnsi"/>
          <w:sz w:val="28"/>
          <w:szCs w:val="28"/>
          <w:lang w:eastAsia="en-US"/>
        </w:rPr>
        <w:t xml:space="preserve">, делопроизводитель общего отдела </w:t>
      </w:r>
      <w:hyperlink w:anchor="Par701" w:history="1">
        <w:r w:rsidRPr="00BD253B">
          <w:rPr>
            <w:rFonts w:eastAsiaTheme="minorHAnsi"/>
            <w:sz w:val="28"/>
            <w:szCs w:val="28"/>
            <w:lang w:eastAsia="en-US"/>
          </w:rPr>
          <w:t>(п. 3.21.4)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3.21.6. Критерием принятия решения являются зарегистрированные уведомления заявителям.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3.21.7. Результатом административной процедуры являются полученные заявителями уведомления.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3.21.8.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дата и время направления уведомления заявителям, указанным в заявке.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3.22. Проведение аукциона,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3.22.1. Основанием для начала административной процедуры являются место, время и дата проведения аукциона, опубликованные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на нежилые здания, помещения муниципальной собственности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Аукцион является открытым по составу участников и по форме подачи предложений о размере арендной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1" w:name="Par717"/>
      <w:bookmarkEnd w:id="31"/>
      <w:r w:rsidRPr="00050710">
        <w:rPr>
          <w:rFonts w:eastAsiaTheme="minorHAnsi"/>
          <w:sz w:val="28"/>
          <w:szCs w:val="28"/>
          <w:lang w:eastAsia="en-US"/>
        </w:rPr>
        <w:t>3.22.2.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аудио- или видеозапись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ведет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2" w:name="Par720"/>
      <w:bookmarkEnd w:id="32"/>
      <w:r w:rsidRPr="00050710">
        <w:rPr>
          <w:rFonts w:eastAsiaTheme="minorHAnsi"/>
          <w:sz w:val="28"/>
          <w:szCs w:val="28"/>
          <w:lang w:eastAsia="en-US"/>
        </w:rPr>
        <w:t>3.22.3. Предложения о размере арендной платы делаются заявителями (участниками аукциона) после объявления аукционистом начальной (минимальной) цены лота и цены договора, увеличенной в соответствии с "шагом аукциона" на 5 (пять) процентов от начальной (минимальной) цены лота (договора), указанной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Аукцион проводится председателем аукционной комисс</w:t>
      </w:r>
      <w:proofErr w:type="gramStart"/>
      <w:r w:rsidRPr="00050710">
        <w:rPr>
          <w:rFonts w:eastAsiaTheme="minorHAnsi"/>
          <w:sz w:val="28"/>
          <w:szCs w:val="28"/>
          <w:lang w:eastAsia="en-US"/>
        </w:rPr>
        <w:t>ии и ау</w:t>
      </w:r>
      <w:proofErr w:type="gramEnd"/>
      <w:r w:rsidRPr="00050710">
        <w:rPr>
          <w:rFonts w:eastAsiaTheme="minorHAnsi"/>
          <w:sz w:val="28"/>
          <w:szCs w:val="28"/>
          <w:lang w:eastAsia="en-US"/>
        </w:rPr>
        <w:t>кционистом.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3" w:name="Par722"/>
      <w:bookmarkEnd w:id="33"/>
      <w:r w:rsidRPr="00050710">
        <w:rPr>
          <w:rFonts w:eastAsiaTheme="minorHAnsi"/>
          <w:sz w:val="28"/>
          <w:szCs w:val="28"/>
          <w:lang w:eastAsia="en-US"/>
        </w:rPr>
        <w:t>3.22.4. Аукцион проводится в следующем порядке: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 аукционная комиссия непосредственно перед началом проведения аукциона регистрирует явившихся на аукцион заявителей (участников) (их представителей). В случае проведения аукциона по нескольким лотам аукционная комиссия перед началом каждого лота регистрирует явившихся на аукцион заявителей (участников аукциона) (их представителей), подавших заявки в отношении такого лота. При регистрации заявителям (участникам аукциона) (их представителям) выдаются пронумерованные карточки (далее - карточки);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BD253B">
        <w:rPr>
          <w:rFonts w:eastAsiaTheme="minorHAnsi"/>
          <w:sz w:val="28"/>
          <w:szCs w:val="28"/>
          <w:lang w:eastAsia="en-US"/>
        </w:rPr>
        <w:t>шага аукциона", после чего аукционист предлагает заявителям (участникам аукциона) заявлять свои предложения о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в) заявитель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720" w:history="1">
        <w:r w:rsidRPr="00BD253B">
          <w:rPr>
            <w:rFonts w:eastAsiaTheme="minorHAnsi"/>
            <w:sz w:val="28"/>
            <w:szCs w:val="28"/>
            <w:lang w:eastAsia="en-US"/>
          </w:rPr>
          <w:t>пунктом 3.22.3</w:t>
        </w:r>
      </w:hyperlink>
      <w:r w:rsidRPr="00BD253B">
        <w:rPr>
          <w:rFonts w:eastAsiaTheme="minorHAnsi"/>
          <w:sz w:val="28"/>
          <w:szCs w:val="28"/>
          <w:lang w:eastAsia="en-US"/>
        </w:rPr>
        <w:t xml:space="preserve"> настоящего Административного регламента, поднимает карточку в случае, если он согласен заключить договор по объявленной цене;</w:t>
      </w:r>
    </w:p>
    <w:p w:rsidR="00050710" w:rsidRPr="00BD253B" w:rsidRDefault="00050710" w:rsidP="00050710">
      <w:pPr>
        <w:autoSpaceDE w:val="0"/>
        <w:autoSpaceDN w:val="0"/>
        <w:adjustRightInd w:val="0"/>
        <w:ind w:firstLine="540"/>
        <w:jc w:val="both"/>
        <w:rPr>
          <w:rFonts w:eastAsiaTheme="minorHAnsi"/>
          <w:sz w:val="28"/>
          <w:szCs w:val="28"/>
          <w:lang w:eastAsia="en-US"/>
        </w:rPr>
      </w:pPr>
      <w:proofErr w:type="gramStart"/>
      <w:r w:rsidRPr="00BD253B">
        <w:rPr>
          <w:rFonts w:eastAsiaTheme="minorHAnsi"/>
          <w:sz w:val="28"/>
          <w:szCs w:val="28"/>
          <w:lang w:eastAsia="en-US"/>
        </w:rPr>
        <w:t xml:space="preserve">г) аукционист объявляет номер карточки заявителя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720" w:history="1">
        <w:r w:rsidRPr="00BD253B">
          <w:rPr>
            <w:rFonts w:eastAsiaTheme="minorHAnsi"/>
            <w:sz w:val="28"/>
            <w:szCs w:val="28"/>
            <w:lang w:eastAsia="en-US"/>
          </w:rPr>
          <w:t>пунктом 3.22.3</w:t>
        </w:r>
      </w:hyperlink>
      <w:r w:rsidRPr="00BD253B">
        <w:rPr>
          <w:rFonts w:eastAsiaTheme="minorHAnsi"/>
          <w:sz w:val="28"/>
          <w:szCs w:val="28"/>
          <w:lang w:eastAsia="en-US"/>
        </w:rPr>
        <w:t xml:space="preserve"> настоящего Административного регламента, и "шаг аукциона", в соответствии с которым повышается цена;</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4" w:name="Par727"/>
      <w:bookmarkEnd w:id="34"/>
      <w:proofErr w:type="gramStart"/>
      <w:r w:rsidRPr="00050710">
        <w:rPr>
          <w:rFonts w:eastAsiaTheme="minorHAnsi"/>
          <w:sz w:val="28"/>
          <w:szCs w:val="28"/>
          <w:lang w:eastAsia="en-US"/>
        </w:rPr>
        <w:lastRenderedPageBreak/>
        <w:t>д) если после троекратного объявления аукционистом цены договора ни один заявитель (участник аукциона) не поднял карточку, заявитель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е) если действующий правообладатель воспользовался правом, предусмотренным </w:t>
      </w:r>
      <w:hyperlink w:anchor="Par727" w:history="1">
        <w:r w:rsidRPr="00BD253B">
          <w:rPr>
            <w:rFonts w:eastAsiaTheme="minorHAnsi"/>
            <w:sz w:val="28"/>
            <w:szCs w:val="28"/>
            <w:lang w:eastAsia="en-US"/>
          </w:rPr>
          <w:t>подпунктом "д" пункта 3.22.4</w:t>
        </w:r>
      </w:hyperlink>
      <w:r w:rsidRPr="00BD253B">
        <w:rPr>
          <w:rFonts w:eastAsiaTheme="minorHAnsi"/>
          <w:sz w:val="28"/>
          <w:szCs w:val="28"/>
          <w:lang w:eastAsia="en-US"/>
        </w:rPr>
        <w:t xml:space="preserve"> настоящего Административного регламента, аукционист вновь предлагает участникам аукциона заявлять свои предложения о цене </w:t>
      </w:r>
      <w:proofErr w:type="gramStart"/>
      <w:r w:rsidRPr="00BD253B">
        <w:rPr>
          <w:rFonts w:eastAsiaTheme="minorHAnsi"/>
          <w:sz w:val="28"/>
          <w:szCs w:val="28"/>
          <w:lang w:eastAsia="en-US"/>
        </w:rPr>
        <w:t>договора</w:t>
      </w:r>
      <w:proofErr w:type="gramEnd"/>
      <w:r w:rsidRPr="00BD253B">
        <w:rPr>
          <w:rFonts w:eastAsiaTheme="minorHAnsi"/>
          <w:sz w:val="28"/>
          <w:szCs w:val="28"/>
          <w:lang w:eastAsia="en-US"/>
        </w:rPr>
        <w:t xml:space="preserve"> после чего в случае, если такие предложения были сделаны и после троекратного объявления аукционистом цены договора ни один заявитель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заявитель (участник аукциона) не поднял карточку. </w:t>
      </w:r>
      <w:proofErr w:type="gramStart"/>
      <w:r w:rsidRPr="00BD253B">
        <w:rPr>
          <w:rFonts w:eastAsiaTheme="minorHAnsi"/>
          <w:sz w:val="28"/>
          <w:szCs w:val="28"/>
          <w:lang w:eastAsia="en-US"/>
        </w:rPr>
        <w:t>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аукциона и участника аукциона, сделавшего предпоследнее предложение о цене договора;</w:t>
      </w:r>
      <w:proofErr w:type="gramEnd"/>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з)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и) аукционная комиссия объявляет о принятом решении в месте и в день проведения аукциона.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3.22.5. Аукцион признается несостоявшимся, если: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а) в аукционе участвовало менее 2 заявителей (участников);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б) ни один из заявителей (участников аукциона) в соответствии с решением аукционной комиссии не был признан победителем.</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3.22.6. В случае</w:t>
      </w:r>
      <w:proofErr w:type="gramStart"/>
      <w:r w:rsidRPr="00BD253B">
        <w:rPr>
          <w:rFonts w:eastAsiaTheme="minorHAnsi"/>
          <w:sz w:val="28"/>
          <w:szCs w:val="28"/>
          <w:lang w:eastAsia="en-US"/>
        </w:rPr>
        <w:t>,</w:t>
      </w:r>
      <w:proofErr w:type="gramEnd"/>
      <w:r w:rsidRPr="00BD253B">
        <w:rPr>
          <w:rFonts w:eastAsiaTheme="minorHAnsi"/>
          <w:sz w:val="28"/>
          <w:szCs w:val="28"/>
          <w:lang w:eastAsia="en-US"/>
        </w:rPr>
        <w:t xml:space="preserve"> если аукцион состоялся, однако победитель аукциона отказался подписать или уклонился от подписания протокола о результатах аукциона в зале заседания аукционной комиссии в течение времени заседания, он утрачивает право на заключение договора аренды, а результаты аукциона аннулируются посредством указания в протоколе сведений об отказе победителя подписать настоящий протокол.</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3.22.7. Аннулирование результатов аукциона производится и в случае отказа победителя аукциона подписать в установленные настоящим Административным регламентом сроки (1 рабочий день с момента изготовления и визирования договора Комитетом) договор аренды нежилого здания, помещения муниципальной собственности городского округа "Город Калининград". В данном случае аннулирование оформляется распоряжением </w:t>
      </w:r>
      <w:r w:rsidRPr="00BD253B">
        <w:rPr>
          <w:rFonts w:eastAsiaTheme="minorHAnsi"/>
          <w:sz w:val="28"/>
          <w:szCs w:val="28"/>
          <w:lang w:eastAsia="en-US"/>
        </w:rPr>
        <w:lastRenderedPageBreak/>
        <w:t>организатора аукциона - комитета муниципального имущества и земельных ресурсов администрации городского округа "Город Калининград".</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административной процедуры не должен превышать 6 часов.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3.22.8. Должностные лица, ответственные за выполнение каждого административного действия, входящего в состав административной процедуры, - секретарь аукционной комиссии </w:t>
      </w:r>
      <w:hyperlink w:anchor="Par717" w:history="1">
        <w:r w:rsidRPr="00BD253B">
          <w:rPr>
            <w:rFonts w:eastAsiaTheme="minorHAnsi"/>
            <w:sz w:val="28"/>
            <w:szCs w:val="28"/>
            <w:lang w:eastAsia="en-US"/>
          </w:rPr>
          <w:t>(п. 3.22.2)</w:t>
        </w:r>
      </w:hyperlink>
      <w:r w:rsidRPr="00BD253B">
        <w:rPr>
          <w:rFonts w:eastAsiaTheme="minorHAnsi"/>
          <w:sz w:val="28"/>
          <w:szCs w:val="28"/>
          <w:lang w:eastAsia="en-US"/>
        </w:rPr>
        <w:t xml:space="preserve">, аукционист </w:t>
      </w:r>
      <w:hyperlink w:anchor="Par722" w:history="1">
        <w:r w:rsidRPr="00BD253B">
          <w:rPr>
            <w:rFonts w:eastAsiaTheme="minorHAnsi"/>
            <w:sz w:val="28"/>
            <w:szCs w:val="28"/>
            <w:lang w:eastAsia="en-US"/>
          </w:rPr>
          <w:t>(п. 3.22.4)</w:t>
        </w:r>
      </w:hyperlink>
      <w:r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3.22.9. Критерием принятия решения являются предложения по цене лота, сделанные участниками аукциона.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3.22.10. Результатом административной процедуры является определение победителя аукциона либо признание аукциона несостоявшимся.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3.22.11. Способ фиксации результата выполнения административной процедуры:</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 объявление аукционной комиссией победителя аукциона либо о признании аукциона </w:t>
      </w:r>
      <w:proofErr w:type="gramStart"/>
      <w:r w:rsidRPr="00BD253B">
        <w:rPr>
          <w:rFonts w:eastAsiaTheme="minorHAnsi"/>
          <w:sz w:val="28"/>
          <w:szCs w:val="28"/>
          <w:lang w:eastAsia="en-US"/>
        </w:rPr>
        <w:t>несостоявшимся</w:t>
      </w:r>
      <w:proofErr w:type="gramEnd"/>
      <w:r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3.23.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3.23.1. Основанием для начала административной процедуры являются результаты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5" w:name="Par746"/>
      <w:bookmarkEnd w:id="35"/>
      <w:r w:rsidRPr="00050710">
        <w:rPr>
          <w:rFonts w:eastAsiaTheme="minorHAnsi"/>
          <w:sz w:val="28"/>
          <w:szCs w:val="28"/>
          <w:lang w:eastAsia="en-US"/>
        </w:rPr>
        <w:t>3.23.2.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оформляет протокол заседания аукционной комиссии (в двух экземплярах),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w:t>
      </w:r>
      <w:proofErr w:type="gramEnd"/>
      <w:r w:rsidRPr="00050710">
        <w:rPr>
          <w:rFonts w:eastAsiaTheme="minorHAnsi"/>
          <w:sz w:val="28"/>
          <w:szCs w:val="28"/>
          <w:lang w:eastAsia="en-US"/>
        </w:rPr>
        <w:t xml:space="preserve">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проведения аукциона осуществляет сбор подписей членов аукционной комиссии и победителя аукциона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в день подписания копию протокола заседания аукционной комиссии начальнику отдела бухгалтерского учета и администрирования доходов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самостоятельно размещает протокол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lastRenderedPageBreak/>
        <w:t xml:space="preserve">3.23.3.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ar746" w:history="1">
        <w:r w:rsidRPr="003827F5">
          <w:rPr>
            <w:rFonts w:eastAsiaTheme="minorHAnsi"/>
            <w:sz w:val="28"/>
            <w:szCs w:val="28"/>
            <w:lang w:eastAsia="en-US"/>
          </w:rPr>
          <w:t>(п. 3.23.2)</w:t>
        </w:r>
      </w:hyperlink>
      <w:r w:rsidRPr="003827F5">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3.23.4. Критерием принятия решения является принятое членами аукционной комиссии решение.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3.23.5. Результатами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подписанный членами аукционной комиссии и победителем аукциона (в случае его объявления)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подписи членов аукционной комиссии и победителя аукциона (в случае его объявления)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 Подготовка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3.27.1. Основаниями для начала административной процедуры являются определение победителя аукциона на заседан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кционной комиссии, подписание победителем аукциона протокола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6" w:name="Par769"/>
      <w:bookmarkEnd w:id="36"/>
      <w:r w:rsidRPr="00050710">
        <w:rPr>
          <w:rFonts w:eastAsiaTheme="minorHAnsi"/>
          <w:sz w:val="28"/>
          <w:szCs w:val="28"/>
          <w:lang w:eastAsia="en-US"/>
        </w:rPr>
        <w:t>3.27.2.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указание специалисту Отдела подготовить проект договора аренды на нежилое здание (помещение) муниципальной собственности городского округа "Город Калининград" по результатам аукциона (далее - проект Договора) с победителем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7" w:name="Par773"/>
      <w:bookmarkEnd w:id="37"/>
      <w:r w:rsidRPr="00050710">
        <w:rPr>
          <w:rFonts w:eastAsiaTheme="minorHAnsi"/>
          <w:sz w:val="28"/>
          <w:szCs w:val="28"/>
          <w:lang w:eastAsia="en-US"/>
        </w:rPr>
        <w:t>3.27.3.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два экземпляра проекта Договора для визирования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3.27.4.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769" w:history="1">
        <w:r w:rsidRPr="003827F5">
          <w:rPr>
            <w:rFonts w:eastAsiaTheme="minorHAnsi"/>
            <w:sz w:val="28"/>
            <w:szCs w:val="28"/>
            <w:lang w:eastAsia="en-US"/>
          </w:rPr>
          <w:t>п. 3.27.2</w:t>
        </w:r>
      </w:hyperlink>
      <w:r w:rsidRPr="003827F5">
        <w:rPr>
          <w:rFonts w:eastAsiaTheme="minorHAnsi"/>
          <w:sz w:val="28"/>
          <w:szCs w:val="28"/>
          <w:lang w:eastAsia="en-US"/>
        </w:rPr>
        <w:t xml:space="preserve">), специалист Отдела </w:t>
      </w:r>
      <w:hyperlink w:anchor="Par773" w:history="1">
        <w:r w:rsidRPr="003827F5">
          <w:rPr>
            <w:rFonts w:eastAsiaTheme="minorHAnsi"/>
            <w:sz w:val="28"/>
            <w:szCs w:val="28"/>
            <w:lang w:eastAsia="en-US"/>
          </w:rPr>
          <w:t>(п. 3.27.3)</w:t>
        </w:r>
      </w:hyperlink>
      <w:r w:rsidRPr="003827F5">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3.27.5. Критерием принятия решения является зарегистрированное распоряжение Комитета об утверждении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3.27.6. Результатом административной процедуры являются подготовленные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специалиста Отдела на одном экземпляре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 Визирование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3.28.1. Основанием для начала административной процедуры являются полученные начальником Отдела (лицом, его замещающим)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3.28.2.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при необходимости корректирует, визирует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два экземпляра проекта Договора в тот же день специалисту Отдела для передачи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3.28.4. Критерием принятия решения является завизированный специалистом Отдела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3.28.5. Результатом административной процедуры являются полученные специалистом Отдела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начальника Отдела (лица, его замещающего) под текстом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 Передача победителю аукциона протокола подведения итогов аукциона и проекта договора аренды для ознакомления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3.29.1. Основанием для начала административной процедуры является завизированный начальником Отдела (лицом, его замещающим) проект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победителю аукциона протокол подведения итогов аукциона и два экземпляра проекта Договора для ознакомления и подписания в день его визировки начальником Отдела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Победителю аукциона предоставляется 1 рабочий день для совершения всех необходимых действий по ознакомлению с договором аренды, его подписанию и возврату специалисту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3.29.3.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получает от победителя аукциона подписанные им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3.29.5. Критерием принятия решения являются полученные от начальника Отдела (лица, его замещающего) и от победителя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3.29.6. Результатом административной процедуры являются полученные специалистом Отдела, подписанные победителем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росписи победителя аукциона на двух экземплярах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3.30. Подписание договора аренды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3.30.1. Основанием для начала административной процедуры являются подписанные победителем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8" w:name="Par810"/>
      <w:bookmarkEnd w:id="38"/>
      <w:r w:rsidRPr="00050710">
        <w:rPr>
          <w:rFonts w:eastAsiaTheme="minorHAnsi"/>
          <w:sz w:val="28"/>
          <w:szCs w:val="28"/>
          <w:lang w:eastAsia="en-US"/>
        </w:rPr>
        <w:t>3.30.2.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подписанных победителем аукциона двух экземпляров проекта Договора передает их начальнику управления имущественных отношений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9" w:name="Par813"/>
      <w:bookmarkEnd w:id="39"/>
      <w:r w:rsidRPr="00050710">
        <w:rPr>
          <w:rFonts w:eastAsiaTheme="minorHAnsi"/>
          <w:sz w:val="28"/>
          <w:szCs w:val="28"/>
          <w:lang w:eastAsia="en-US"/>
        </w:rPr>
        <w:t>3.30.3.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два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 тот же день передает два экземпляра договора аренды специалисту </w:t>
      </w:r>
      <w:r w:rsidRPr="003827F5">
        <w:rPr>
          <w:rFonts w:eastAsiaTheme="minorHAnsi"/>
          <w:sz w:val="28"/>
          <w:szCs w:val="28"/>
          <w:lang w:eastAsia="en-US"/>
        </w:rPr>
        <w:t>Отдела.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810" w:history="1">
        <w:r w:rsidRPr="003827F5">
          <w:rPr>
            <w:rFonts w:eastAsiaTheme="minorHAnsi"/>
            <w:sz w:val="28"/>
            <w:szCs w:val="28"/>
            <w:lang w:eastAsia="en-US"/>
          </w:rPr>
          <w:t>(п. 3.30.2)</w:t>
        </w:r>
      </w:hyperlink>
      <w:r w:rsidRPr="003827F5">
        <w:rPr>
          <w:rFonts w:eastAsiaTheme="minorHAnsi"/>
          <w:sz w:val="28"/>
          <w:szCs w:val="28"/>
          <w:lang w:eastAsia="en-US"/>
        </w:rPr>
        <w:t xml:space="preserve">, начальник управления имущественных отношений Комитета (лицо, его замещающее - </w:t>
      </w:r>
      <w:hyperlink w:anchor="Par813" w:history="1">
        <w:r w:rsidRPr="003827F5">
          <w:rPr>
            <w:rFonts w:eastAsiaTheme="minorHAnsi"/>
            <w:sz w:val="28"/>
            <w:szCs w:val="28"/>
            <w:lang w:eastAsia="en-US"/>
          </w:rPr>
          <w:t>п. 3.30.3</w:t>
        </w:r>
      </w:hyperlink>
      <w:r w:rsidRPr="003827F5">
        <w:rPr>
          <w:rFonts w:eastAsiaTheme="minorHAnsi"/>
          <w:sz w:val="28"/>
          <w:szCs w:val="28"/>
          <w:lang w:eastAsia="en-US"/>
        </w:rPr>
        <w:t>).</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3.30.5. Критерием принятия решения являются подписанные победителем аукциона два экземпляра проекта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3.30.6. Результатом административной процедуры являются подписанные начальником управления имущественных отношений Комитета (лицом, его замещающим) два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3.30.7. Способ фиксации результата выполнения административной процедуры: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подпись начальника управления имущественных отношений Комитета (лицом, его замещающим) под текстом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3.31. Присвоение договору аренды номера, шнурование и постановка печати, внесение сведений о договоре аренды в программный комплекс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3.31.1. Основанием для начала административной процедуры являются подписанные начальником управления имущественных отношений Комитета (лицом, его замещающим) и победителем аукциона два экземпляра </w:t>
      </w:r>
      <w:r w:rsidRPr="00050710">
        <w:rPr>
          <w:rFonts w:eastAsiaTheme="minorHAnsi"/>
          <w:sz w:val="28"/>
          <w:szCs w:val="28"/>
          <w:lang w:eastAsia="en-US"/>
        </w:rPr>
        <w:t>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регистрирует договор аренды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вписывает номер на двух экземплярах договора аренды в соответствии с записью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прошнуровывает два экземпляра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заверяет подпись начальника управления имущественных отношений Комитета (лица, его замещающего) на двух экземплярах договора аренды печатью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заносит информацию о договоре аренды в программный комплекс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подшивает в номенклатурное дело заявку с документами победителя аукциона, один экземпляр подписанного договора аренды с победителем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3.31.4. Критерием принятия решения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3.31.5. Результатом административной процедуры 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зарегистрированный, сшитый, заверенный печатью Комитета, внесенный в программный комплекс учета имущественных фондов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 и дата регистрации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 Передача договора аренды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3.32.1. Основанием для начала административной процедуры является прибытие победителя аукциона и зарегистрированный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устанавливает личность победителя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выдает победителю аукциона один экземпляр договора аренды под роспись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копию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копию договора аренды начальнику отдела бухгалтерского учета и администрирования доходов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3.32.4. Критерием принятия решения является прибытие победителя аукциона и зарегистрированный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3.32.5. Результатом административной процедуры является полученный победителем аукциона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3.32.6.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роспись победителя аукциона в журнале регистрации договоров аренды о получении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3.33. </w:t>
      </w:r>
      <w:proofErr w:type="gramStart"/>
      <w:r w:rsidRPr="003827F5">
        <w:rPr>
          <w:rFonts w:eastAsiaTheme="minorHAnsi"/>
          <w:sz w:val="28"/>
          <w:szCs w:val="28"/>
          <w:lang w:eastAsia="en-US"/>
        </w:rPr>
        <w:t>Передача объекта аренды (нежилых помещений (зданий) победителю аукциона по акту приема-передачи.</w:t>
      </w:r>
      <w:proofErr w:type="gramEnd"/>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3.33.1. Основанием для начала административной процедуры является подписанный сторонами договор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3.33.2. Специалист Отдела: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выезжает с победителем аукциона на объект аренды в день передачи ему договора аренды и осуществляет фактическую передачу объекта аренды (нежилых помещений (зданий);</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 составляет </w:t>
      </w:r>
      <w:hyperlink r:id="rId65" w:history="1">
        <w:r w:rsidRPr="003827F5">
          <w:rPr>
            <w:rFonts w:eastAsiaTheme="minorHAnsi"/>
            <w:sz w:val="28"/>
            <w:szCs w:val="28"/>
            <w:lang w:eastAsia="en-US"/>
          </w:rPr>
          <w:t>акт</w:t>
        </w:r>
      </w:hyperlink>
      <w:r w:rsidRPr="003827F5">
        <w:rPr>
          <w:rFonts w:eastAsiaTheme="minorHAnsi"/>
          <w:sz w:val="28"/>
          <w:szCs w:val="28"/>
          <w:lang w:eastAsia="en-US"/>
        </w:rPr>
        <w:t xml:space="preserve"> приема-передачи объекта аренды (нежилых помещений (зданий) в двух экземплярах (приложение N 9 к настоящему Административному регламенту);</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вместе с победителем аукциона подписывает два экземпляра акта приема-передачи объекта аренды (нежилых помещений (зданий);</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один экземпляр акта приема-передачи объекта аренды (нежилых помещений (зданий) передает победителю аукциона;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готовит копию договора аренды и копию акта приема-передачи объекта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второй экземпляр акта приема-передачи объекта аренды (нежилых помещений (зданий) подшивает в номенклатурное дело;</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передает начальнику отдела бухгалтерского учета и администрирования доходов Комитета (лицу, его замещающему) копию договора аренды и копию акта приема-передачи объекта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Максимальный срок выполнения административных действий не должен превышать 3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3.33.4. Критерием принятия решения является полученный победителем аукциона договор аренды и совместный выезд на объект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3.33.5. Результатом административной процедуры является полученный победителем аукциона объект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подписанный сторонами акт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 Возврат задатка участникам аукциона, которые участвовали в аукционе, но не стали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3.34.1. Основанием для начала административной процедуры является полученная начальником отдела бухгалтерского учета и администрирования доходов Комитета (лицом, его замещающим) копия протокола подведения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3.34.2.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производит возврат задатка на реквизиты, указанные в платежных документах всем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5 рабочих дней от даты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3.34.4. Критерием принятия решения является копия протокола подведения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3.34.5. Результатом административной процедуры являются перечисленные на счета участников аукциона (кроме победителя аукциона и участника аукциона, который сделал предпоследнее предложение о цене договора) денежные средства, внесенные в качестве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оформленные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 Возврат задатка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3.35.1. Основанием для начала административной процедуры являются полученные начальником отдела бухгалтерского учета и администрирования доходов Комитета (лицом, его замещающим) копии договора аренды и акта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3.35.2.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документ о возврате денежных средств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производит возврат задатка на реквизиты, указанные в платежном документе,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5 рабочих дней от даты подписания договора аренды и акта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3.35.3. Должностное лицо, ответственное за выполнение каждого административного действия, входящего в состав административной </w:t>
      </w:r>
      <w:r w:rsidRPr="00050710">
        <w:rPr>
          <w:rFonts w:eastAsiaTheme="minorHAnsi"/>
          <w:sz w:val="28"/>
          <w:szCs w:val="28"/>
          <w:lang w:eastAsia="en-US"/>
        </w:rPr>
        <w:lastRenderedPageBreak/>
        <w:t>процедуры, -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3.35.4. Критерием принятия решения является подписанный с победителем аукциона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3.35.5. Результатом административной процедуры являются перечисленные на счет заявителя, который сделал предпоследнее предложение о цене договора, денежные средства, внесенные в качестве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оформленные документы о возврате денежных средств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 В случае отказа победителя аукциона подписать протокол подведения итогов аукциона или договор аренды муниципального имущества применяется особый порядок заключения договора аренды по результатам проведенного аукциона, а именно:</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организатор аукциона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заключить договор с участником аукциона, заявке которого присвоен второй номер.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3.36.1. В случае отказа победителя аукциона от подписания протокола итогов аукциона либо от подписания договора аренды консультант Отдела не позднее дня, следующего за днем установления указанного факта, составляет протокол об отказе от подписания протокола итогов аукциона либо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Указанный протокол размещается консультантом Отдела в информационно-телекоммуникационной сети "Интернет"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в течение 1 рабочего дня, следующего после дня подписания указанного протокола. Консультант Отдела в течение 2 рабочих дней </w:t>
      </w:r>
      <w:proofErr w:type="gramStart"/>
      <w:r w:rsidRPr="00050710">
        <w:rPr>
          <w:rFonts w:eastAsiaTheme="minorHAnsi"/>
          <w:sz w:val="28"/>
          <w:szCs w:val="28"/>
          <w:lang w:eastAsia="en-US"/>
        </w:rPr>
        <w:t>с даты подписания</w:t>
      </w:r>
      <w:proofErr w:type="gramEnd"/>
      <w:r w:rsidRPr="00050710">
        <w:rPr>
          <w:rFonts w:eastAsiaTheme="minorHAnsi"/>
          <w:sz w:val="28"/>
          <w:szCs w:val="28"/>
          <w:lang w:eastAsia="en-US"/>
        </w:rPr>
        <w:t xml:space="preserve"> протокола передает один экземпляр протокола победителю аукциона, уклоняющемуся от подписания протокола итогов аукциона либо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3.36.2. В случае принятия организатором аукциона решения о понуждении победителя аукциона заключить договор, а также возместить убытки, причиненные уклонением от заключения договора, в судебном порядке порядок и сроки такого рассмотрения регулируются Гражданским </w:t>
      </w:r>
      <w:r w:rsidRPr="003827F5">
        <w:rPr>
          <w:rFonts w:eastAsiaTheme="minorHAnsi"/>
          <w:sz w:val="28"/>
          <w:szCs w:val="28"/>
          <w:lang w:eastAsia="en-US"/>
        </w:rPr>
        <w:lastRenderedPageBreak/>
        <w:t xml:space="preserve">процессуальным </w:t>
      </w:r>
      <w:hyperlink r:id="rId66" w:history="1">
        <w:r w:rsidRPr="003827F5">
          <w:rPr>
            <w:rFonts w:eastAsiaTheme="minorHAnsi"/>
            <w:sz w:val="28"/>
            <w:szCs w:val="28"/>
            <w:lang w:eastAsia="en-US"/>
          </w:rPr>
          <w:t>кодексом</w:t>
        </w:r>
      </w:hyperlink>
      <w:r w:rsidRPr="003827F5">
        <w:rPr>
          <w:rFonts w:eastAsiaTheme="minorHAnsi"/>
          <w:sz w:val="28"/>
          <w:szCs w:val="28"/>
          <w:lang w:eastAsia="en-US"/>
        </w:rPr>
        <w:t xml:space="preserve"> Российской Федерации или Арбитражным процессуальным </w:t>
      </w:r>
      <w:hyperlink r:id="rId67" w:history="1">
        <w:r w:rsidRPr="003827F5">
          <w:rPr>
            <w:rFonts w:eastAsiaTheme="minorHAnsi"/>
            <w:sz w:val="28"/>
            <w:szCs w:val="28"/>
            <w:lang w:eastAsia="en-US"/>
          </w:rPr>
          <w:t>кодексом</w:t>
        </w:r>
      </w:hyperlink>
      <w:r w:rsidRPr="003827F5">
        <w:rPr>
          <w:rFonts w:eastAsiaTheme="minorHAnsi"/>
          <w:sz w:val="28"/>
          <w:szCs w:val="28"/>
          <w:lang w:eastAsia="en-US"/>
        </w:rPr>
        <w:t xml:space="preserve"> Российской Федерации.</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3.36.3. </w:t>
      </w:r>
      <w:proofErr w:type="gramStart"/>
      <w:r w:rsidRPr="003827F5">
        <w:rPr>
          <w:rFonts w:eastAsiaTheme="minorHAnsi"/>
          <w:sz w:val="28"/>
          <w:szCs w:val="28"/>
          <w:lang w:eastAsia="en-US"/>
        </w:rPr>
        <w:t>В случае принятия организатором аукциона решения о заключении договора аренды с участником аукциона, заявке которого присвоен второй номер, консультант Отдела в течение трех рабочих дней с даты подписания протокола итогов аукциона передает участнику аукциона, заявке которого присвоен второй номер, один экземпляр протокола и проект договора аренды, включающего в себя размер арендной платы, установленный из предложения участника аукциона, заявке которого присвоен</w:t>
      </w:r>
      <w:proofErr w:type="gramEnd"/>
      <w:r w:rsidRPr="003827F5">
        <w:rPr>
          <w:rFonts w:eastAsiaTheme="minorHAnsi"/>
          <w:sz w:val="28"/>
          <w:szCs w:val="28"/>
          <w:lang w:eastAsia="en-US"/>
        </w:rPr>
        <w:t xml:space="preserve"> второй номер.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Указанный проект договора подписывается участником аукциона, заявке которого присвоен второй номер, в десятидневный срок и предоставляется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этом заключение договора аренды для участника аукциона, заявке которого присвоен второй номер, является обязательным.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случае уклонения победителя аукциона или участника аукциона, заявке которого присвоен второй номер, от заключения договора аренды задатки, внесенные ими, не возвращаются.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заявителя заключить договор, а также о возмещении убытков, причиненных уклонением от заключения договора. В случае</w:t>
      </w:r>
      <w:proofErr w:type="gramStart"/>
      <w:r w:rsidRPr="00050710">
        <w:rPr>
          <w:rFonts w:eastAsiaTheme="minorHAnsi"/>
          <w:sz w:val="28"/>
          <w:szCs w:val="28"/>
          <w:lang w:eastAsia="en-US"/>
        </w:rPr>
        <w:t>,</w:t>
      </w:r>
      <w:proofErr w:type="gramEnd"/>
      <w:r w:rsidRPr="00050710">
        <w:rPr>
          <w:rFonts w:eastAsiaTheme="minorHAnsi"/>
          <w:sz w:val="28"/>
          <w:szCs w:val="28"/>
          <w:lang w:eastAsia="en-US"/>
        </w:rPr>
        <w:t xml:space="preserve"> если договор аренды не заключен с победителем аукциона или с участником аукциона, заявке которого присвоен второй номер, аукцион считается несостоявшимся.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3.36.4. Договор аренды заключается на условиях, указанных заявителем, с которым заключается договор. При заключении договора аренды цена такого договора не может быть ниже начальной (минимальной) цены договора (цены лота), указанной в информационном сообщении.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3827F5" w:rsidRDefault="00050710" w:rsidP="00050710">
      <w:pPr>
        <w:autoSpaceDE w:val="0"/>
        <w:autoSpaceDN w:val="0"/>
        <w:adjustRightInd w:val="0"/>
        <w:jc w:val="center"/>
        <w:outlineLvl w:val="0"/>
        <w:rPr>
          <w:rFonts w:eastAsiaTheme="minorHAnsi"/>
          <w:bCs/>
          <w:sz w:val="28"/>
          <w:szCs w:val="28"/>
          <w:lang w:eastAsia="en-US"/>
        </w:rPr>
      </w:pPr>
      <w:r w:rsidRPr="003827F5">
        <w:rPr>
          <w:rFonts w:eastAsiaTheme="minorHAnsi"/>
          <w:bCs/>
          <w:sz w:val="28"/>
          <w:szCs w:val="28"/>
          <w:lang w:eastAsia="en-US"/>
        </w:rPr>
        <w:t xml:space="preserve">Раздел 4. ПОРЯДОК И ФОРМЫ </w:t>
      </w:r>
      <w:proofErr w:type="gramStart"/>
      <w:r w:rsidRPr="003827F5">
        <w:rPr>
          <w:rFonts w:eastAsiaTheme="minorHAnsi"/>
          <w:bCs/>
          <w:sz w:val="28"/>
          <w:szCs w:val="28"/>
          <w:lang w:eastAsia="en-US"/>
        </w:rPr>
        <w:t>КОНТРОЛЯ ЗА</w:t>
      </w:r>
      <w:proofErr w:type="gramEnd"/>
      <w:r w:rsidRPr="003827F5">
        <w:rPr>
          <w:rFonts w:eastAsiaTheme="minorHAnsi"/>
          <w:bCs/>
          <w:sz w:val="28"/>
          <w:szCs w:val="28"/>
          <w:lang w:eastAsia="en-US"/>
        </w:rPr>
        <w:t xml:space="preserve"> ИСПОЛНЕНИЕМ</w:t>
      </w:r>
    </w:p>
    <w:p w:rsidR="00050710" w:rsidRPr="003827F5" w:rsidRDefault="00050710" w:rsidP="00050710">
      <w:pPr>
        <w:autoSpaceDE w:val="0"/>
        <w:autoSpaceDN w:val="0"/>
        <w:adjustRightInd w:val="0"/>
        <w:jc w:val="center"/>
        <w:rPr>
          <w:rFonts w:eastAsiaTheme="minorHAnsi"/>
          <w:bCs/>
          <w:sz w:val="28"/>
          <w:szCs w:val="28"/>
          <w:lang w:eastAsia="en-US"/>
        </w:rPr>
      </w:pPr>
      <w:r w:rsidRPr="003827F5">
        <w:rPr>
          <w:rFonts w:eastAsiaTheme="minorHAnsi"/>
          <w:bCs/>
          <w:sz w:val="28"/>
          <w:szCs w:val="28"/>
          <w:lang w:eastAsia="en-US"/>
        </w:rPr>
        <w:t>АДМИНИСТРАТИВНОГО РЕГЛАМЕНТА ПО ПРЕДОСТАВЛЕНИЮ</w:t>
      </w:r>
    </w:p>
    <w:p w:rsidR="00050710" w:rsidRPr="003827F5" w:rsidRDefault="00050710" w:rsidP="00050710">
      <w:pPr>
        <w:autoSpaceDE w:val="0"/>
        <w:autoSpaceDN w:val="0"/>
        <w:adjustRightInd w:val="0"/>
        <w:jc w:val="center"/>
        <w:rPr>
          <w:rFonts w:eastAsiaTheme="minorHAnsi"/>
          <w:bCs/>
          <w:sz w:val="28"/>
          <w:szCs w:val="28"/>
          <w:lang w:eastAsia="en-US"/>
        </w:rPr>
      </w:pPr>
      <w:r w:rsidRPr="003827F5">
        <w:rPr>
          <w:rFonts w:eastAsiaTheme="minorHAnsi"/>
          <w:bCs/>
          <w:sz w:val="28"/>
          <w:szCs w:val="28"/>
          <w:lang w:eastAsia="en-US"/>
        </w:rPr>
        <w:t>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4.1. Текущий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соблюдением и исполнением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w:t>
      </w:r>
      <w:r w:rsidRPr="00050710">
        <w:rPr>
          <w:rFonts w:eastAsiaTheme="minorHAnsi"/>
          <w:sz w:val="28"/>
          <w:szCs w:val="28"/>
          <w:lang w:eastAsia="en-US"/>
        </w:rPr>
        <w:lastRenderedPageBreak/>
        <w:t>услуги, или порядок выполнения отдельных административных процедур (тематические проверки).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4.3. Делопроизводитель общего отдела, ответственный за регистрацию исходящей корреспонденции,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порядка совершения указанных действий в процессе предоставления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4.4. Консультант Отдела, ответственный за подготовку проекта распоряжения Комитета о проведении аукциона, подготовку информационного сообщения о проведении аукциона, опубликование информационного сообщения и его размещение в сети "Интернет", проверку документов и направление запросов, оформление протоколов аукционной комиссии,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порядка и правильности оформления всех указанных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4.5. Специалист Отдела, ответственный за подготовку проекта договора аренды, присвоение договору аренды номера, шнурование его, внесение сведений в программный комплекс учета имущественных фондов, передачу договора аренды победителю, передачу объекта аренды победителю по акту приема-передачи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совершения указанных действий и правильность составления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4.6. Начальник отдела бухгалтерского учета и администрирования доходов Комитета, ответственный за возврат задатков участников аукциона, не ставших победителями,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совершения указанных действий.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4.7. Начальник Отдела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визирования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4.8. Помощник заместителя главы администрации, председателя Комитета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несоблюдение сроков и порядка постановки круглой печати Комитета на договоре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и отдела бухгалтерского учета и администрирования доходов комитета муниципального имущества и земельных ресурсов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40" w:name="_GoBack"/>
      <w:bookmarkEnd w:id="40"/>
      <w:r w:rsidRPr="00050710">
        <w:rPr>
          <w:rFonts w:eastAsiaTheme="minorHAnsi"/>
          <w:sz w:val="28"/>
          <w:szCs w:val="28"/>
          <w:lang w:eastAsia="en-US"/>
        </w:rPr>
        <w:t xml:space="preserve">4.10. Начальником Отдела, ответственным за организацию работы по предоставлению муниципальной услуги, определяется периодичность, порядок и формы </w:t>
      </w:r>
      <w:proofErr w:type="gramStart"/>
      <w:r w:rsidRPr="00050710">
        <w:rPr>
          <w:rFonts w:eastAsiaTheme="minorHAnsi"/>
          <w:sz w:val="28"/>
          <w:szCs w:val="28"/>
          <w:lang w:eastAsia="en-US"/>
        </w:rPr>
        <w:t>контроля за</w:t>
      </w:r>
      <w:proofErr w:type="gramEnd"/>
      <w:r w:rsidRPr="00050710">
        <w:rPr>
          <w:rFonts w:eastAsiaTheme="minorHAnsi"/>
          <w:sz w:val="28"/>
          <w:szCs w:val="28"/>
          <w:lang w:eastAsia="en-US"/>
        </w:rPr>
        <w:t xml:space="preserve">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Граждане (заинтересованные лица), их объединения и организации осуществляют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101056" w:rsidRPr="00E81CB0" w:rsidRDefault="00101056" w:rsidP="00101056">
      <w:pPr>
        <w:ind w:firstLine="720"/>
        <w:jc w:val="both"/>
        <w:rPr>
          <w:sz w:val="28"/>
          <w:szCs w:val="28"/>
        </w:rPr>
      </w:pPr>
    </w:p>
    <w:p w:rsidR="00101056" w:rsidRPr="00E81CB0" w:rsidRDefault="00101056" w:rsidP="00DE790E">
      <w:pPr>
        <w:autoSpaceDE w:val="0"/>
        <w:autoSpaceDN w:val="0"/>
        <w:adjustRightInd w:val="0"/>
        <w:jc w:val="center"/>
        <w:rPr>
          <w:sz w:val="28"/>
          <w:szCs w:val="28"/>
        </w:rPr>
      </w:pPr>
      <w:r w:rsidRPr="00E81CB0">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r w:rsidR="00DE790E" w:rsidRPr="00E81CB0">
        <w:rPr>
          <w:sz w:val="28"/>
          <w:szCs w:val="28"/>
        </w:rPr>
        <w:t xml:space="preserve"> </w:t>
      </w:r>
      <w:r w:rsidRPr="00E81CB0">
        <w:rPr>
          <w:sz w:val="28"/>
          <w:szCs w:val="28"/>
        </w:rPr>
        <w:t xml:space="preserve">СЛУЖАЩИХ, А ТАКЖЕ МФЦ, </w:t>
      </w:r>
      <w:proofErr w:type="gramStart"/>
      <w:r w:rsidRPr="00E81CB0">
        <w:rPr>
          <w:sz w:val="28"/>
          <w:szCs w:val="28"/>
        </w:rPr>
        <w:t>УЧРЕДИТЕЛЕМ</w:t>
      </w:r>
      <w:proofErr w:type="gramEnd"/>
      <w:r w:rsidRPr="00E81CB0">
        <w:rPr>
          <w:sz w:val="28"/>
          <w:szCs w:val="28"/>
        </w:rPr>
        <w:t xml:space="preserve"> КОТОРОГО ЯВЛЯЕТСЯ АДМИНИСТРАЦИЯ, ЕГО РУКОВОДИТЕЛЯ, РАБОТНИКОВ</w:t>
      </w:r>
    </w:p>
    <w:p w:rsidR="00101056" w:rsidRPr="00E81CB0" w:rsidRDefault="00101056" w:rsidP="00101056">
      <w:pPr>
        <w:autoSpaceDE w:val="0"/>
        <w:autoSpaceDN w:val="0"/>
        <w:adjustRightInd w:val="0"/>
        <w:jc w:val="center"/>
      </w:pPr>
    </w:p>
    <w:p w:rsidR="00101056" w:rsidRPr="00E81CB0" w:rsidRDefault="00101056" w:rsidP="00101056">
      <w:pPr>
        <w:tabs>
          <w:tab w:val="left" w:pos="9781"/>
        </w:tabs>
        <w:ind w:firstLine="709"/>
        <w:jc w:val="both"/>
        <w:rPr>
          <w:sz w:val="28"/>
          <w:szCs w:val="28"/>
        </w:rPr>
      </w:pPr>
      <w:r w:rsidRPr="00E81CB0">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01056" w:rsidRPr="00E81CB0" w:rsidRDefault="00101056" w:rsidP="00101056">
      <w:pPr>
        <w:tabs>
          <w:tab w:val="left" w:pos="9781"/>
        </w:tabs>
        <w:ind w:firstLine="709"/>
        <w:jc w:val="both"/>
        <w:rPr>
          <w:sz w:val="28"/>
          <w:szCs w:val="28"/>
        </w:rPr>
      </w:pPr>
      <w:r w:rsidRPr="00E81CB0">
        <w:rPr>
          <w:sz w:val="28"/>
          <w:szCs w:val="28"/>
        </w:rPr>
        <w:t xml:space="preserve">5.2. Предмет досудебного (внесудебного) обжалования: </w:t>
      </w:r>
    </w:p>
    <w:p w:rsidR="00101056" w:rsidRPr="00E81CB0" w:rsidRDefault="00101056" w:rsidP="00101056">
      <w:pPr>
        <w:tabs>
          <w:tab w:val="left" w:pos="9781"/>
        </w:tabs>
        <w:ind w:firstLine="709"/>
        <w:jc w:val="both"/>
        <w:rPr>
          <w:sz w:val="28"/>
          <w:szCs w:val="28"/>
        </w:rPr>
      </w:pPr>
      <w:r w:rsidRPr="00E81CB0">
        <w:rPr>
          <w:sz w:val="28"/>
          <w:szCs w:val="28"/>
        </w:rPr>
        <w:t>Заявитель может обратиться с жалобой, в том числе в следующих случаях:</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а) нарушение срока регистрации з</w:t>
      </w:r>
      <w:r w:rsidR="00DE790E" w:rsidRPr="00E81CB0">
        <w:rPr>
          <w:sz w:val="28"/>
          <w:szCs w:val="28"/>
        </w:rPr>
        <w:t>аявки</w:t>
      </w:r>
      <w:r w:rsidRPr="00E81CB0">
        <w:rPr>
          <w:sz w:val="28"/>
          <w:szCs w:val="28"/>
        </w:rPr>
        <w:t xml:space="preserve"> о предоставлении муниципальной услуги, </w:t>
      </w:r>
      <w:r w:rsidR="00DE790E" w:rsidRPr="00E81CB0">
        <w:rPr>
          <w:sz w:val="28"/>
          <w:szCs w:val="28"/>
        </w:rPr>
        <w:t>заявки</w:t>
      </w:r>
      <w:r w:rsidRPr="00E81CB0">
        <w:rPr>
          <w:sz w:val="28"/>
          <w:szCs w:val="28"/>
        </w:rPr>
        <w:t>, указанн</w:t>
      </w:r>
      <w:r w:rsidR="00DE790E" w:rsidRPr="00E81CB0">
        <w:rPr>
          <w:sz w:val="28"/>
          <w:szCs w:val="28"/>
        </w:rPr>
        <w:t>ой</w:t>
      </w:r>
      <w:r w:rsidRPr="00E81CB0">
        <w:rPr>
          <w:sz w:val="28"/>
          <w:szCs w:val="28"/>
        </w:rPr>
        <w:t xml:space="preserve"> в статье 15.1 Федерального закона</w:t>
      </w:r>
      <w:r w:rsidR="00DE790E" w:rsidRPr="00E81CB0">
        <w:rPr>
          <w:sz w:val="28"/>
          <w:szCs w:val="28"/>
        </w:rPr>
        <w:t xml:space="preserve"> </w:t>
      </w:r>
      <w:r w:rsidRPr="00E81CB0">
        <w:rPr>
          <w:sz w:val="28"/>
          <w:szCs w:val="28"/>
        </w:rPr>
        <w:t>от 27.07.2010 № 210-ФЗ «Об организации предоставления государственных и муниципальных услуг»;</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б) нарушение срока предоставления муниципальной услуги;</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01056" w:rsidRPr="00E81CB0" w:rsidRDefault="00101056" w:rsidP="00101056">
      <w:pPr>
        <w:autoSpaceDE w:val="0"/>
        <w:autoSpaceDN w:val="0"/>
        <w:adjustRightInd w:val="0"/>
        <w:ind w:firstLine="709"/>
        <w:jc w:val="both"/>
        <w:rPr>
          <w:sz w:val="28"/>
          <w:szCs w:val="28"/>
        </w:rPr>
      </w:pPr>
      <w:r w:rsidRPr="00E81CB0">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 xml:space="preserve">ж) отказ органа, предоставляющего муниципальную услугу, его должностного лица, МФЦ, работника МФЦ в исправлении допущенных </w:t>
      </w:r>
      <w:r w:rsidRPr="00E81CB0">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з) нарушение срока или порядка выдачи документов по результатам предоставления муниципальной услуги;</w:t>
      </w:r>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E81CB0">
        <w:rPr>
          <w:sz w:val="28"/>
          <w:szCs w:val="28"/>
        </w:rPr>
        <w:t xml:space="preserve"> муниципальных услуг».</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 xml:space="preserve">5.3.  Жалоба подается в письменной форме на бумажном носителе, в электронной форме в администрацию, МФЦ. </w:t>
      </w:r>
    </w:p>
    <w:p w:rsidR="00101056" w:rsidRPr="00E81CB0" w:rsidRDefault="00101056" w:rsidP="00101056">
      <w:pPr>
        <w:autoSpaceDE w:val="0"/>
        <w:autoSpaceDN w:val="0"/>
        <w:adjustRightInd w:val="0"/>
        <w:ind w:firstLine="709"/>
        <w:jc w:val="both"/>
        <w:rPr>
          <w:sz w:val="28"/>
          <w:szCs w:val="28"/>
        </w:rPr>
      </w:pPr>
      <w:r w:rsidRPr="00E81CB0">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68" w:history="1">
        <w:r w:rsidRPr="00E81CB0">
          <w:rPr>
            <w:sz w:val="28"/>
            <w:szCs w:val="28"/>
          </w:rPr>
          <w:t>mfc@klgd.ru</w:t>
        </w:r>
      </w:hyperlink>
      <w:r w:rsidRPr="00E81CB0">
        <w:rPr>
          <w:sz w:val="28"/>
          <w:szCs w:val="28"/>
        </w:rPr>
        <w:t>,  принята при личном приеме заявителя, а также может быть подана в электронном виде посредством:</w:t>
      </w:r>
    </w:p>
    <w:p w:rsidR="00101056" w:rsidRPr="00E81CB0" w:rsidRDefault="00101056" w:rsidP="00101056">
      <w:pPr>
        <w:tabs>
          <w:tab w:val="left" w:pos="9781"/>
        </w:tabs>
        <w:ind w:firstLine="709"/>
        <w:jc w:val="both"/>
        <w:rPr>
          <w:sz w:val="28"/>
          <w:szCs w:val="28"/>
        </w:rPr>
      </w:pPr>
      <w:r w:rsidRPr="00E81CB0">
        <w:rPr>
          <w:sz w:val="28"/>
          <w:szCs w:val="28"/>
        </w:rPr>
        <w:t xml:space="preserve">а) официального сайта администрации </w:t>
      </w:r>
      <w:hyperlink r:id="rId69" w:history="1">
        <w:r w:rsidRPr="00E81CB0">
          <w:rPr>
            <w:sz w:val="28"/>
            <w:szCs w:val="28"/>
          </w:rPr>
          <w:t>klgd.ru</w:t>
        </w:r>
      </w:hyperlink>
      <w:r w:rsidRPr="00E81CB0">
        <w:rPr>
          <w:sz w:val="28"/>
          <w:szCs w:val="28"/>
        </w:rPr>
        <w:t>;</w:t>
      </w:r>
    </w:p>
    <w:p w:rsidR="00101056" w:rsidRPr="00E81CB0" w:rsidRDefault="00101056" w:rsidP="00101056">
      <w:pPr>
        <w:tabs>
          <w:tab w:val="left" w:pos="9781"/>
        </w:tabs>
        <w:ind w:firstLine="709"/>
        <w:jc w:val="both"/>
        <w:rPr>
          <w:sz w:val="28"/>
          <w:szCs w:val="28"/>
        </w:rPr>
      </w:pPr>
      <w:r w:rsidRPr="00E81CB0">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101056" w:rsidRPr="00E81CB0" w:rsidRDefault="00101056" w:rsidP="00101056">
      <w:pPr>
        <w:tabs>
          <w:tab w:val="left" w:pos="9781"/>
        </w:tabs>
        <w:ind w:firstLine="709"/>
        <w:jc w:val="both"/>
        <w:rPr>
          <w:sz w:val="28"/>
          <w:szCs w:val="28"/>
        </w:rPr>
      </w:pPr>
      <w:r w:rsidRPr="00E81CB0">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101056" w:rsidRPr="00E81CB0" w:rsidRDefault="00101056" w:rsidP="00101056">
      <w:pPr>
        <w:tabs>
          <w:tab w:val="left" w:pos="9781"/>
        </w:tabs>
        <w:ind w:firstLine="709"/>
        <w:jc w:val="both"/>
        <w:rPr>
          <w:sz w:val="28"/>
          <w:szCs w:val="28"/>
        </w:rPr>
      </w:pPr>
      <w:proofErr w:type="gramStart"/>
      <w:r w:rsidRPr="00E81CB0">
        <w:rPr>
          <w:sz w:val="28"/>
          <w:szCs w:val="28"/>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E81CB0">
        <w:rPr>
          <w:sz w:val="28"/>
          <w:szCs w:val="28"/>
        </w:rPr>
        <w:lastRenderedPageBreak/>
        <w:t>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5.4. Жалоба должна содержать:</w:t>
      </w:r>
    </w:p>
    <w:p w:rsidR="00101056" w:rsidRPr="00E81CB0" w:rsidRDefault="00101056" w:rsidP="00101056">
      <w:pPr>
        <w:tabs>
          <w:tab w:val="left" w:pos="9781"/>
        </w:tabs>
        <w:ind w:firstLine="709"/>
        <w:jc w:val="both"/>
        <w:rPr>
          <w:sz w:val="28"/>
          <w:szCs w:val="28"/>
        </w:rPr>
      </w:pPr>
      <w:proofErr w:type="gramStart"/>
      <w:r w:rsidRPr="00E81CB0">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01056" w:rsidRPr="00E81CB0" w:rsidRDefault="00101056" w:rsidP="00101056">
      <w:pPr>
        <w:tabs>
          <w:tab w:val="left" w:pos="9781"/>
        </w:tabs>
        <w:ind w:firstLine="709"/>
        <w:jc w:val="both"/>
        <w:rPr>
          <w:sz w:val="28"/>
          <w:szCs w:val="28"/>
        </w:rPr>
      </w:pPr>
      <w:proofErr w:type="gramStart"/>
      <w:r w:rsidRPr="00E81CB0">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101056" w:rsidRPr="00E81CB0" w:rsidRDefault="00101056" w:rsidP="00101056">
      <w:pPr>
        <w:tabs>
          <w:tab w:val="left" w:pos="9781"/>
        </w:tabs>
        <w:ind w:firstLine="709"/>
        <w:jc w:val="both"/>
        <w:rPr>
          <w:sz w:val="28"/>
          <w:szCs w:val="28"/>
        </w:rPr>
      </w:pPr>
      <w:r w:rsidRPr="00E81CB0">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01056" w:rsidRPr="00E81CB0" w:rsidRDefault="00101056" w:rsidP="00101056">
      <w:pPr>
        <w:tabs>
          <w:tab w:val="left" w:pos="9781"/>
        </w:tabs>
        <w:ind w:firstLine="709"/>
        <w:jc w:val="both"/>
        <w:rPr>
          <w:sz w:val="28"/>
          <w:szCs w:val="28"/>
        </w:rPr>
      </w:pPr>
      <w:r w:rsidRPr="00E81CB0">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01056" w:rsidRPr="00E81CB0" w:rsidRDefault="00101056" w:rsidP="00101056">
      <w:pPr>
        <w:tabs>
          <w:tab w:val="left" w:pos="8677"/>
        </w:tabs>
        <w:autoSpaceDE w:val="0"/>
        <w:autoSpaceDN w:val="0"/>
        <w:adjustRightInd w:val="0"/>
        <w:ind w:firstLine="709"/>
        <w:jc w:val="both"/>
        <w:outlineLvl w:val="1"/>
        <w:rPr>
          <w:sz w:val="28"/>
          <w:szCs w:val="28"/>
        </w:rPr>
      </w:pPr>
      <w:r w:rsidRPr="00E81CB0">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01056" w:rsidRPr="00E81CB0" w:rsidRDefault="00101056" w:rsidP="00101056">
      <w:pPr>
        <w:tabs>
          <w:tab w:val="left" w:pos="8677"/>
        </w:tabs>
        <w:autoSpaceDE w:val="0"/>
        <w:autoSpaceDN w:val="0"/>
        <w:adjustRightInd w:val="0"/>
        <w:ind w:firstLine="709"/>
        <w:jc w:val="both"/>
        <w:outlineLvl w:val="1"/>
        <w:rPr>
          <w:sz w:val="28"/>
          <w:szCs w:val="28"/>
        </w:rPr>
      </w:pPr>
      <w:proofErr w:type="gramStart"/>
      <w:r w:rsidRPr="00E81CB0">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101056" w:rsidRPr="00E81CB0" w:rsidRDefault="00101056" w:rsidP="00101056">
      <w:pPr>
        <w:tabs>
          <w:tab w:val="left" w:pos="9781"/>
        </w:tabs>
        <w:ind w:firstLine="709"/>
        <w:jc w:val="both"/>
        <w:rPr>
          <w:sz w:val="28"/>
          <w:szCs w:val="28"/>
        </w:rPr>
      </w:pPr>
      <w:r w:rsidRPr="00E81CB0">
        <w:rPr>
          <w:sz w:val="28"/>
          <w:szCs w:val="28"/>
        </w:rPr>
        <w:t>– жалобы на решения и (или) действия  (бездействие) МФЦ, его руководителя подаются управляющему делами администрации;</w:t>
      </w:r>
    </w:p>
    <w:p w:rsidR="00101056" w:rsidRPr="00E81CB0" w:rsidRDefault="00101056" w:rsidP="00101056">
      <w:pPr>
        <w:tabs>
          <w:tab w:val="left" w:pos="9781"/>
        </w:tabs>
        <w:ind w:firstLine="709"/>
        <w:jc w:val="both"/>
        <w:rPr>
          <w:sz w:val="28"/>
          <w:szCs w:val="28"/>
        </w:rPr>
      </w:pPr>
      <w:r w:rsidRPr="00E81CB0">
        <w:rPr>
          <w:sz w:val="28"/>
          <w:szCs w:val="28"/>
        </w:rPr>
        <w:t xml:space="preserve">– жалобы на решения и (или) действия  (бездействие) работников МФЦ подаются директору МФЦ. </w:t>
      </w:r>
    </w:p>
    <w:p w:rsidR="00101056" w:rsidRPr="00E81CB0" w:rsidRDefault="00101056" w:rsidP="00101056">
      <w:pPr>
        <w:ind w:firstLine="709"/>
        <w:jc w:val="both"/>
        <w:rPr>
          <w:sz w:val="28"/>
          <w:szCs w:val="28"/>
        </w:rPr>
      </w:pPr>
      <w:r w:rsidRPr="00E81CB0">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01056" w:rsidRPr="00E81CB0" w:rsidRDefault="00101056" w:rsidP="00101056">
      <w:pPr>
        <w:ind w:firstLine="709"/>
        <w:jc w:val="both"/>
        <w:rPr>
          <w:sz w:val="28"/>
          <w:szCs w:val="28"/>
        </w:rPr>
      </w:pPr>
      <w:r w:rsidRPr="00E81CB0">
        <w:rPr>
          <w:sz w:val="28"/>
          <w:szCs w:val="28"/>
        </w:rPr>
        <w:t>5.7. </w:t>
      </w:r>
      <w:proofErr w:type="gramStart"/>
      <w:r w:rsidRPr="00E81CB0">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lastRenderedPageBreak/>
        <w:t>5.8. По результатам рассмотрения жалобы принимается одно из следующих решений:</w:t>
      </w:r>
    </w:p>
    <w:p w:rsidR="00101056" w:rsidRPr="00E81CB0" w:rsidRDefault="00101056" w:rsidP="00101056">
      <w:pPr>
        <w:autoSpaceDE w:val="0"/>
        <w:autoSpaceDN w:val="0"/>
        <w:adjustRightInd w:val="0"/>
        <w:ind w:firstLine="709"/>
        <w:jc w:val="both"/>
        <w:outlineLvl w:val="1"/>
        <w:rPr>
          <w:sz w:val="28"/>
          <w:szCs w:val="28"/>
        </w:rPr>
      </w:pPr>
      <w:proofErr w:type="gramStart"/>
      <w:r w:rsidRPr="00E81C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2) в удовлетворении жалобы отказывается.</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5.10. В ответе о результатах рассмотрения жалобы указываются:</w:t>
      </w:r>
    </w:p>
    <w:p w:rsidR="00101056" w:rsidRPr="00E81CB0" w:rsidRDefault="00101056" w:rsidP="00101056">
      <w:pPr>
        <w:autoSpaceDE w:val="0"/>
        <w:autoSpaceDN w:val="0"/>
        <w:adjustRightInd w:val="0"/>
        <w:ind w:firstLine="709"/>
        <w:jc w:val="both"/>
        <w:outlineLvl w:val="1"/>
        <w:rPr>
          <w:sz w:val="28"/>
          <w:szCs w:val="28"/>
        </w:rPr>
      </w:pPr>
      <w:proofErr w:type="gramStart"/>
      <w:r w:rsidRPr="00E81CB0">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б) сведения об обжалуемых решениях и действиях (бездействии);</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в) фамилия, имя, отчество (последнее – при наличии) или наименование заявителя;</w:t>
      </w:r>
    </w:p>
    <w:p w:rsidR="00101056" w:rsidRPr="00E81CB0" w:rsidRDefault="00101056" w:rsidP="00101056">
      <w:pPr>
        <w:autoSpaceDE w:val="0"/>
        <w:autoSpaceDN w:val="0"/>
        <w:adjustRightInd w:val="0"/>
        <w:ind w:firstLine="709"/>
        <w:jc w:val="both"/>
        <w:rPr>
          <w:sz w:val="28"/>
          <w:szCs w:val="28"/>
        </w:rPr>
      </w:pPr>
      <w:r w:rsidRPr="00E81CB0">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E81CB0">
        <w:rPr>
          <w:sz w:val="28"/>
          <w:szCs w:val="28"/>
        </w:rPr>
        <w:t>ответе</w:t>
      </w:r>
      <w:proofErr w:type="gramEnd"/>
      <w:r w:rsidRPr="00E81CB0">
        <w:rPr>
          <w:sz w:val="28"/>
          <w:szCs w:val="28"/>
        </w:rPr>
        <w:t xml:space="preserve"> в том числе даются аргументированные разъяснения о причинах принятого решения; </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д) принятое по результатам рассмотрения жалобы решение;</w:t>
      </w:r>
    </w:p>
    <w:p w:rsidR="00101056" w:rsidRPr="00E81CB0" w:rsidRDefault="00101056" w:rsidP="00101056">
      <w:pPr>
        <w:autoSpaceDE w:val="0"/>
        <w:autoSpaceDN w:val="0"/>
        <w:adjustRightInd w:val="0"/>
        <w:ind w:firstLine="709"/>
        <w:jc w:val="both"/>
        <w:rPr>
          <w:sz w:val="28"/>
          <w:szCs w:val="28"/>
        </w:rPr>
      </w:pPr>
      <w:r w:rsidRPr="00E81CB0">
        <w:rPr>
          <w:sz w:val="28"/>
          <w:szCs w:val="28"/>
        </w:rPr>
        <w:t xml:space="preserve">е) в случае  признания жалобы подлежащей удовлетворению </w:t>
      </w:r>
      <w:proofErr w:type="gramStart"/>
      <w:r w:rsidRPr="00E81CB0">
        <w:rPr>
          <w:sz w:val="28"/>
          <w:szCs w:val="28"/>
        </w:rPr>
        <w:t>–и</w:t>
      </w:r>
      <w:proofErr w:type="gramEnd"/>
      <w:r w:rsidRPr="00E81CB0">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01056" w:rsidRPr="00E81CB0" w:rsidRDefault="00101056" w:rsidP="00101056">
      <w:pPr>
        <w:autoSpaceDE w:val="0"/>
        <w:autoSpaceDN w:val="0"/>
        <w:adjustRightInd w:val="0"/>
        <w:ind w:firstLine="709"/>
        <w:jc w:val="both"/>
        <w:rPr>
          <w:sz w:val="28"/>
          <w:szCs w:val="28"/>
        </w:rPr>
      </w:pPr>
      <w:r w:rsidRPr="00E81CB0">
        <w:rPr>
          <w:sz w:val="28"/>
          <w:szCs w:val="28"/>
        </w:rPr>
        <w:t xml:space="preserve">ж) в случае признания жалобы не подлежащей удовлетворению </w:t>
      </w:r>
      <w:proofErr w:type="gramStart"/>
      <w:r w:rsidRPr="00E81CB0">
        <w:rPr>
          <w:sz w:val="28"/>
          <w:szCs w:val="28"/>
        </w:rPr>
        <w:t>–и</w:t>
      </w:r>
      <w:proofErr w:type="gramEnd"/>
      <w:r w:rsidRPr="00E81CB0">
        <w:rPr>
          <w:sz w:val="28"/>
          <w:szCs w:val="28"/>
        </w:rPr>
        <w:t>нформация о порядке обжалования принятого решения.</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 xml:space="preserve">5.11. Решение по жалобе может быть обжаловано в порядке, установленном законодательством Российской Федерации. </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 xml:space="preserve">5.12. В случае установления в ходе или по результатам </w:t>
      </w:r>
      <w:proofErr w:type="gramStart"/>
      <w:r w:rsidRPr="00E81CB0">
        <w:rPr>
          <w:sz w:val="28"/>
          <w:szCs w:val="28"/>
        </w:rPr>
        <w:t>рассмотрения жалобы признаков состава административного правонарушения</w:t>
      </w:r>
      <w:proofErr w:type="gramEnd"/>
      <w:r w:rsidRPr="00E81CB0">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Pr="00E81CB0">
        <w:rPr>
          <w:sz w:val="28"/>
          <w:szCs w:val="28"/>
        </w:rPr>
        <w:lastRenderedPageBreak/>
        <w:t>администрации, на Едином портале государственных и муниципальных услуг (функций).</w:t>
      </w:r>
    </w:p>
    <w:p w:rsidR="00101056" w:rsidRPr="00E81CB0" w:rsidRDefault="00101056" w:rsidP="00101056">
      <w:pPr>
        <w:autoSpaceDE w:val="0"/>
        <w:autoSpaceDN w:val="0"/>
        <w:adjustRightInd w:val="0"/>
        <w:ind w:firstLine="709"/>
        <w:jc w:val="both"/>
        <w:outlineLvl w:val="1"/>
        <w:rPr>
          <w:sz w:val="28"/>
          <w:szCs w:val="28"/>
        </w:rPr>
      </w:pPr>
      <w:r w:rsidRPr="00E81CB0">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01056" w:rsidRPr="00E81CB0" w:rsidRDefault="00101056" w:rsidP="00101056">
      <w:pPr>
        <w:autoSpaceDE w:val="0"/>
        <w:autoSpaceDN w:val="0"/>
        <w:adjustRightInd w:val="0"/>
        <w:ind w:firstLine="709"/>
        <w:jc w:val="both"/>
        <w:rPr>
          <w:sz w:val="28"/>
          <w:szCs w:val="28"/>
        </w:rPr>
      </w:pPr>
      <w:r w:rsidRPr="00E81CB0">
        <w:rPr>
          <w:sz w:val="28"/>
          <w:szCs w:val="28"/>
        </w:rPr>
        <w:t>– Федеральный закон от 27.07.2010 № 210-ФЗ «Об организации предоставления государственных и муниципальных услуг»;</w:t>
      </w:r>
    </w:p>
    <w:p w:rsidR="00101056" w:rsidRPr="00E81CB0" w:rsidRDefault="00101056" w:rsidP="00101056">
      <w:pPr>
        <w:autoSpaceDE w:val="0"/>
        <w:autoSpaceDN w:val="0"/>
        <w:adjustRightInd w:val="0"/>
        <w:ind w:firstLine="709"/>
        <w:jc w:val="both"/>
        <w:rPr>
          <w:sz w:val="28"/>
          <w:szCs w:val="28"/>
        </w:rPr>
      </w:pPr>
      <w:proofErr w:type="gramStart"/>
      <w:r w:rsidRPr="00E81CB0">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E81CB0">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1056" w:rsidRPr="00E81CB0" w:rsidRDefault="00101056" w:rsidP="00101056">
      <w:pPr>
        <w:tabs>
          <w:tab w:val="left" w:pos="993"/>
        </w:tabs>
        <w:autoSpaceDE w:val="0"/>
        <w:autoSpaceDN w:val="0"/>
        <w:adjustRightInd w:val="0"/>
        <w:ind w:firstLine="709"/>
        <w:jc w:val="both"/>
        <w:rPr>
          <w:sz w:val="28"/>
          <w:szCs w:val="28"/>
        </w:rPr>
      </w:pPr>
      <w:proofErr w:type="gramStart"/>
      <w:r w:rsidRPr="00E81CB0">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101056" w:rsidRPr="00E81CB0" w:rsidRDefault="00101056" w:rsidP="00101056">
      <w:pPr>
        <w:ind w:firstLine="709"/>
        <w:jc w:val="both"/>
        <w:rPr>
          <w:sz w:val="28"/>
          <w:szCs w:val="28"/>
        </w:rPr>
        <w:sectPr w:rsidR="00101056" w:rsidRPr="00E81CB0" w:rsidSect="00050710">
          <w:headerReference w:type="default" r:id="rId70"/>
          <w:pgSz w:w="11906" w:h="16838"/>
          <w:pgMar w:top="851" w:right="567" w:bottom="1134" w:left="1701" w:header="709" w:footer="709" w:gutter="0"/>
          <w:cols w:space="708"/>
          <w:titlePg/>
          <w:docGrid w:linePitch="360"/>
        </w:sectPr>
      </w:pPr>
      <w:r w:rsidRPr="00E81CB0">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right"/>
            </w:pPr>
          </w:p>
        </w:tc>
        <w:tc>
          <w:tcPr>
            <w:tcW w:w="4504" w:type="dxa"/>
          </w:tcPr>
          <w:p w:rsidR="00101056" w:rsidRPr="00E81CB0" w:rsidRDefault="00101056" w:rsidP="00050710">
            <w:pPr>
              <w:rPr>
                <w:sz w:val="28"/>
                <w:szCs w:val="28"/>
              </w:rPr>
            </w:pPr>
            <w:r w:rsidRPr="00E81CB0">
              <w:rPr>
                <w:sz w:val="28"/>
                <w:szCs w:val="28"/>
              </w:rPr>
              <w:t>Приложение № 1</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center"/>
      </w:pPr>
      <w:r w:rsidRPr="00E81CB0">
        <w:t>Примерный образец заявки</w:t>
      </w:r>
    </w:p>
    <w:p w:rsidR="00101056" w:rsidRPr="00E81CB0" w:rsidRDefault="00101056" w:rsidP="00101056">
      <w:pPr>
        <w:jc w:val="center"/>
      </w:pPr>
    </w:p>
    <w:p w:rsidR="00101056" w:rsidRPr="00E81CB0" w:rsidRDefault="00101056" w:rsidP="00101056">
      <w:pPr>
        <w:ind w:left="3540" w:firstLine="708"/>
        <w:jc w:val="right"/>
      </w:pPr>
      <w:r w:rsidRPr="00E81CB0">
        <w:t xml:space="preserve">Заместителю главы администрации, </w:t>
      </w:r>
    </w:p>
    <w:p w:rsidR="00101056" w:rsidRPr="00E81CB0" w:rsidRDefault="00101056" w:rsidP="00101056">
      <w:pPr>
        <w:jc w:val="right"/>
      </w:pPr>
      <w:r w:rsidRPr="00E81CB0">
        <w:t>председателю комитета муниципального</w:t>
      </w:r>
    </w:p>
    <w:p w:rsidR="00101056" w:rsidRPr="00E81CB0" w:rsidRDefault="00101056" w:rsidP="00101056">
      <w:pPr>
        <w:jc w:val="right"/>
      </w:pPr>
      <w:r w:rsidRPr="00E81CB0">
        <w:t>имущества и земельных ресурсов</w:t>
      </w:r>
    </w:p>
    <w:p w:rsidR="00101056" w:rsidRPr="00E81CB0" w:rsidRDefault="00101056" w:rsidP="00101056">
      <w:pPr>
        <w:jc w:val="right"/>
      </w:pPr>
      <w:r w:rsidRPr="00E81CB0">
        <w:t xml:space="preserve">администрации городского округа </w:t>
      </w:r>
    </w:p>
    <w:p w:rsidR="00101056" w:rsidRPr="00E81CB0" w:rsidRDefault="00101056" w:rsidP="00101056">
      <w:pPr>
        <w:jc w:val="right"/>
      </w:pPr>
      <w:r w:rsidRPr="00E81CB0">
        <w:t>«Город Калининград»</w:t>
      </w:r>
    </w:p>
    <w:p w:rsidR="00101056" w:rsidRPr="00E81CB0" w:rsidRDefault="00101056" w:rsidP="00101056">
      <w:pPr>
        <w:jc w:val="right"/>
      </w:pPr>
      <w:r w:rsidRPr="00E81CB0">
        <w:t>Петрову А.И.</w:t>
      </w:r>
    </w:p>
    <w:p w:rsidR="00101056" w:rsidRPr="00E81CB0" w:rsidRDefault="00101056" w:rsidP="00101056">
      <w:pPr>
        <w:ind w:left="6372" w:firstLine="708"/>
        <w:rPr>
          <w:sz w:val="22"/>
          <w:szCs w:val="22"/>
        </w:rPr>
      </w:pP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r w:rsidRPr="00E81CB0">
        <w:t xml:space="preserve">от Иванова И.П. </w:t>
      </w:r>
    </w:p>
    <w:p w:rsidR="00101056" w:rsidRPr="00E81CB0" w:rsidRDefault="00101056" w:rsidP="00101056">
      <w:pPr>
        <w:rPr>
          <w:sz w:val="22"/>
          <w:szCs w:val="22"/>
        </w:rPr>
      </w:pPr>
      <w:r w:rsidRPr="00E81CB0">
        <w:rPr>
          <w:sz w:val="22"/>
          <w:szCs w:val="22"/>
        </w:rPr>
        <w:t xml:space="preserve">                                                                                                                            (фамилия, инициалы)</w:t>
      </w:r>
    </w:p>
    <w:p w:rsidR="00101056" w:rsidRPr="00E81CB0" w:rsidRDefault="00101056" w:rsidP="00101056">
      <w:pPr>
        <w:jc w:val="center"/>
      </w:pPr>
    </w:p>
    <w:p w:rsidR="00101056" w:rsidRPr="00E81CB0" w:rsidRDefault="00101056" w:rsidP="00101056">
      <w:pPr>
        <w:jc w:val="center"/>
      </w:pPr>
      <w:r w:rsidRPr="00E81CB0">
        <w:t>Заявка</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both"/>
      </w:pPr>
      <w:r w:rsidRPr="00E81CB0">
        <w:t xml:space="preserve">            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 ___1_: нежилые помещения (здания) 1 этажа, расположенные по адресу: __________ул. Иванникова, дом 00______. </w:t>
      </w:r>
    </w:p>
    <w:p w:rsidR="00101056" w:rsidRPr="00E81CB0" w:rsidRDefault="00101056" w:rsidP="00101056">
      <w:pPr>
        <w:jc w:val="both"/>
      </w:pPr>
      <w:r w:rsidRPr="00E81CB0">
        <w:tab/>
        <w:t xml:space="preserve">Уведомление о признании (или непризнании) участником аукциона прошу направлять заказным письмом с уведомлением (заказным письмом с уведомлением, телефонограммой, электронным письмом – </w:t>
      </w:r>
      <w:r w:rsidRPr="00E81CB0">
        <w:rPr>
          <w:bCs/>
        </w:rPr>
        <w:t xml:space="preserve">нужное указать обязательно!) </w:t>
      </w:r>
      <w:r w:rsidRPr="00E81CB0">
        <w:t xml:space="preserve">по адресу (номеру телефона): ______________по тел. 00 00 00 _____________________________________________. </w:t>
      </w:r>
    </w:p>
    <w:p w:rsidR="00101056" w:rsidRPr="00E81CB0" w:rsidRDefault="00101056" w:rsidP="00101056">
      <w:pPr>
        <w:jc w:val="center"/>
      </w:pPr>
      <w:r w:rsidRPr="00E81CB0">
        <w:t>Обязуюсь:</w:t>
      </w:r>
    </w:p>
    <w:p w:rsidR="00101056" w:rsidRPr="00E81CB0" w:rsidRDefault="00101056" w:rsidP="00101056">
      <w:pPr>
        <w:numPr>
          <w:ilvl w:val="0"/>
          <w:numId w:val="5"/>
        </w:numPr>
        <w:tabs>
          <w:tab w:val="clear" w:pos="1080"/>
          <w:tab w:val="num" w:pos="0"/>
        </w:tabs>
        <w:ind w:left="0" w:firstLine="0"/>
        <w:jc w:val="both"/>
      </w:pPr>
      <w:proofErr w:type="gramStart"/>
      <w:r w:rsidRPr="00E81CB0">
        <w:t>Соблюдать условия торгов, содержащиеся в информационном сообщении о проведении торгов, опубликованном в «» от «25» ноября 2010. № 67, а также порядок проведения торгов, установленный Положением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утверждённое решением городского Совета депутатов города Калининграда от 27.12.2006 г. №531 и распоряжением комитета муниципального</w:t>
      </w:r>
      <w:proofErr w:type="gramEnd"/>
      <w:r w:rsidRPr="00E81CB0">
        <w:t xml:space="preserve"> имущества и земельных ресурсов от «15» ноября 2010 г.</w:t>
      </w:r>
    </w:p>
    <w:p w:rsidR="00101056" w:rsidRPr="00E81CB0" w:rsidRDefault="00101056" w:rsidP="00101056">
      <w:pPr>
        <w:numPr>
          <w:ilvl w:val="0"/>
          <w:numId w:val="5"/>
        </w:numPr>
        <w:tabs>
          <w:tab w:val="clear" w:pos="1080"/>
          <w:tab w:val="num" w:pos="0"/>
        </w:tabs>
        <w:ind w:left="0" w:firstLine="0"/>
        <w:jc w:val="both"/>
      </w:pPr>
      <w:r w:rsidRPr="00E81CB0">
        <w:t>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01056" w:rsidRPr="00E81CB0" w:rsidRDefault="00101056" w:rsidP="00101056">
      <w:pPr>
        <w:jc w:val="both"/>
      </w:pPr>
    </w:p>
    <w:p w:rsidR="00101056" w:rsidRPr="00E81CB0" w:rsidRDefault="00101056" w:rsidP="00101056">
      <w:pPr>
        <w:jc w:val="both"/>
      </w:pPr>
      <w:r w:rsidRPr="00E81CB0">
        <w:t>Приложение:</w:t>
      </w:r>
    </w:p>
    <w:p w:rsidR="00101056" w:rsidRPr="00E81CB0" w:rsidRDefault="00101056" w:rsidP="00101056">
      <w:pPr>
        <w:numPr>
          <w:ilvl w:val="0"/>
          <w:numId w:val="6"/>
        </w:numPr>
        <w:tabs>
          <w:tab w:val="clear" w:pos="720"/>
          <w:tab w:val="num" w:pos="0"/>
        </w:tabs>
        <w:ind w:left="0" w:firstLine="0"/>
        <w:jc w:val="both"/>
      </w:pPr>
      <w:r w:rsidRPr="00E81CB0">
        <w:t xml:space="preserve">Платёжный документ </w:t>
      </w:r>
      <w:proofErr w:type="gramStart"/>
      <w:r w:rsidRPr="00E81CB0">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E81CB0">
        <w:t xml:space="preserve"> торгов задатка в счёт обеспечения оплаты приобретаемого на торгах права на заключение договора аренды муниципального нежилого здания (помещения).</w:t>
      </w:r>
    </w:p>
    <w:p w:rsidR="00101056" w:rsidRPr="00E81CB0" w:rsidRDefault="00101056" w:rsidP="00101056">
      <w:pPr>
        <w:numPr>
          <w:ilvl w:val="0"/>
          <w:numId w:val="6"/>
        </w:numPr>
        <w:tabs>
          <w:tab w:val="clear" w:pos="720"/>
          <w:tab w:val="num" w:pos="0"/>
        </w:tabs>
        <w:ind w:left="0" w:firstLine="0"/>
        <w:jc w:val="both"/>
      </w:pPr>
      <w:r w:rsidRPr="00E81CB0">
        <w:t>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01056" w:rsidRPr="00E81CB0" w:rsidRDefault="00101056" w:rsidP="00101056">
      <w:pPr>
        <w:numPr>
          <w:ilvl w:val="0"/>
          <w:numId w:val="6"/>
        </w:numPr>
        <w:tabs>
          <w:tab w:val="clear" w:pos="720"/>
          <w:tab w:val="num" w:pos="0"/>
        </w:tabs>
        <w:ind w:left="0" w:firstLine="0"/>
        <w:jc w:val="both"/>
      </w:pPr>
      <w:r w:rsidRPr="00E81CB0">
        <w:t>Соглашение о внесении задатка (в двух экземплярах).</w:t>
      </w:r>
    </w:p>
    <w:p w:rsidR="00101056" w:rsidRPr="00E81CB0" w:rsidRDefault="00101056" w:rsidP="00101056">
      <w:pPr>
        <w:numPr>
          <w:ilvl w:val="0"/>
          <w:numId w:val="6"/>
        </w:numPr>
        <w:tabs>
          <w:tab w:val="clear" w:pos="720"/>
          <w:tab w:val="num" w:pos="0"/>
        </w:tabs>
        <w:ind w:left="0" w:firstLine="0"/>
        <w:jc w:val="both"/>
      </w:pPr>
      <w:r w:rsidRPr="00E81CB0">
        <w:t>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01056" w:rsidRPr="00E81CB0" w:rsidRDefault="00101056" w:rsidP="00101056">
      <w:pPr>
        <w:numPr>
          <w:ilvl w:val="0"/>
          <w:numId w:val="6"/>
        </w:numPr>
        <w:tabs>
          <w:tab w:val="clear" w:pos="720"/>
          <w:tab w:val="num" w:pos="0"/>
        </w:tabs>
        <w:ind w:left="0" w:firstLine="0"/>
        <w:jc w:val="both"/>
      </w:pPr>
      <w:r w:rsidRPr="00E81CB0">
        <w:t>Подписанная претендентом опись представленных документов (в двух экземплярах).</w:t>
      </w:r>
    </w:p>
    <w:p w:rsidR="00101056" w:rsidRPr="00E81CB0" w:rsidRDefault="00101056" w:rsidP="00101056">
      <w:pPr>
        <w:jc w:val="both"/>
      </w:pPr>
    </w:p>
    <w:p w:rsidR="00101056" w:rsidRPr="00E81CB0" w:rsidRDefault="00101056" w:rsidP="00101056">
      <w:pPr>
        <w:jc w:val="both"/>
      </w:pPr>
      <w:r w:rsidRPr="00E81CB0">
        <w:lastRenderedPageBreak/>
        <w:t>М.П.           ________________________                              «01» июля 2012 г.</w:t>
      </w:r>
    </w:p>
    <w:p w:rsidR="00101056" w:rsidRPr="00E81CB0" w:rsidRDefault="00101056" w:rsidP="00101056">
      <w:pPr>
        <w:jc w:val="both"/>
      </w:pPr>
    </w:p>
    <w:p w:rsidR="00101056" w:rsidRPr="00E81CB0" w:rsidRDefault="00101056" w:rsidP="00101056">
      <w:pPr>
        <w:jc w:val="both"/>
      </w:pPr>
      <w:r w:rsidRPr="00E81CB0">
        <w:t>Заявка принята организатором торгов</w:t>
      </w:r>
    </w:p>
    <w:p w:rsidR="00101056" w:rsidRPr="00E81CB0" w:rsidRDefault="00101056" w:rsidP="00101056">
      <w:pPr>
        <w:jc w:val="both"/>
      </w:pPr>
      <w:r w:rsidRPr="00E81CB0">
        <w:t xml:space="preserve">«____» ____________ 20__ г.                                                                 </w:t>
      </w:r>
      <w:proofErr w:type="spellStart"/>
      <w:r w:rsidRPr="00E81CB0">
        <w:t>Вх</w:t>
      </w:r>
      <w:proofErr w:type="spellEnd"/>
      <w:r w:rsidRPr="00E81CB0">
        <w:t>. № _______</w:t>
      </w:r>
    </w:p>
    <w:p w:rsidR="00101056" w:rsidRPr="00E81CB0" w:rsidRDefault="00101056" w:rsidP="00101056">
      <w:pPr>
        <w:jc w:val="both"/>
      </w:pPr>
    </w:p>
    <w:p w:rsidR="00101056" w:rsidRPr="00E81CB0" w:rsidRDefault="00101056" w:rsidP="00101056">
      <w:pPr>
        <w:jc w:val="both"/>
      </w:pPr>
      <w:r w:rsidRPr="00E81CB0">
        <w:t>Подпись уполномоченного лица организатора торгов ______________________________</w:t>
      </w:r>
    </w:p>
    <w:p w:rsidR="00101056" w:rsidRPr="00E81CB0" w:rsidRDefault="00101056" w:rsidP="00101056">
      <w:pPr>
        <w:pStyle w:val="ConsPlusNormal"/>
        <w:widowControl/>
        <w:ind w:firstLine="540"/>
        <w:jc w:val="both"/>
        <w:rPr>
          <w:rFonts w:ascii="Times New Roman" w:hAnsi="Times New Roman" w:cs="Times New Roman"/>
          <w:sz w:val="28"/>
          <w:szCs w:val="28"/>
        </w:rPr>
      </w:pPr>
    </w:p>
    <w:p w:rsidR="00101056" w:rsidRPr="00E81CB0" w:rsidRDefault="00101056" w:rsidP="00101056">
      <w:pPr>
        <w:ind w:firstLine="540"/>
        <w:jc w:val="both"/>
        <w:rPr>
          <w:sz w:val="28"/>
          <w:szCs w:val="28"/>
        </w:rPr>
      </w:pPr>
    </w:p>
    <w:p w:rsidR="00101056" w:rsidRPr="00E81CB0" w:rsidRDefault="00101056" w:rsidP="00101056"/>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right"/>
            </w:pPr>
          </w:p>
        </w:tc>
        <w:tc>
          <w:tcPr>
            <w:tcW w:w="4504" w:type="dxa"/>
          </w:tcPr>
          <w:p w:rsidR="00101056" w:rsidRPr="00E81CB0" w:rsidRDefault="00101056" w:rsidP="00050710">
            <w:pPr>
              <w:rPr>
                <w:sz w:val="28"/>
                <w:szCs w:val="28"/>
              </w:rPr>
            </w:pPr>
            <w:r w:rsidRPr="00E81CB0">
              <w:rPr>
                <w:sz w:val="28"/>
                <w:szCs w:val="28"/>
              </w:rPr>
              <w:t>Приложение № 2</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right"/>
      </w:pPr>
    </w:p>
    <w:p w:rsidR="00101056" w:rsidRPr="00E81CB0" w:rsidRDefault="00101056" w:rsidP="00101056">
      <w:pPr>
        <w:jc w:val="right"/>
      </w:pPr>
    </w:p>
    <w:p w:rsidR="00101056" w:rsidRPr="00E81CB0" w:rsidRDefault="00101056" w:rsidP="00101056">
      <w:pPr>
        <w:ind w:left="3540" w:firstLine="708"/>
        <w:jc w:val="right"/>
      </w:pPr>
      <w:r w:rsidRPr="00E81CB0">
        <w:t xml:space="preserve">Заместителю главы администрации, </w:t>
      </w:r>
    </w:p>
    <w:p w:rsidR="00101056" w:rsidRPr="00E81CB0" w:rsidRDefault="00101056" w:rsidP="00101056">
      <w:pPr>
        <w:jc w:val="right"/>
      </w:pPr>
      <w:r w:rsidRPr="00E81CB0">
        <w:t>председателю комитета муниципального</w:t>
      </w:r>
    </w:p>
    <w:p w:rsidR="00101056" w:rsidRPr="00E81CB0" w:rsidRDefault="00101056" w:rsidP="00101056">
      <w:pPr>
        <w:jc w:val="right"/>
      </w:pPr>
      <w:r w:rsidRPr="00E81CB0">
        <w:t>имущества и земельных ресурсов</w:t>
      </w:r>
    </w:p>
    <w:p w:rsidR="00101056" w:rsidRPr="00E81CB0" w:rsidRDefault="00101056" w:rsidP="00101056">
      <w:pPr>
        <w:jc w:val="right"/>
      </w:pPr>
      <w:r w:rsidRPr="00E81CB0">
        <w:t xml:space="preserve">администрации городского округа </w:t>
      </w:r>
    </w:p>
    <w:p w:rsidR="00101056" w:rsidRPr="00E81CB0" w:rsidRDefault="00101056" w:rsidP="00101056">
      <w:pPr>
        <w:jc w:val="right"/>
      </w:pPr>
      <w:r w:rsidRPr="00E81CB0">
        <w:t>«Город Калининград»</w:t>
      </w:r>
    </w:p>
    <w:p w:rsidR="00101056" w:rsidRPr="00E81CB0" w:rsidRDefault="00101056" w:rsidP="00101056">
      <w:pPr>
        <w:jc w:val="right"/>
      </w:pPr>
      <w:r w:rsidRPr="00E81CB0">
        <w:t>_________________________</w:t>
      </w:r>
    </w:p>
    <w:p w:rsidR="00101056" w:rsidRPr="00E81CB0" w:rsidRDefault="00101056" w:rsidP="00101056">
      <w:pPr>
        <w:ind w:left="6372" w:firstLine="708"/>
        <w:rPr>
          <w:sz w:val="22"/>
          <w:szCs w:val="22"/>
        </w:rPr>
      </w:pP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r w:rsidRPr="00E81CB0">
        <w:t>от _______________________________</w:t>
      </w:r>
    </w:p>
    <w:p w:rsidR="00101056" w:rsidRPr="00E81CB0" w:rsidRDefault="00101056" w:rsidP="00101056">
      <w:pPr>
        <w:rPr>
          <w:sz w:val="22"/>
          <w:szCs w:val="22"/>
        </w:rPr>
      </w:pPr>
      <w:r w:rsidRPr="00E81CB0">
        <w:rPr>
          <w:sz w:val="22"/>
          <w:szCs w:val="22"/>
        </w:rPr>
        <w:t xml:space="preserve">                                                                                                                            (фамилия, инициалы)</w:t>
      </w:r>
    </w:p>
    <w:p w:rsidR="00101056" w:rsidRPr="00E81CB0" w:rsidRDefault="00101056" w:rsidP="00101056"/>
    <w:p w:rsidR="00101056" w:rsidRPr="00E81CB0" w:rsidRDefault="00101056" w:rsidP="00101056">
      <w:pPr>
        <w:jc w:val="center"/>
      </w:pPr>
      <w:r w:rsidRPr="00E81CB0">
        <w:t>Заявка</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both"/>
      </w:pPr>
      <w:r w:rsidRPr="00E81CB0">
        <w:t xml:space="preserve">            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 ____: нежилые помещения (здания) _______ этажа, расположенные по адресу: ___________________________________________________. </w:t>
      </w:r>
    </w:p>
    <w:p w:rsidR="00101056" w:rsidRPr="00E81CB0" w:rsidRDefault="00101056" w:rsidP="00101056">
      <w:pPr>
        <w:jc w:val="both"/>
      </w:pPr>
      <w:r w:rsidRPr="00E81CB0">
        <w:tab/>
        <w:t xml:space="preserve">Уведомление о признании (или непризнании) участником аукциона прошу направлять ________________________ (заказным письмом с уведомлением, телефонограммой, электронным письмом – </w:t>
      </w:r>
      <w:r w:rsidRPr="00E81CB0">
        <w:rPr>
          <w:bCs/>
        </w:rPr>
        <w:t xml:space="preserve">нужное указать обязательно!) </w:t>
      </w:r>
      <w:r w:rsidRPr="00E81CB0">
        <w:t xml:space="preserve">по адресу (номеру телефона): __________________________. </w:t>
      </w:r>
    </w:p>
    <w:p w:rsidR="00101056" w:rsidRPr="00E81CB0" w:rsidRDefault="00101056" w:rsidP="00101056">
      <w:pPr>
        <w:jc w:val="center"/>
      </w:pPr>
      <w:r w:rsidRPr="00E81CB0">
        <w:t>Обязуюсь:</w:t>
      </w:r>
    </w:p>
    <w:p w:rsidR="00101056" w:rsidRPr="00E81CB0" w:rsidRDefault="00101056" w:rsidP="00101056">
      <w:pPr>
        <w:numPr>
          <w:ilvl w:val="0"/>
          <w:numId w:val="5"/>
        </w:numPr>
        <w:tabs>
          <w:tab w:val="clear" w:pos="1080"/>
          <w:tab w:val="num" w:pos="0"/>
        </w:tabs>
        <w:ind w:left="0" w:firstLine="0"/>
        <w:jc w:val="both"/>
      </w:pPr>
      <w:proofErr w:type="gramStart"/>
      <w:r w:rsidRPr="00E81CB0">
        <w:t>Соблюдать условия торгов, содержащиеся в информационном сообщении о проведении торгов, опубликованном в «_________» от «____» _________ 20__. № _______, а также порядок проведения торгов, установленный Положением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утверждённое решением городского Совета депутатов города Калининграда от 27.12.2006 г. №531 и распоряжением комитета муниципального имущества и земельных</w:t>
      </w:r>
      <w:proofErr w:type="gramEnd"/>
      <w:r w:rsidRPr="00E81CB0">
        <w:t xml:space="preserve"> ресурсов от «___»__________ 20___ г.</w:t>
      </w:r>
    </w:p>
    <w:p w:rsidR="00101056" w:rsidRPr="00E81CB0" w:rsidRDefault="00101056" w:rsidP="00101056">
      <w:pPr>
        <w:numPr>
          <w:ilvl w:val="0"/>
          <w:numId w:val="5"/>
        </w:numPr>
        <w:tabs>
          <w:tab w:val="clear" w:pos="1080"/>
          <w:tab w:val="num" w:pos="0"/>
        </w:tabs>
        <w:ind w:left="0" w:firstLine="0"/>
        <w:jc w:val="both"/>
      </w:pPr>
      <w:r w:rsidRPr="00E81CB0">
        <w:t>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01056" w:rsidRPr="00E81CB0" w:rsidRDefault="00101056" w:rsidP="00101056">
      <w:pPr>
        <w:jc w:val="both"/>
      </w:pPr>
    </w:p>
    <w:p w:rsidR="00101056" w:rsidRPr="00E81CB0" w:rsidRDefault="00101056" w:rsidP="00101056">
      <w:pPr>
        <w:jc w:val="both"/>
      </w:pPr>
      <w:r w:rsidRPr="00E81CB0">
        <w:t>Приложение:</w:t>
      </w:r>
    </w:p>
    <w:p w:rsidR="00101056" w:rsidRPr="00E81CB0" w:rsidRDefault="00101056" w:rsidP="00101056">
      <w:pPr>
        <w:numPr>
          <w:ilvl w:val="0"/>
          <w:numId w:val="11"/>
        </w:numPr>
        <w:ind w:left="0" w:firstLine="0"/>
        <w:jc w:val="both"/>
      </w:pPr>
      <w:r w:rsidRPr="00E81CB0">
        <w:t xml:space="preserve">Платёжный документ </w:t>
      </w:r>
      <w:proofErr w:type="gramStart"/>
      <w:r w:rsidRPr="00E81CB0">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E81CB0">
        <w:t xml:space="preserve"> торгов задатка в счёт обеспечения оплаты приобретаемого на торгах права на заключение договора аренды муниципального нежилого здания (помещения).</w:t>
      </w:r>
    </w:p>
    <w:p w:rsidR="00101056" w:rsidRPr="00E81CB0" w:rsidRDefault="00101056" w:rsidP="00101056">
      <w:pPr>
        <w:numPr>
          <w:ilvl w:val="0"/>
          <w:numId w:val="11"/>
        </w:numPr>
        <w:ind w:left="0" w:firstLine="0"/>
        <w:jc w:val="both"/>
      </w:pPr>
      <w:r w:rsidRPr="00E81CB0">
        <w:t>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01056" w:rsidRPr="00E81CB0" w:rsidRDefault="00101056" w:rsidP="00101056">
      <w:pPr>
        <w:numPr>
          <w:ilvl w:val="0"/>
          <w:numId w:val="11"/>
        </w:numPr>
        <w:ind w:left="0" w:firstLine="0"/>
        <w:jc w:val="both"/>
      </w:pPr>
      <w:r w:rsidRPr="00E81CB0">
        <w:t>Соглашение о внесении задатка (в двух экземплярах).</w:t>
      </w:r>
    </w:p>
    <w:p w:rsidR="00101056" w:rsidRPr="00E81CB0" w:rsidRDefault="00101056" w:rsidP="00101056">
      <w:pPr>
        <w:numPr>
          <w:ilvl w:val="0"/>
          <w:numId w:val="11"/>
        </w:numPr>
        <w:ind w:left="0" w:firstLine="0"/>
        <w:jc w:val="both"/>
      </w:pPr>
      <w:r w:rsidRPr="00E81CB0">
        <w:t>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01056" w:rsidRPr="00E81CB0" w:rsidRDefault="00101056" w:rsidP="00101056">
      <w:pPr>
        <w:numPr>
          <w:ilvl w:val="0"/>
          <w:numId w:val="11"/>
        </w:numPr>
        <w:ind w:left="0" w:firstLine="0"/>
        <w:jc w:val="both"/>
      </w:pPr>
      <w:r w:rsidRPr="00E81CB0">
        <w:t>Подписанная претендентом опись представленных документов (в двух экземплярах).</w:t>
      </w:r>
    </w:p>
    <w:p w:rsidR="00101056" w:rsidRPr="00E81CB0" w:rsidRDefault="00101056" w:rsidP="00101056">
      <w:pPr>
        <w:jc w:val="both"/>
      </w:pPr>
    </w:p>
    <w:p w:rsidR="00101056" w:rsidRPr="00E81CB0" w:rsidRDefault="00101056" w:rsidP="00101056">
      <w:pPr>
        <w:jc w:val="both"/>
      </w:pPr>
      <w:r w:rsidRPr="00E81CB0">
        <w:lastRenderedPageBreak/>
        <w:t>М.П.           ________________________                              «____» ___________ 20 __ г.</w:t>
      </w:r>
    </w:p>
    <w:p w:rsidR="00101056" w:rsidRPr="00E81CB0" w:rsidRDefault="00101056" w:rsidP="00101056">
      <w:pPr>
        <w:jc w:val="both"/>
      </w:pPr>
    </w:p>
    <w:p w:rsidR="00101056" w:rsidRPr="00E81CB0" w:rsidRDefault="00101056" w:rsidP="00101056">
      <w:pPr>
        <w:jc w:val="both"/>
      </w:pPr>
      <w:r w:rsidRPr="00E81CB0">
        <w:t>Заявка принята организатором торгов</w:t>
      </w:r>
    </w:p>
    <w:p w:rsidR="00101056" w:rsidRPr="00E81CB0" w:rsidRDefault="00101056" w:rsidP="00101056">
      <w:pPr>
        <w:jc w:val="both"/>
      </w:pPr>
      <w:r w:rsidRPr="00E81CB0">
        <w:t xml:space="preserve">«____» ____________ 20__ г.                                                                 </w:t>
      </w:r>
      <w:proofErr w:type="spellStart"/>
      <w:r w:rsidRPr="00E81CB0">
        <w:t>Вх</w:t>
      </w:r>
      <w:proofErr w:type="spellEnd"/>
      <w:r w:rsidRPr="00E81CB0">
        <w:t>. № _______</w:t>
      </w:r>
    </w:p>
    <w:p w:rsidR="00101056" w:rsidRPr="00E81CB0" w:rsidRDefault="00101056" w:rsidP="00101056">
      <w:pPr>
        <w:jc w:val="both"/>
      </w:pPr>
    </w:p>
    <w:p w:rsidR="00101056" w:rsidRPr="00E81CB0" w:rsidRDefault="00101056" w:rsidP="00101056">
      <w:pPr>
        <w:jc w:val="both"/>
      </w:pPr>
      <w:r w:rsidRPr="00E81CB0">
        <w:t>Подпись уполномоченного лица организатора торгов ______________________________</w:t>
      </w:r>
    </w:p>
    <w:p w:rsidR="00101056" w:rsidRPr="00E81CB0" w:rsidRDefault="00101056" w:rsidP="00101056">
      <w:pPr>
        <w:jc w:val="both"/>
      </w:pPr>
    </w:p>
    <w:p w:rsidR="00101056" w:rsidRPr="00E81CB0" w:rsidRDefault="00101056" w:rsidP="00101056">
      <w:pPr>
        <w:jc w:val="center"/>
      </w:pPr>
      <w:r w:rsidRPr="00E81CB0">
        <w:t xml:space="preserve">                                                     </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3</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center"/>
      </w:pPr>
    </w:p>
    <w:p w:rsidR="00101056" w:rsidRPr="00E81CB0" w:rsidRDefault="00101056" w:rsidP="00101056">
      <w:pPr>
        <w:pStyle w:val="ConsPlusTitle"/>
        <w:widowControl/>
        <w:jc w:val="center"/>
        <w:rPr>
          <w:rFonts w:ascii="Times New Roman" w:hAnsi="Times New Roman" w:cs="Times New Roman"/>
          <w:b w:val="0"/>
          <w:color w:val="0000FF"/>
          <w:sz w:val="24"/>
          <w:szCs w:val="24"/>
        </w:rPr>
      </w:pPr>
      <w:r w:rsidRPr="00E81CB0">
        <w:rPr>
          <w:rFonts w:ascii="Times New Roman" w:hAnsi="Times New Roman" w:cs="Times New Roman"/>
          <w:b w:val="0"/>
          <w:sz w:val="24"/>
          <w:szCs w:val="24"/>
        </w:rPr>
        <w:t xml:space="preserve">БЛОК-СХЕМА </w:t>
      </w:r>
    </w:p>
    <w:p w:rsidR="00101056" w:rsidRPr="00E81CB0" w:rsidRDefault="00101056" w:rsidP="00101056">
      <w:pPr>
        <w:pStyle w:val="ConsPlusTitle"/>
        <w:widowControl/>
        <w:jc w:val="center"/>
        <w:rPr>
          <w:rFonts w:ascii="Times New Roman" w:hAnsi="Times New Roman" w:cs="Times New Roman"/>
          <w:b w:val="0"/>
          <w:sz w:val="24"/>
          <w:szCs w:val="24"/>
        </w:rPr>
      </w:pPr>
      <w:r w:rsidRPr="00E81CB0">
        <w:rPr>
          <w:rFonts w:ascii="Times New Roman" w:hAnsi="Times New Roman" w:cs="Times New Roman"/>
          <w:b w:val="0"/>
          <w:sz w:val="24"/>
          <w:szCs w:val="24"/>
        </w:rPr>
        <w:t>предоставления муниципальной услуги</w:t>
      </w:r>
    </w:p>
    <w:p w:rsidR="00101056" w:rsidRPr="00E81CB0" w:rsidRDefault="00101056" w:rsidP="00101056">
      <w:pPr>
        <w:pStyle w:val="ConsPlusTitle"/>
        <w:widowControl/>
        <w:jc w:val="center"/>
        <w:rPr>
          <w:rFonts w:ascii="Times New Roman" w:hAnsi="Times New Roman" w:cs="Times New Roman"/>
          <w:b w:val="0"/>
          <w:sz w:val="24"/>
          <w:szCs w:val="24"/>
        </w:rPr>
      </w:pPr>
    </w:p>
    <w:tbl>
      <w:tblPr>
        <w:tblW w:w="7524" w:type="dxa"/>
        <w:jc w:val="center"/>
        <w:tblInd w:w="2103" w:type="dxa"/>
        <w:tblLook w:val="01E0" w:firstRow="1" w:lastRow="1" w:firstColumn="1" w:lastColumn="1" w:noHBand="0" w:noVBand="0"/>
      </w:tblPr>
      <w:tblGrid>
        <w:gridCol w:w="7524"/>
      </w:tblGrid>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Принятие решения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59264" behindDoc="0" locked="0" layoutInCell="1" allowOverlap="1" wp14:anchorId="71A38981" wp14:editId="29DF01A4">
                      <wp:simplePos x="0" y="0"/>
                      <wp:positionH relativeFrom="column">
                        <wp:posOffset>1943100</wp:posOffset>
                      </wp:positionH>
                      <wp:positionV relativeFrom="paragraph">
                        <wp:posOffset>0</wp:posOffset>
                      </wp:positionV>
                      <wp:extent cx="0" cy="228600"/>
                      <wp:effectExtent l="53340" t="7620"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0288" behindDoc="0" locked="0" layoutInCell="1" allowOverlap="1" wp14:anchorId="6B4EBA15" wp14:editId="464598BC">
                      <wp:simplePos x="0" y="0"/>
                      <wp:positionH relativeFrom="column">
                        <wp:posOffset>1958340</wp:posOffset>
                      </wp:positionH>
                      <wp:positionV relativeFrom="paragraph">
                        <wp:posOffset>394970</wp:posOffset>
                      </wp:positionV>
                      <wp:extent cx="0" cy="228600"/>
                      <wp:effectExtent l="59055" t="13335" r="5524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31.1pt" to="154.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">
                      <v:stroke endarrow="block"/>
                    </v:line>
                  </w:pict>
                </mc:Fallback>
              </mc:AlternateContent>
            </w:r>
            <w:r w:rsidRPr="00E81CB0">
              <w:rPr>
                <w:rFonts w:ascii="Times New Roman" w:hAnsi="Times New Roman" w:cs="Times New Roman"/>
                <w:b w:val="0"/>
                <w:bCs w:val="0"/>
                <w:noProof/>
                <w:sz w:val="28"/>
                <w:szCs w:val="28"/>
                <w:lang w:eastAsia="ru-RU"/>
              </w:rPr>
              <w:t>Подготовка проекта распоряжения Комитета о проведении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1312" behindDoc="0" locked="0" layoutInCell="1" allowOverlap="1" wp14:anchorId="77014DB8" wp14:editId="080F7B7E">
                      <wp:simplePos x="0" y="0"/>
                      <wp:positionH relativeFrom="column">
                        <wp:posOffset>2047875</wp:posOffset>
                      </wp:positionH>
                      <wp:positionV relativeFrom="paragraph">
                        <wp:posOffset>344170</wp:posOffset>
                      </wp:positionV>
                      <wp:extent cx="0" cy="228600"/>
                      <wp:effectExtent l="53340" t="7620" r="60960" b="209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7.1pt" to="161.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">
                      <v:stroke endarrow="block"/>
                    </v:line>
                  </w:pict>
                </mc:Fallback>
              </mc:AlternateContent>
            </w:r>
            <w:r w:rsidRPr="00E81CB0">
              <w:rPr>
                <w:rFonts w:ascii="Times New Roman" w:hAnsi="Times New Roman" w:cs="Times New Roman"/>
                <w:b w:val="0"/>
                <w:bCs w:val="0"/>
                <w:sz w:val="28"/>
                <w:szCs w:val="28"/>
              </w:rPr>
              <w:t>Визирование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2336" behindDoc="0" locked="0" layoutInCell="1" allowOverlap="1" wp14:anchorId="5501369C" wp14:editId="2A98F476">
                      <wp:simplePos x="0" y="0"/>
                      <wp:positionH relativeFrom="column">
                        <wp:posOffset>2011680</wp:posOffset>
                      </wp:positionH>
                      <wp:positionV relativeFrom="paragraph">
                        <wp:posOffset>4445</wp:posOffset>
                      </wp:positionV>
                      <wp:extent cx="0" cy="228600"/>
                      <wp:effectExtent l="55245" t="9525" r="5905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35pt" to="15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передача распоряжения начальнику Отдела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3360" behindDoc="0" locked="0" layoutInCell="1" allowOverlap="1" wp14:anchorId="48E71B06" wp14:editId="65048BF2">
                      <wp:simplePos x="0" y="0"/>
                      <wp:positionH relativeFrom="column">
                        <wp:posOffset>2093595</wp:posOffset>
                      </wp:positionH>
                      <wp:positionV relativeFrom="paragraph">
                        <wp:posOffset>20955</wp:posOffset>
                      </wp:positionV>
                      <wp:extent cx="0" cy="228600"/>
                      <wp:effectExtent l="60960" t="13335" r="53340" b="152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65pt" to="16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6432" behindDoc="0" locked="0" layoutInCell="1" allowOverlap="1" wp14:anchorId="7A79A9CA" wp14:editId="28739349">
                      <wp:simplePos x="0" y="0"/>
                      <wp:positionH relativeFrom="column">
                        <wp:posOffset>2047875</wp:posOffset>
                      </wp:positionH>
                      <wp:positionV relativeFrom="paragraph">
                        <wp:posOffset>382270</wp:posOffset>
                      </wp:positionV>
                      <wp:extent cx="0" cy="228600"/>
                      <wp:effectExtent l="53340" t="13970" r="60960"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30.1pt" to="161.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">
                      <v:stroke endarrow="block"/>
                    </v:line>
                  </w:pict>
                </mc:Fallback>
              </mc:AlternateContent>
            </w:r>
            <w:r w:rsidRPr="00E81CB0">
              <w:rPr>
                <w:rFonts w:ascii="Times New Roman" w:hAnsi="Times New Roman" w:cs="Times New Roman"/>
                <w:b w:val="0"/>
                <w:bCs w:val="0"/>
                <w:sz w:val="28"/>
                <w:szCs w:val="28"/>
              </w:rPr>
              <w:t>Подготовка проекта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4384" behindDoc="0" locked="0" layoutInCell="1" allowOverlap="1" wp14:anchorId="74E61662" wp14:editId="39F596A7">
                      <wp:simplePos x="0" y="0"/>
                      <wp:positionH relativeFrom="column">
                        <wp:posOffset>2093595</wp:posOffset>
                      </wp:positionH>
                      <wp:positionV relativeFrom="paragraph">
                        <wp:posOffset>26035</wp:posOffset>
                      </wp:positionV>
                      <wp:extent cx="0" cy="228600"/>
                      <wp:effectExtent l="60960" t="13335" r="5334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2.05pt" to="16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начальником управления имущественных отношений</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5408" behindDoc="0" locked="0" layoutInCell="1" allowOverlap="1" wp14:anchorId="1DA15179" wp14:editId="50BF4967">
                      <wp:simplePos x="0" y="0"/>
                      <wp:positionH relativeFrom="column">
                        <wp:posOffset>2125980</wp:posOffset>
                      </wp:positionH>
                      <wp:positionV relativeFrom="paragraph">
                        <wp:posOffset>41910</wp:posOffset>
                      </wp:positionV>
                      <wp:extent cx="0" cy="228600"/>
                      <wp:effectExtent l="55245" t="12065" r="59055" b="165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3.3pt" to="16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7456" behindDoc="0" locked="0" layoutInCell="1" allowOverlap="1" wp14:anchorId="556FC1F8" wp14:editId="3B7120DC">
                      <wp:simplePos x="0" y="0"/>
                      <wp:positionH relativeFrom="column">
                        <wp:posOffset>2162175</wp:posOffset>
                      </wp:positionH>
                      <wp:positionV relativeFrom="paragraph">
                        <wp:posOffset>353695</wp:posOffset>
                      </wp:positionV>
                      <wp:extent cx="0" cy="228600"/>
                      <wp:effectExtent l="53340" t="10795" r="6096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27.85pt" to="170.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">
                      <v:stroke endarrow="block"/>
                    </v:line>
                  </w:pict>
                </mc:Fallback>
              </mc:AlternateContent>
            </w:r>
            <w:r w:rsidRPr="00E81CB0">
              <w:rPr>
                <w:rFonts w:ascii="Times New Roman" w:hAnsi="Times New Roman" w:cs="Times New Roman"/>
                <w:b w:val="0"/>
                <w:bCs w:val="0"/>
                <w:sz w:val="28"/>
                <w:szCs w:val="28"/>
              </w:rPr>
              <w:t>Регистрация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 xml:space="preserve">кциона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для публикации в средствах массовой информации</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8480" behindDoc="0" locked="0" layoutInCell="1" allowOverlap="1" wp14:anchorId="7E06629F" wp14:editId="560271A2">
                      <wp:simplePos x="0" y="0"/>
                      <wp:positionH relativeFrom="column">
                        <wp:posOffset>2207895</wp:posOffset>
                      </wp:positionH>
                      <wp:positionV relativeFrom="paragraph">
                        <wp:posOffset>635</wp:posOffset>
                      </wp:positionV>
                      <wp:extent cx="0" cy="228600"/>
                      <wp:effectExtent l="60960" t="13335" r="53340"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05pt" to="173.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Опубликование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в СМИ, на официальном сайте администрации городского округа «Город Калининград» и на официальном сайте Российской Федерации  (</w:t>
            </w:r>
            <w:hyperlink r:id="rId71"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для размещения информации  о проведении торгов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3840" behindDoc="0" locked="0" layoutInCell="1" allowOverlap="1" wp14:anchorId="36CE4811" wp14:editId="22AF8374">
                      <wp:simplePos x="0" y="0"/>
                      <wp:positionH relativeFrom="column">
                        <wp:posOffset>2171700</wp:posOffset>
                      </wp:positionH>
                      <wp:positionV relativeFrom="paragraph">
                        <wp:posOffset>182245</wp:posOffset>
                      </wp:positionV>
                      <wp:extent cx="0" cy="228600"/>
                      <wp:effectExtent l="53340" t="7620" r="60960" b="209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5pt" to="17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">
                      <v:stroke endarrow="block"/>
                    </v:line>
                  </w:pict>
                </mc:Fallback>
              </mc:AlternateContent>
            </w:r>
            <w:r w:rsidRPr="00E81CB0">
              <w:rPr>
                <w:rFonts w:ascii="Times New Roman" w:hAnsi="Times New Roman" w:cs="Times New Roman"/>
                <w:b w:val="0"/>
                <w:bCs w:val="0"/>
                <w:sz w:val="28"/>
                <w:szCs w:val="28"/>
              </w:rPr>
              <w:t>Приём документов на участие в аукционе</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tblGrid>
            <w:tr w:rsidR="00101056" w:rsidRPr="00E81CB0" w:rsidTr="00050710">
              <w:tc>
                <w:tcPr>
                  <w:tcW w:w="7293"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Проверка документов, направление запросов, подготовка </w:t>
                  </w:r>
                </w:p>
                <w:p w:rsidR="00101056" w:rsidRPr="00E81CB0" w:rsidRDefault="00101056" w:rsidP="00050710">
                  <w:pPr>
                    <w:pStyle w:val="ConsPlusTitle"/>
                    <w:widowControl/>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материалов к заседанию аукционной комиссии</w:t>
                  </w:r>
                </w:p>
              </w:tc>
            </w:tr>
          </w:tbl>
          <w:p w:rsidR="00101056" w:rsidRPr="00E81CB0" w:rsidRDefault="00101056" w:rsidP="00050710">
            <w:pPr>
              <w:pStyle w:val="ConsPlusTitle"/>
              <w:widowControl/>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                                             </w: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Проведение заседания аукционной комиссии по рассмотрению поступивших заявок на участие в аукционе</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оформление протокола заседания аукционной комиссии, подписание членами аукционной комиссии и утверждение председателем аукционной комиссии </w:t>
            </w:r>
          </w:p>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0768" behindDoc="0" locked="0" layoutInCell="1" allowOverlap="1" wp14:anchorId="4252B35C" wp14:editId="79B7AF6E">
                      <wp:simplePos x="0" y="0"/>
                      <wp:positionH relativeFrom="column">
                        <wp:posOffset>2207895</wp:posOffset>
                      </wp:positionH>
                      <wp:positionV relativeFrom="paragraph">
                        <wp:posOffset>190500</wp:posOffset>
                      </wp:positionV>
                      <wp:extent cx="0" cy="228600"/>
                      <wp:effectExtent l="60960" t="9525" r="5334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5pt" to="17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">
                      <v:stroke endarrow="block"/>
                    </v:line>
                  </w:pict>
                </mc:Fallback>
              </mc:AlternateConten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размещение протокола заседания аукционной комиссии на официальном сайте Российской Федерации для размещения информации о проведении торгов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1792" behindDoc="0" locked="0" layoutInCell="1" allowOverlap="1" wp14:anchorId="16D1F517" wp14:editId="0FB43D03">
                      <wp:simplePos x="0" y="0"/>
                      <wp:positionH relativeFrom="column">
                        <wp:posOffset>2276475</wp:posOffset>
                      </wp:positionH>
                      <wp:positionV relativeFrom="paragraph">
                        <wp:posOffset>13970</wp:posOffset>
                      </wp:positionV>
                      <wp:extent cx="0" cy="228600"/>
                      <wp:effectExtent l="53340" t="7620" r="60960"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1pt" to="179.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2816" behindDoc="0" locked="0" layoutInCell="1" allowOverlap="1" wp14:anchorId="109564C6" wp14:editId="4E47BABF">
                      <wp:simplePos x="0" y="0"/>
                      <wp:positionH relativeFrom="column">
                        <wp:posOffset>2322195</wp:posOffset>
                      </wp:positionH>
                      <wp:positionV relativeFrom="paragraph">
                        <wp:posOffset>375285</wp:posOffset>
                      </wp:positionV>
                      <wp:extent cx="0" cy="228600"/>
                      <wp:effectExtent l="60960" t="8255" r="53340" b="203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29.55pt" to="182.8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">
                      <v:stroke endarrow="block"/>
                    </v:line>
                  </w:pict>
                </mc:Fallback>
              </mc:AlternateContent>
            </w:r>
            <w:r w:rsidRPr="00E81CB0">
              <w:rPr>
                <w:rFonts w:ascii="Times New Roman" w:hAnsi="Times New Roman" w:cs="Times New Roman"/>
                <w:b w:val="0"/>
                <w:bCs w:val="0"/>
                <w:sz w:val="28"/>
                <w:szCs w:val="28"/>
              </w:rPr>
              <w:t>подготовка и направление  Заявителям уведомлений о принятых аукционной комиссией решениях</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аукциона,</w:t>
            </w:r>
          </w:p>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подведение итогов аукциона</w:t>
            </w:r>
          </w:p>
        </w:tc>
      </w:tr>
      <w:tr w:rsidR="00101056" w:rsidRPr="00E81CB0" w:rsidTr="00101056">
        <w:trPr>
          <w:trHeight w:val="640"/>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0528" behindDoc="0" locked="0" layoutInCell="1" allowOverlap="1" wp14:anchorId="30D421C8" wp14:editId="5520BAD0">
                      <wp:simplePos x="0" y="0"/>
                      <wp:positionH relativeFrom="column">
                        <wp:posOffset>2162175</wp:posOffset>
                      </wp:positionH>
                      <wp:positionV relativeFrom="paragraph">
                        <wp:posOffset>23495</wp:posOffset>
                      </wp:positionV>
                      <wp:extent cx="13335" cy="412750"/>
                      <wp:effectExtent l="43815" t="11430" r="5715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85pt" to="171.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Оформление  протокола  заседания аукционной комиссии, подготовка проекта распоряжения Комитета об утверждении  итогов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9504" behindDoc="0" locked="0" layoutInCell="1" allowOverlap="1" wp14:anchorId="63ABB080" wp14:editId="4C9F10C4">
                      <wp:simplePos x="0" y="0"/>
                      <wp:positionH relativeFrom="column">
                        <wp:posOffset>2125980</wp:posOffset>
                      </wp:positionH>
                      <wp:positionV relativeFrom="paragraph">
                        <wp:posOffset>32385</wp:posOffset>
                      </wp:positionV>
                      <wp:extent cx="0" cy="228600"/>
                      <wp:effectExtent l="55245" t="5080" r="59055"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55pt" to="167.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об утверждении итогов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1552" behindDoc="0" locked="0" layoutInCell="1" allowOverlap="1" wp14:anchorId="0D53091F" wp14:editId="45919C8A">
                      <wp:simplePos x="0" y="0"/>
                      <wp:positionH relativeFrom="column">
                        <wp:posOffset>2125980</wp:posOffset>
                      </wp:positionH>
                      <wp:positionV relativeFrom="paragraph">
                        <wp:posOffset>-1905</wp:posOffset>
                      </wp:positionV>
                      <wp:extent cx="0" cy="228600"/>
                      <wp:effectExtent l="55245" t="6350" r="5905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15pt" to="167.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распоряжения Комитета об утверждении итогов аукциона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2576" behindDoc="0" locked="0" layoutInCell="1" allowOverlap="1" wp14:anchorId="7E2F2F66" wp14:editId="733A5104">
                      <wp:simplePos x="0" y="0"/>
                      <wp:positionH relativeFrom="column">
                        <wp:posOffset>2093595</wp:posOffset>
                      </wp:positionH>
                      <wp:positionV relativeFrom="paragraph">
                        <wp:posOffset>21590</wp:posOffset>
                      </wp:positionV>
                      <wp:extent cx="0" cy="228600"/>
                      <wp:effectExtent l="60960" t="8255" r="5334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7pt" to="164.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об утверждении итогов аукциона, передача распоряжения начальнику Отдела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6672" behindDoc="0" locked="0" layoutInCell="1" allowOverlap="1" wp14:anchorId="1F42F520" wp14:editId="66C28B0A">
                      <wp:simplePos x="0" y="0"/>
                      <wp:positionH relativeFrom="column">
                        <wp:posOffset>2125980</wp:posOffset>
                      </wp:positionH>
                      <wp:positionV relativeFrom="paragraph">
                        <wp:posOffset>-5715</wp:posOffset>
                      </wp:positionV>
                      <wp:extent cx="0" cy="228600"/>
                      <wp:effectExtent l="55245" t="11430" r="5905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45pt" to="167.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договора аренды</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4624" behindDoc="0" locked="0" layoutInCell="1" allowOverlap="1" wp14:anchorId="505CE43C" wp14:editId="16ACB754">
                      <wp:simplePos x="0" y="0"/>
                      <wp:positionH relativeFrom="column">
                        <wp:posOffset>2125980</wp:posOffset>
                      </wp:positionH>
                      <wp:positionV relativeFrom="paragraph">
                        <wp:posOffset>34290</wp:posOffset>
                      </wp:positionV>
                      <wp:extent cx="0" cy="228600"/>
                      <wp:effectExtent l="55245" t="6350" r="5905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7pt" to="167.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noProof/>
                <w:sz w:val="28"/>
                <w:szCs w:val="28"/>
                <w:lang w:eastAsia="ru-RU"/>
              </w:rPr>
            </w:pPr>
            <w:r w:rsidRPr="00E81CB0">
              <w:rPr>
                <w:b w:val="0"/>
                <w:noProof/>
                <w:lang w:eastAsia="ru-RU"/>
              </w:rPr>
              <mc:AlternateContent>
                <mc:Choice Requires="wps">
                  <w:drawing>
                    <wp:anchor distT="0" distB="0" distL="114300" distR="114300" simplePos="0" relativeHeight="251679744" behindDoc="0" locked="0" layoutInCell="1" allowOverlap="1" wp14:anchorId="7B01C9B5" wp14:editId="0EA42DCD">
                      <wp:simplePos x="0" y="0"/>
                      <wp:positionH relativeFrom="column">
                        <wp:posOffset>2093595</wp:posOffset>
                      </wp:positionH>
                      <wp:positionV relativeFrom="paragraph">
                        <wp:posOffset>158750</wp:posOffset>
                      </wp:positionV>
                      <wp:extent cx="0" cy="228600"/>
                      <wp:effectExtent l="60960" t="8255" r="53340"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2.5pt" to="16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">
                      <v:stroke endarrow="block"/>
                    </v:line>
                  </w:pict>
                </mc:Fallback>
              </mc:AlternateContent>
            </w:r>
            <w:r w:rsidRPr="00E81CB0">
              <w:rPr>
                <w:rFonts w:ascii="Times New Roman" w:hAnsi="Times New Roman" w:cs="Times New Roman"/>
                <w:b w:val="0"/>
                <w:bCs w:val="0"/>
                <w:noProof/>
                <w:sz w:val="28"/>
                <w:szCs w:val="28"/>
                <w:lang w:eastAsia="ru-RU"/>
              </w:rPr>
              <w:t>Визирование проекта договора аренды</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noProof/>
                <w:sz w:val="28"/>
                <w:szCs w:val="28"/>
                <w:lang w:eastAsia="ru-RU"/>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noProof/>
                <w:sz w:val="28"/>
                <w:szCs w:val="28"/>
                <w:lang w:eastAsia="ru-RU"/>
              </w:rP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8720" behindDoc="0" locked="0" layoutInCell="1" allowOverlap="1" wp14:anchorId="4B7DCD7D" wp14:editId="34412135">
                      <wp:simplePos x="0" y="0"/>
                      <wp:positionH relativeFrom="column">
                        <wp:posOffset>2093595</wp:posOffset>
                      </wp:positionH>
                      <wp:positionV relativeFrom="paragraph">
                        <wp:posOffset>31750</wp:posOffset>
                      </wp:positionV>
                      <wp:extent cx="0" cy="228600"/>
                      <wp:effectExtent l="60960" t="6350" r="5334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2.5pt" to="16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Подписание договора аренды начальником управления имущественных отношений Комитета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3600" behindDoc="0" locked="0" layoutInCell="1" allowOverlap="1" wp14:anchorId="41A3BE34" wp14:editId="41C4A376">
                      <wp:simplePos x="0" y="0"/>
                      <wp:positionH relativeFrom="column">
                        <wp:posOffset>2125980</wp:posOffset>
                      </wp:positionH>
                      <wp:positionV relativeFrom="paragraph">
                        <wp:posOffset>12065</wp:posOffset>
                      </wp:positionV>
                      <wp:extent cx="0" cy="228600"/>
                      <wp:effectExtent l="55245" t="12700" r="59055"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95pt" to="167.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Присвоение договору аренды номера, шнурование и постановка печати,  внесение сведений о договоре аренды в базу программный комплекс учёта имущественных фондов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5648" behindDoc="0" locked="0" layoutInCell="1" allowOverlap="1" wp14:anchorId="2FBFC627" wp14:editId="6B21894D">
                      <wp:simplePos x="0" y="0"/>
                      <wp:positionH relativeFrom="column">
                        <wp:posOffset>2125980</wp:posOffset>
                      </wp:positionH>
                      <wp:positionV relativeFrom="paragraph">
                        <wp:posOffset>5715</wp:posOffset>
                      </wp:positionV>
                      <wp:extent cx="0" cy="228600"/>
                      <wp:effectExtent l="55245" t="8255" r="59055"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45pt" to="16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договора аренды победителю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7696" behindDoc="0" locked="0" layoutInCell="1" allowOverlap="1" wp14:anchorId="009D4597" wp14:editId="2C8353A6">
                      <wp:simplePos x="0" y="0"/>
                      <wp:positionH relativeFrom="column">
                        <wp:posOffset>2168525</wp:posOffset>
                      </wp:positionH>
                      <wp:positionV relativeFrom="paragraph">
                        <wp:posOffset>25400</wp:posOffset>
                      </wp:positionV>
                      <wp:extent cx="0" cy="228600"/>
                      <wp:effectExtent l="59690" t="11430" r="5461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2pt" to="170.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4864" behindDoc="0" locked="0" layoutInCell="1" allowOverlap="1" wp14:anchorId="452CDE13" wp14:editId="65504AEA">
                      <wp:simplePos x="0" y="0"/>
                      <wp:positionH relativeFrom="column">
                        <wp:posOffset>2162175</wp:posOffset>
                      </wp:positionH>
                      <wp:positionV relativeFrom="paragraph">
                        <wp:posOffset>585470</wp:posOffset>
                      </wp:positionV>
                      <wp:extent cx="0" cy="228600"/>
                      <wp:effectExtent l="53340" t="10795" r="6096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46.1pt" to="170.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">
                      <v:stroke endarrow="block"/>
                    </v:line>
                  </w:pict>
                </mc:Fallback>
              </mc:AlternateContent>
            </w:r>
            <w:r w:rsidRPr="00E81CB0">
              <w:rPr>
                <w:rFonts w:ascii="Times New Roman" w:hAnsi="Times New Roman" w:cs="Times New Roman"/>
                <w:b w:val="0"/>
                <w:bCs w:val="0"/>
                <w:sz w:val="28"/>
                <w:szCs w:val="28"/>
              </w:rPr>
              <w:t xml:space="preserve">Передача объекта аренды (нежилых помещений (зданий)) победителю аукциона по акту приёма-передачи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участникам аукциона, которые участвовали в аукционе, но не стали победителями</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5888" behindDoc="0" locked="0" layoutInCell="1" allowOverlap="1" wp14:anchorId="5456EA98" wp14:editId="25729F2A">
                      <wp:simplePos x="0" y="0"/>
                      <wp:positionH relativeFrom="column">
                        <wp:posOffset>2162175</wp:posOffset>
                      </wp:positionH>
                      <wp:positionV relativeFrom="paragraph">
                        <wp:posOffset>4445</wp:posOffset>
                      </wp:positionV>
                      <wp:extent cx="0" cy="228600"/>
                      <wp:effectExtent l="53340" t="13970" r="6096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5pt" to="17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Возврат задатка участнику аукциона, который сделал предпоследнее предложение о цене договора </w:t>
            </w:r>
          </w:p>
        </w:tc>
      </w:tr>
    </w:tbl>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 w:rsidR="00101056" w:rsidRPr="00E81CB0" w:rsidRDefault="00101056" w:rsidP="00101056">
      <w:pPr>
        <w:jc w:val="right"/>
        <w:rPr>
          <w:sz w:val="28"/>
          <w:szCs w:val="28"/>
        </w:rPr>
        <w:sectPr w:rsidR="00101056" w:rsidRPr="00E81CB0" w:rsidSect="00050710">
          <w:pgSz w:w="11906" w:h="16838"/>
          <w:pgMar w:top="851" w:right="567" w:bottom="1134" w:left="1701" w:header="709" w:footer="709" w:gutter="0"/>
          <w:cols w:space="708"/>
          <w:titlePg/>
          <w:docGrid w:linePitch="360"/>
        </w:sectPr>
      </w:pPr>
    </w:p>
    <w:tbl>
      <w:tblPr>
        <w:tblW w:w="0" w:type="auto"/>
        <w:tblLook w:val="01E0" w:firstRow="1" w:lastRow="1" w:firstColumn="1" w:lastColumn="1" w:noHBand="0" w:noVBand="0"/>
      </w:tblPr>
      <w:tblGrid>
        <w:gridCol w:w="10667"/>
        <w:gridCol w:w="4402"/>
      </w:tblGrid>
      <w:tr w:rsidR="00101056" w:rsidRPr="00E81CB0" w:rsidTr="00050710">
        <w:tc>
          <w:tcPr>
            <w:tcW w:w="11448" w:type="dxa"/>
          </w:tcPr>
          <w:p w:rsidR="00101056" w:rsidRPr="00E81CB0" w:rsidRDefault="00101056" w:rsidP="00050710">
            <w:pPr>
              <w:jc w:val="right"/>
              <w:rPr>
                <w:sz w:val="28"/>
                <w:szCs w:val="28"/>
              </w:rPr>
            </w:pPr>
          </w:p>
        </w:tc>
        <w:tc>
          <w:tcPr>
            <w:tcW w:w="4529" w:type="dxa"/>
          </w:tcPr>
          <w:p w:rsidR="00101056" w:rsidRPr="00E81CB0" w:rsidRDefault="00101056" w:rsidP="00050710">
            <w:pPr>
              <w:rPr>
                <w:sz w:val="28"/>
                <w:szCs w:val="28"/>
              </w:rPr>
            </w:pPr>
            <w:r w:rsidRPr="00E81CB0">
              <w:rPr>
                <w:sz w:val="28"/>
                <w:szCs w:val="28"/>
              </w:rPr>
              <w:t>Приложение № 4</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pPr>
              <w:jc w:val="right"/>
              <w:rPr>
                <w:sz w:val="28"/>
                <w:szCs w:val="28"/>
              </w:rPr>
            </w:pPr>
          </w:p>
        </w:tc>
      </w:tr>
    </w:tbl>
    <w:p w:rsidR="00101056" w:rsidRPr="00E81CB0" w:rsidRDefault="00101056" w:rsidP="00101056">
      <w:pPr>
        <w:ind w:left="285"/>
        <w:jc w:val="center"/>
        <w:rPr>
          <w:sz w:val="28"/>
          <w:szCs w:val="28"/>
        </w:rPr>
      </w:pPr>
      <w:r w:rsidRPr="00E81CB0">
        <w:rPr>
          <w:sz w:val="28"/>
          <w:szCs w:val="28"/>
        </w:rPr>
        <w:t>ТЕХНОЛОГИЧЕСКАЯ КАРТА</w:t>
      </w:r>
    </w:p>
    <w:p w:rsidR="00101056" w:rsidRPr="00E81CB0" w:rsidRDefault="00101056" w:rsidP="00101056">
      <w:pPr>
        <w:pStyle w:val="ConsPlusTitle"/>
        <w:widowControl/>
        <w:ind w:left="285"/>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w:t>
      </w:r>
    </w:p>
    <w:p w:rsidR="00101056" w:rsidRPr="00E81CB0" w:rsidRDefault="00101056" w:rsidP="00101056">
      <w:pPr>
        <w:pStyle w:val="ConsPlusTitle"/>
        <w:widowControl/>
        <w:jc w:val="center"/>
        <w:rPr>
          <w:rFonts w:ascii="Times New Roman" w:hAnsi="Times New Roman" w:cs="Times New Roman"/>
          <w:b w:val="0"/>
          <w:bCs w:val="0"/>
          <w:sz w:val="16"/>
          <w:szCs w:val="16"/>
        </w:rPr>
      </w:pPr>
    </w:p>
    <w:tbl>
      <w:tblPr>
        <w:tblW w:w="1432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735"/>
        <w:gridCol w:w="4123"/>
        <w:gridCol w:w="2858"/>
        <w:gridCol w:w="1873"/>
      </w:tblGrid>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roofErr w:type="gramStart"/>
            <w:r w:rsidRPr="00E81CB0">
              <w:rPr>
                <w:rFonts w:ascii="Times New Roman" w:hAnsi="Times New Roman" w:cs="Times New Roman"/>
                <w:b w:val="0"/>
                <w:bCs w:val="0"/>
                <w:sz w:val="28"/>
                <w:szCs w:val="28"/>
              </w:rPr>
              <w:t>п</w:t>
            </w:r>
            <w:proofErr w:type="gramEnd"/>
            <w:r w:rsidRPr="00E81CB0">
              <w:rPr>
                <w:rFonts w:ascii="Times New Roman" w:hAnsi="Times New Roman" w:cs="Times New Roman"/>
                <w:b w:val="0"/>
                <w:bCs w:val="0"/>
                <w:sz w:val="28"/>
                <w:szCs w:val="28"/>
              </w:rPr>
              <w:t>/п</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ПРОЦЕДУРА</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УЧАСТНИКИ</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ДЛИТЕЛЬНОСТЬ </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 рабочих днях)</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День начала исполнения регламента</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tcPr>
          <w:p w:rsidR="00101056" w:rsidRPr="00E81CB0" w:rsidRDefault="00101056" w:rsidP="00050710">
            <w:pPr>
              <w:pStyle w:val="ConsPlusTitle"/>
              <w:widowControl/>
              <w:ind w:left="37" w:hanging="37"/>
              <w:jc w:val="both"/>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Принятие решения 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 , начальника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Консультант-юрист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 xml:space="preserve">кциона, передача распоряжения </w:t>
            </w:r>
            <w:r w:rsidRPr="00E81CB0">
              <w:rPr>
                <w:rFonts w:ascii="Times New Roman" w:hAnsi="Times New Roman" w:cs="Times New Roman"/>
                <w:b w:val="0"/>
                <w:bCs w:val="0"/>
                <w:color w:val="000000"/>
                <w:sz w:val="28"/>
                <w:szCs w:val="28"/>
              </w:rPr>
              <w:t>начальнику</w:t>
            </w:r>
            <w:r w:rsidRPr="00E81CB0">
              <w:rPr>
                <w:rFonts w:ascii="Times New Roman" w:hAnsi="Times New Roman" w:cs="Times New Roman"/>
                <w:b w:val="0"/>
                <w:bCs w:val="0"/>
                <w:sz w:val="28"/>
                <w:szCs w:val="28"/>
              </w:rPr>
              <w:t xml:space="preserve"> Отдела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специалист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Изготовление</w:t>
            </w:r>
            <w:r w:rsidRPr="00E81CB0">
              <w:rPr>
                <w:b w:val="0"/>
                <w:color w:val="000000"/>
                <w:sz w:val="28"/>
                <w:szCs w:val="28"/>
              </w:rPr>
              <w:t xml:space="preserve"> </w:t>
            </w:r>
            <w:r w:rsidRPr="00E81CB0">
              <w:rPr>
                <w:rFonts w:ascii="Times New Roman" w:hAnsi="Times New Roman" w:cs="Times New Roman"/>
                <w:b w:val="0"/>
                <w:bCs w:val="0"/>
                <w:color w:val="000000"/>
                <w:sz w:val="28"/>
                <w:szCs w:val="28"/>
              </w:rPr>
              <w:t>проекта</w:t>
            </w:r>
            <w:r w:rsidRPr="00E81CB0">
              <w:rPr>
                <w:rFonts w:ascii="Times New Roman" w:hAnsi="Times New Roman" w:cs="Times New Roman"/>
                <w:b w:val="0"/>
                <w:bCs w:val="0"/>
                <w:sz w:val="28"/>
                <w:szCs w:val="28"/>
              </w:rPr>
              <w:t xml:space="preserve">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7</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Визирование </w:t>
            </w:r>
            <w:r w:rsidRPr="00E81CB0">
              <w:rPr>
                <w:rFonts w:ascii="Times New Roman" w:hAnsi="Times New Roman" w:cs="Times New Roman"/>
                <w:b w:val="0"/>
                <w:bCs w:val="0"/>
                <w:color w:val="000000"/>
                <w:sz w:val="28"/>
                <w:szCs w:val="28"/>
              </w:rPr>
              <w:t xml:space="preserve">проекта </w:t>
            </w:r>
            <w:r w:rsidRPr="00E81CB0">
              <w:rPr>
                <w:rFonts w:ascii="Times New Roman" w:hAnsi="Times New Roman" w:cs="Times New Roman"/>
                <w:b w:val="0"/>
                <w:bCs w:val="0"/>
                <w:sz w:val="28"/>
                <w:szCs w:val="28"/>
              </w:rPr>
              <w:t xml:space="preserve">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r w:rsidRPr="00E81CB0">
              <w:rPr>
                <w:rFonts w:ascii="Times New Roman" w:hAnsi="Times New Roman" w:cs="Times New Roman"/>
                <w:b w:val="0"/>
                <w:bCs w:val="0"/>
                <w:sz w:val="28"/>
                <w:szCs w:val="28"/>
              </w:rPr>
              <w:t xml:space="preserve"> начальником управления имущественных отношений Комитета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информационного сообщения</w:t>
            </w:r>
            <w:r w:rsidRPr="00E81CB0">
              <w:rPr>
                <w:rFonts w:ascii="Times New Roman" w:hAnsi="Times New Roman" w:cs="Times New Roman"/>
                <w:b w:val="0"/>
                <w:bCs w:val="0"/>
                <w:color w:val="000000"/>
                <w:sz w:val="28"/>
                <w:szCs w:val="28"/>
              </w:rPr>
              <w:t xml:space="preserve"> 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Делопроизводитель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Передача 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r w:rsidRPr="00E81CB0">
              <w:rPr>
                <w:rFonts w:ascii="Times New Roman" w:hAnsi="Times New Roman" w:cs="Times New Roman"/>
                <w:b w:val="0"/>
                <w:bCs w:val="0"/>
                <w:sz w:val="28"/>
                <w:szCs w:val="28"/>
              </w:rPr>
              <w:t xml:space="preserve"> для публикации в средствах массовой информации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СМИ</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Опубликование информационного сообщения в средстве массовой информации, на официальном сайте администрации городского округа «Город Калининград» и на официальном сайте Российской Федерации  (</w:t>
            </w:r>
            <w:hyperlink r:id="rId72"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xml:space="preserve">) для размещения информации о </w:t>
            </w:r>
            <w:r w:rsidRPr="00E81CB0">
              <w:rPr>
                <w:rFonts w:ascii="Times New Roman" w:hAnsi="Times New Roman" w:cs="Times New Roman"/>
                <w:b w:val="0"/>
                <w:bCs w:val="0"/>
                <w:sz w:val="28"/>
                <w:szCs w:val="28"/>
              </w:rPr>
              <w:lastRenderedPageBreak/>
              <w:t>проведении торгов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СМИ, специалист М К У «ЦИКТ», главный специалист-юрист Отдела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10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Приём документов на участие в аукционе</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22 рабочих дня</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Проверка документов, направление запросов, подготовка материалов к заседанию аукционной комиссии </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14</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заседания аукционной комиссии по рассмотрению поступивших заявок на участие в аукционе</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44 день</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Оформление протокола заседания аукционной комиссии, подписание членами аукционной комиссии и утверждение председателем аукционной комиссии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Размещение протокола заседания аукционной комиссии на официальном сайте Российской Федерации  (</w:t>
            </w:r>
            <w:hyperlink r:id="rId73"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для размещения информации о проведении торгов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46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17</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и направление Заявителям уведомлений о принятых аукционной комиссией решениях</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аукциона,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подведение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48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Оформление</w:t>
            </w:r>
            <w:r w:rsidRPr="00E81CB0">
              <w:rPr>
                <w:rFonts w:ascii="Times New Roman" w:hAnsi="Times New Roman" w:cs="Times New Roman"/>
                <w:b w:val="0"/>
                <w:bCs w:val="0"/>
                <w:sz w:val="28"/>
                <w:szCs w:val="28"/>
              </w:rPr>
              <w:t xml:space="preserve"> протокола заседания </w:t>
            </w:r>
            <w:r w:rsidRPr="00E81CB0">
              <w:rPr>
                <w:rFonts w:ascii="Times New Roman" w:hAnsi="Times New Roman" w:cs="Times New Roman"/>
                <w:b w:val="0"/>
                <w:bCs w:val="0"/>
                <w:sz w:val="28"/>
                <w:szCs w:val="28"/>
              </w:rPr>
              <w:lastRenderedPageBreak/>
              <w:t xml:space="preserve">аукционной комиссии, </w:t>
            </w:r>
            <w:r w:rsidRPr="00E81CB0">
              <w:rPr>
                <w:rFonts w:ascii="Times New Roman" w:hAnsi="Times New Roman" w:cs="Times New Roman"/>
                <w:b w:val="0"/>
                <w:bCs w:val="0"/>
                <w:color w:val="000000"/>
                <w:sz w:val="28"/>
                <w:szCs w:val="28"/>
              </w:rPr>
              <w:t xml:space="preserve">подготовка </w:t>
            </w:r>
            <w:r w:rsidRPr="00E81CB0">
              <w:rPr>
                <w:rFonts w:ascii="Times New Roman" w:hAnsi="Times New Roman" w:cs="Times New Roman"/>
                <w:b w:val="0"/>
                <w:bCs w:val="0"/>
                <w:sz w:val="28"/>
                <w:szCs w:val="28"/>
              </w:rPr>
              <w:t>проекта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Главный специалист-юрист </w:t>
            </w:r>
            <w:r w:rsidRPr="00E81CB0">
              <w:rPr>
                <w:rFonts w:ascii="Times New Roman" w:hAnsi="Times New Roman" w:cs="Times New Roman"/>
                <w:b w:val="0"/>
                <w:bCs w:val="0"/>
                <w:sz w:val="28"/>
                <w:szCs w:val="28"/>
              </w:rPr>
              <w:lastRenderedPageBreak/>
              <w:t>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49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20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Консультант-юрист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50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51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об утверждении итогов аукциона, передача распоряжения начальнику Отдела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52 день</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договора аренды</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xml:space="preserve">. 550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24</w:t>
            </w:r>
          </w:p>
        </w:tc>
        <w:tc>
          <w:tcPr>
            <w:tcW w:w="4735" w:type="dxa"/>
          </w:tcPr>
          <w:p w:rsidR="00101056" w:rsidRPr="00E81CB0" w:rsidRDefault="00101056" w:rsidP="00050710">
            <w:pPr>
              <w:ind w:left="37" w:hanging="37"/>
              <w:jc w:val="both"/>
              <w:rPr>
                <w:sz w:val="28"/>
                <w:szCs w:val="28"/>
              </w:rPr>
            </w:pPr>
            <w:r w:rsidRPr="00E81CB0">
              <w:rPr>
                <w:sz w:val="28"/>
                <w:szCs w:val="28"/>
              </w:rPr>
              <w:t>Визирование проекта договора аренды</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 кааб 550, Победитель аукциона</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договора аренды начальником управления имущественных отношений </w:t>
            </w:r>
            <w:r w:rsidRPr="00E81CB0">
              <w:rPr>
                <w:rFonts w:ascii="Times New Roman" w:hAnsi="Times New Roman" w:cs="Times New Roman"/>
                <w:b w:val="0"/>
                <w:bCs w:val="0"/>
                <w:color w:val="000000"/>
                <w:sz w:val="28"/>
                <w:szCs w:val="28"/>
              </w:rPr>
              <w:lastRenderedPageBreak/>
              <w:t>Комитета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56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27</w:t>
            </w:r>
          </w:p>
        </w:tc>
        <w:tc>
          <w:tcPr>
            <w:tcW w:w="4735" w:type="dxa"/>
          </w:tcPr>
          <w:p w:rsidR="00101056" w:rsidRPr="00E81CB0" w:rsidRDefault="00101056" w:rsidP="00050710">
            <w:pPr>
              <w:pStyle w:val="ConsPlusTitle"/>
              <w:widowControl/>
              <w:ind w:left="37" w:hanging="37"/>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Присвоение договору аренды номера, шнурование и постановка печати, внесение сведений о договоре аренды в базу программный комплекс учёта имущественных фондов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Помощник заместителя главы администрации, председателя комитета муниципального имущества и земельных ресурсов,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договора аренды победителю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58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 xml:space="preserve">Передача объекта аренды (нежилых помещений (зданий)) победителю аукциона по акту приёма-передачи </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Специалист Отдела, </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59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участникам аукциона, которые участвовали в аукционе, но не стали победителями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 xml:space="preserve">Начальником отдела бухгалтерского учета и администрирования доходов Комитета, </w:t>
            </w:r>
            <w:proofErr w:type="spellStart"/>
            <w:r w:rsidRPr="00E81CB0">
              <w:rPr>
                <w:rFonts w:ascii="Times New Roman" w:hAnsi="Times New Roman" w:cs="Times New Roman"/>
                <w:b w:val="0"/>
                <w:bCs w:val="0"/>
                <w:color w:val="000000"/>
                <w:sz w:val="28"/>
                <w:szCs w:val="28"/>
              </w:rPr>
              <w:t>каб</w:t>
            </w:r>
            <w:proofErr w:type="spellEnd"/>
            <w:r w:rsidRPr="00E81CB0">
              <w:rPr>
                <w:rFonts w:ascii="Times New Roman" w:hAnsi="Times New Roman" w:cs="Times New Roman"/>
                <w:b w:val="0"/>
                <w:bCs w:val="0"/>
                <w:color w:val="000000"/>
                <w:sz w:val="28"/>
                <w:szCs w:val="28"/>
              </w:rPr>
              <w:t xml:space="preserve">. 408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участнику аукциона, который сделал предпоследнее предложение о цене договора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 xml:space="preserve">Начальником отдела бухгалтерского учета и администрирования доходов Комитета, </w:t>
            </w:r>
            <w:proofErr w:type="spellStart"/>
            <w:r w:rsidRPr="00E81CB0">
              <w:rPr>
                <w:rFonts w:ascii="Times New Roman" w:hAnsi="Times New Roman" w:cs="Times New Roman"/>
                <w:b w:val="0"/>
                <w:bCs w:val="0"/>
                <w:color w:val="000000"/>
                <w:sz w:val="28"/>
                <w:szCs w:val="28"/>
              </w:rPr>
              <w:t>каб</w:t>
            </w:r>
            <w:proofErr w:type="spellEnd"/>
            <w:r w:rsidRPr="00E81CB0">
              <w:rPr>
                <w:rFonts w:ascii="Times New Roman" w:hAnsi="Times New Roman" w:cs="Times New Roman"/>
                <w:b w:val="0"/>
                <w:bCs w:val="0"/>
                <w:color w:val="000000"/>
                <w:sz w:val="28"/>
                <w:szCs w:val="28"/>
              </w:rPr>
              <w:t>. 408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69 день</w:t>
            </w:r>
          </w:p>
        </w:tc>
      </w:tr>
    </w:tbl>
    <w:p w:rsidR="00101056" w:rsidRPr="00E81CB0" w:rsidRDefault="00101056" w:rsidP="00101056">
      <w:pPr>
        <w:pStyle w:val="ConsPlusTitle"/>
        <w:widowControl/>
        <w:rPr>
          <w:rFonts w:ascii="Times New Roman" w:hAnsi="Times New Roman" w:cs="Times New Roman"/>
          <w:b w:val="0"/>
          <w:bCs w:val="0"/>
          <w:sz w:val="28"/>
          <w:szCs w:val="28"/>
        </w:rPr>
      </w:pP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Всего: предоставление муниципальной услуги – 69 рабочих дней.</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 случае заключения договора аренды в порядке определённом пунктами 3.36.</w:t>
      </w:r>
      <w:r w:rsidRPr="00E81CB0">
        <w:rPr>
          <w:b w:val="0"/>
          <w:sz w:val="28"/>
          <w:szCs w:val="28"/>
        </w:rPr>
        <w:t xml:space="preserve"> </w:t>
      </w:r>
      <w:r w:rsidRPr="00E81CB0">
        <w:rPr>
          <w:rFonts w:ascii="Times New Roman" w:hAnsi="Times New Roman" w:cs="Times New Roman"/>
          <w:b w:val="0"/>
          <w:bCs w:val="0"/>
          <w:sz w:val="28"/>
          <w:szCs w:val="28"/>
        </w:rPr>
        <w:t xml:space="preserve">– 3.36.4. настоящего Административного регламента срок оказания муниципальной услуги </w:t>
      </w:r>
      <w:proofErr w:type="gramStart"/>
      <w:r w:rsidRPr="00E81CB0">
        <w:rPr>
          <w:rFonts w:ascii="Times New Roman" w:hAnsi="Times New Roman" w:cs="Times New Roman"/>
          <w:b w:val="0"/>
          <w:bCs w:val="0"/>
          <w:sz w:val="28"/>
          <w:szCs w:val="28"/>
        </w:rPr>
        <w:t>может быт увеличен</w:t>
      </w:r>
      <w:proofErr w:type="gramEnd"/>
      <w:r w:rsidRPr="00E81CB0">
        <w:rPr>
          <w:rFonts w:ascii="Times New Roman" w:hAnsi="Times New Roman" w:cs="Times New Roman"/>
          <w:b w:val="0"/>
          <w:bCs w:val="0"/>
          <w:sz w:val="28"/>
          <w:szCs w:val="28"/>
        </w:rPr>
        <w:t xml:space="preserve">:  </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 на 14 рабочих дней в случае принятия организатором аукциона решения о заключении договора аренды с Заявителем (участником аукциона), заявке на участие которого присвоен второй номер;</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 на срок рассмотрения дела в суде и вступления решения по делу в законную силу в случае принятия организатором аукциона решения о понуждении Заявителя (победителя аукциона) заключить договор, а также возместить убытки, причинённые  уклонением от заключения договора в судебном порядке. </w:t>
      </w:r>
    </w:p>
    <w:p w:rsidR="00101056" w:rsidRPr="00E81CB0" w:rsidRDefault="00101056" w:rsidP="00101056">
      <w:pPr>
        <w:jc w:val="center"/>
        <w:sectPr w:rsidR="00101056" w:rsidRPr="00E81CB0" w:rsidSect="00050710">
          <w:pgSz w:w="16838" w:h="11906" w:orient="landscape"/>
          <w:pgMar w:top="1701" w:right="851" w:bottom="567" w:left="1134" w:header="709" w:footer="709" w:gutter="0"/>
          <w:cols w:space="708"/>
          <w:titlePg/>
          <w:docGrid w:linePitch="360"/>
        </w:sectPr>
      </w:pPr>
    </w:p>
    <w:tbl>
      <w:tblPr>
        <w:tblW w:w="0" w:type="auto"/>
        <w:tblLook w:val="01E0" w:firstRow="1" w:lastRow="1" w:firstColumn="1" w:lastColumn="1" w:noHBand="0" w:noVBand="0"/>
      </w:tblPr>
      <w:tblGrid>
        <w:gridCol w:w="4896"/>
        <w:gridCol w:w="4675"/>
      </w:tblGrid>
      <w:tr w:rsidR="00101056" w:rsidRPr="00E81CB0" w:rsidTr="00050710">
        <w:tc>
          <w:tcPr>
            <w:tcW w:w="4896" w:type="dxa"/>
          </w:tcPr>
          <w:p w:rsidR="00101056" w:rsidRPr="00E81CB0" w:rsidRDefault="00101056" w:rsidP="00050710">
            <w:pPr>
              <w:jc w:val="right"/>
            </w:pPr>
          </w:p>
        </w:tc>
        <w:tc>
          <w:tcPr>
            <w:tcW w:w="4675" w:type="dxa"/>
          </w:tcPr>
          <w:p w:rsidR="00101056" w:rsidRPr="00E81CB0" w:rsidRDefault="00101056" w:rsidP="00050710">
            <w:pPr>
              <w:outlineLvl w:val="1"/>
              <w:rPr>
                <w:sz w:val="28"/>
                <w:szCs w:val="28"/>
              </w:rPr>
            </w:pPr>
            <w:r w:rsidRPr="00E81CB0">
              <w:rPr>
                <w:sz w:val="28"/>
                <w:szCs w:val="28"/>
              </w:rPr>
              <w:t>Приложение № 5</w:t>
            </w:r>
          </w:p>
          <w:p w:rsidR="00101056" w:rsidRPr="00E81CB0" w:rsidRDefault="00101056" w:rsidP="00050710">
            <w:pPr>
              <w:rPr>
                <w:sz w:val="28"/>
                <w:szCs w:val="28"/>
              </w:rPr>
            </w:pPr>
            <w:r w:rsidRPr="00E81CB0">
              <w:rPr>
                <w:sz w:val="28"/>
                <w:szCs w:val="28"/>
              </w:rPr>
              <w:t xml:space="preserve">к Административному регламенту </w:t>
            </w:r>
          </w:p>
          <w:p w:rsidR="00101056" w:rsidRPr="00E81CB0" w:rsidRDefault="00101056" w:rsidP="00050710">
            <w:pPr>
              <w:pStyle w:val="ConsPlusNonformat"/>
              <w:widowControl/>
              <w:ind w:left="4253"/>
              <w:jc w:val="right"/>
              <w:rPr>
                <w:rFonts w:ascii="Times New Roman" w:hAnsi="Times New Roman" w:cs="Times New Roman"/>
              </w:rPr>
            </w:pPr>
            <w:r w:rsidRPr="00E81CB0">
              <w:rPr>
                <w:rFonts w:ascii="Times New Roman" w:hAnsi="Times New Roman" w:cs="Times New Roman"/>
              </w:rPr>
              <w:t xml:space="preserve"> </w:t>
            </w:r>
          </w:p>
          <w:p w:rsidR="00101056" w:rsidRPr="00E81CB0" w:rsidRDefault="00101056" w:rsidP="00050710">
            <w:pPr>
              <w:jc w:val="right"/>
            </w:pPr>
          </w:p>
        </w:tc>
      </w:tr>
    </w:tbl>
    <w:p w:rsidR="00101056" w:rsidRPr="00E81CB0" w:rsidRDefault="00101056" w:rsidP="00101056">
      <w:pPr>
        <w:jc w:val="right"/>
      </w:pPr>
      <w:r w:rsidRPr="00E81CB0">
        <w:tab/>
      </w:r>
    </w:p>
    <w:p w:rsidR="00101056" w:rsidRPr="00E81CB0" w:rsidRDefault="00101056" w:rsidP="00101056">
      <w:pPr>
        <w:pBdr>
          <w:bottom w:val="single" w:sz="12" w:space="1" w:color="auto"/>
        </w:pBdr>
        <w:jc w:val="center"/>
        <w:rPr>
          <w:bCs/>
        </w:rPr>
      </w:pPr>
      <w:r w:rsidRPr="00E81CB0">
        <w:rPr>
          <w:bCs/>
        </w:rPr>
        <w:t>Администрация городского округа «Город Калининград»</w:t>
      </w:r>
    </w:p>
    <w:p w:rsidR="00101056" w:rsidRPr="00E81CB0" w:rsidRDefault="00101056" w:rsidP="00101056">
      <w:pPr>
        <w:pBdr>
          <w:bottom w:val="single" w:sz="12" w:space="1" w:color="auto"/>
        </w:pBdr>
        <w:jc w:val="center"/>
        <w:rPr>
          <w:bCs/>
        </w:rPr>
      </w:pPr>
      <w:r w:rsidRPr="00E81CB0">
        <w:rPr>
          <w:bCs/>
        </w:rPr>
        <w:t>Комитет муниципального имущества и земельных ресурсов</w:t>
      </w:r>
    </w:p>
    <w:p w:rsidR="00101056" w:rsidRPr="00E81CB0" w:rsidRDefault="00101056" w:rsidP="00101056">
      <w:pPr>
        <w:jc w:val="center"/>
        <w:rPr>
          <w:sz w:val="28"/>
          <w:szCs w:val="28"/>
        </w:rPr>
      </w:pPr>
      <w:r w:rsidRPr="00E81CB0">
        <w:rPr>
          <w:sz w:val="18"/>
          <w:szCs w:val="18"/>
        </w:rPr>
        <w:t xml:space="preserve">236035, абонементный ящик № 5079, </w:t>
      </w:r>
      <w:proofErr w:type="spellStart"/>
      <w:r w:rsidRPr="00E81CB0">
        <w:rPr>
          <w:sz w:val="18"/>
          <w:szCs w:val="18"/>
        </w:rPr>
        <w:t>г</w:t>
      </w:r>
      <w:proofErr w:type="gramStart"/>
      <w:r w:rsidRPr="00E81CB0">
        <w:rPr>
          <w:sz w:val="18"/>
          <w:szCs w:val="18"/>
        </w:rPr>
        <w:t>.К</w:t>
      </w:r>
      <w:proofErr w:type="gramEnd"/>
      <w:r w:rsidRPr="00E81CB0">
        <w:rPr>
          <w:sz w:val="18"/>
          <w:szCs w:val="18"/>
        </w:rPr>
        <w:t>алининград</w:t>
      </w:r>
      <w:proofErr w:type="spellEnd"/>
      <w:r w:rsidRPr="00E81CB0">
        <w:rPr>
          <w:sz w:val="18"/>
          <w:szCs w:val="18"/>
        </w:rPr>
        <w:t xml:space="preserve">, </w:t>
      </w:r>
      <w:proofErr w:type="spellStart"/>
      <w:r w:rsidRPr="00E81CB0">
        <w:rPr>
          <w:sz w:val="18"/>
          <w:szCs w:val="18"/>
        </w:rPr>
        <w:t>пл.Победы</w:t>
      </w:r>
      <w:proofErr w:type="spellEnd"/>
      <w:r w:rsidRPr="00E81CB0">
        <w:rPr>
          <w:sz w:val="18"/>
          <w:szCs w:val="18"/>
        </w:rPr>
        <w:t>, д.1, тел.(4 012)92 33 48, факс (4 012) 92 33 27</w:t>
      </w:r>
      <w:r w:rsidRPr="00E81CB0">
        <w:rPr>
          <w:sz w:val="20"/>
          <w:szCs w:val="20"/>
        </w:rPr>
        <w:t xml:space="preserve"> </w:t>
      </w:r>
    </w:p>
    <w:p w:rsidR="00101056" w:rsidRPr="00E81CB0" w:rsidRDefault="00101056" w:rsidP="00101056"/>
    <w:p w:rsidR="00101056" w:rsidRPr="00E81CB0" w:rsidRDefault="00101056" w:rsidP="00101056">
      <w:pPr>
        <w:jc w:val="center"/>
      </w:pPr>
      <w:r w:rsidRPr="00E81CB0">
        <w:t>РАСПИСКА</w:t>
      </w:r>
    </w:p>
    <w:p w:rsidR="00101056" w:rsidRPr="00E81CB0" w:rsidRDefault="00101056" w:rsidP="00101056">
      <w:pPr>
        <w:jc w:val="center"/>
      </w:pPr>
      <w:r w:rsidRPr="00E81CB0">
        <w:t xml:space="preserve">В ПРИЕМЕ ОТ ЗАЯВИТЕЛЯ ДОКУМЕНТОВ, </w:t>
      </w:r>
      <w:r w:rsidRPr="00E81CB0">
        <w:rPr>
          <w:caps/>
        </w:rPr>
        <w:t>прилагаемых к заявлению и НЕОБХОДИМЫХ</w:t>
      </w:r>
      <w:r w:rsidRPr="00E81CB0">
        <w:t xml:space="preserve"> ДЛЯ ПРЕДОСТАВЛЕНИЯ МУНИЦИПАЛЬНОЙ УСЛУГИ «________________________________________ (наименование услуги)». </w:t>
      </w:r>
    </w:p>
    <w:p w:rsidR="00101056" w:rsidRPr="00E81CB0" w:rsidRDefault="00101056" w:rsidP="00101056">
      <w:pPr>
        <w:jc w:val="center"/>
      </w:pPr>
      <w:r w:rsidRPr="00E81CB0">
        <w:t>Вход</w:t>
      </w:r>
      <w:proofErr w:type="gramStart"/>
      <w:r w:rsidRPr="00E81CB0">
        <w:t>.</w:t>
      </w:r>
      <w:proofErr w:type="gramEnd"/>
      <w:r w:rsidRPr="00E81CB0">
        <w:t xml:space="preserve"> №_______ </w:t>
      </w:r>
      <w:proofErr w:type="gramStart"/>
      <w:r w:rsidRPr="00E81CB0">
        <w:t>о</w:t>
      </w:r>
      <w:proofErr w:type="gramEnd"/>
      <w:r w:rsidRPr="00E81CB0">
        <w:t>т «___»______ 20___г., код услуги ________</w:t>
      </w:r>
    </w:p>
    <w:p w:rsidR="00101056" w:rsidRPr="00E81CB0" w:rsidRDefault="00101056" w:rsidP="00101056">
      <w:r w:rsidRPr="00E81CB0">
        <w:t>Адрес заявителя:_______________________________________________________________</w:t>
      </w:r>
    </w:p>
    <w:p w:rsidR="00101056" w:rsidRPr="00E81CB0" w:rsidRDefault="00101056" w:rsidP="00101056">
      <w:r w:rsidRPr="00E81CB0">
        <w:t xml:space="preserve">Ф.И.О., </w:t>
      </w:r>
      <w:proofErr w:type="gramStart"/>
      <w:r w:rsidRPr="00E81CB0">
        <w:t>предоставившего</w:t>
      </w:r>
      <w:proofErr w:type="gramEnd"/>
      <w:r w:rsidRPr="00E81CB0">
        <w:t xml:space="preserve"> документы____________________________________________________________________</w:t>
      </w:r>
    </w:p>
    <w:p w:rsidR="00101056" w:rsidRPr="00E81CB0" w:rsidRDefault="00101056" w:rsidP="00101056">
      <w:pPr>
        <w:rPr>
          <w:i/>
          <w:iCs/>
        </w:rPr>
      </w:pPr>
      <w:proofErr w:type="gramStart"/>
      <w:r w:rsidRPr="00E81CB0">
        <w:rPr>
          <w:i/>
          <w:iCs/>
        </w:rPr>
        <w:t xml:space="preserve">(указывается Ф.И.О. полностью (последнее при наличии) в случае предоставление муниципальной услуги юридическому лицу помимо </w:t>
      </w:r>
      <w:proofErr w:type="gramEnd"/>
    </w:p>
    <w:p w:rsidR="00101056" w:rsidRPr="00E81CB0" w:rsidRDefault="00101056" w:rsidP="00101056">
      <w:pPr>
        <w:rPr>
          <w:i/>
          <w:iCs/>
        </w:rPr>
      </w:pPr>
      <w:r w:rsidRPr="00E81CB0">
        <w:rPr>
          <w:i/>
          <w:iCs/>
        </w:rPr>
        <w:t>_____________________________________________________________________________</w:t>
      </w:r>
    </w:p>
    <w:p w:rsidR="00101056" w:rsidRPr="00E81CB0" w:rsidRDefault="00101056" w:rsidP="00101056">
      <w:pPr>
        <w:rPr>
          <w:i/>
          <w:iCs/>
        </w:rPr>
      </w:pPr>
      <w:proofErr w:type="gramStart"/>
      <w:r w:rsidRPr="00E81CB0">
        <w:rPr>
          <w:i/>
          <w:iCs/>
        </w:rPr>
        <w:t>Ф.И.О. представителя, указывается полное наименование юридического лица)</w:t>
      </w:r>
      <w:proofErr w:type="gramEnd"/>
    </w:p>
    <w:p w:rsidR="00101056" w:rsidRPr="00E81CB0" w:rsidRDefault="00101056" w:rsidP="00101056">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65"/>
      </w:tblGrid>
      <w:tr w:rsidR="00101056" w:rsidRPr="00E81CB0" w:rsidTr="00050710">
        <w:tc>
          <w:tcPr>
            <w:tcW w:w="526" w:type="dxa"/>
            <w:vMerge w:val="restart"/>
          </w:tcPr>
          <w:p w:rsidR="00101056" w:rsidRPr="00E81CB0" w:rsidRDefault="00101056" w:rsidP="00050710">
            <w:pPr>
              <w:jc w:val="center"/>
              <w:rPr>
                <w:sz w:val="22"/>
                <w:szCs w:val="22"/>
              </w:rPr>
            </w:pPr>
            <w:r w:rsidRPr="00E81CB0">
              <w:rPr>
                <w:sz w:val="22"/>
                <w:szCs w:val="22"/>
              </w:rPr>
              <w:t>№</w:t>
            </w:r>
          </w:p>
          <w:p w:rsidR="00101056" w:rsidRPr="00E81CB0" w:rsidRDefault="00101056" w:rsidP="00050710">
            <w:pPr>
              <w:jc w:val="center"/>
              <w:rPr>
                <w:sz w:val="22"/>
                <w:szCs w:val="22"/>
              </w:rPr>
            </w:pPr>
            <w:proofErr w:type="gramStart"/>
            <w:r w:rsidRPr="00E81CB0">
              <w:rPr>
                <w:sz w:val="22"/>
                <w:szCs w:val="22"/>
              </w:rPr>
              <w:t>п</w:t>
            </w:r>
            <w:proofErr w:type="gramEnd"/>
            <w:r w:rsidRPr="00E81CB0">
              <w:rPr>
                <w:sz w:val="22"/>
                <w:szCs w:val="22"/>
              </w:rPr>
              <w:t>/п</w:t>
            </w:r>
          </w:p>
        </w:tc>
        <w:tc>
          <w:tcPr>
            <w:tcW w:w="3369" w:type="dxa"/>
            <w:vMerge w:val="restart"/>
          </w:tcPr>
          <w:p w:rsidR="00101056" w:rsidRPr="00E81CB0" w:rsidRDefault="00101056" w:rsidP="00050710">
            <w:pPr>
              <w:jc w:val="center"/>
              <w:rPr>
                <w:sz w:val="22"/>
                <w:szCs w:val="22"/>
              </w:rPr>
            </w:pPr>
            <w:r w:rsidRPr="00E81CB0">
              <w:rPr>
                <w:sz w:val="22"/>
                <w:szCs w:val="22"/>
              </w:rPr>
              <w:t>Наименование и реквизиты документов</w:t>
            </w:r>
          </w:p>
        </w:tc>
        <w:tc>
          <w:tcPr>
            <w:tcW w:w="1553" w:type="dxa"/>
            <w:gridSpan w:val="2"/>
          </w:tcPr>
          <w:p w:rsidR="00101056" w:rsidRPr="00E81CB0" w:rsidRDefault="00101056" w:rsidP="00050710">
            <w:pPr>
              <w:jc w:val="center"/>
              <w:rPr>
                <w:sz w:val="18"/>
                <w:szCs w:val="18"/>
              </w:rPr>
            </w:pPr>
            <w:r w:rsidRPr="00E81CB0">
              <w:rPr>
                <w:sz w:val="18"/>
                <w:szCs w:val="18"/>
              </w:rPr>
              <w:t>Количество экземпляров</w:t>
            </w:r>
          </w:p>
        </w:tc>
        <w:tc>
          <w:tcPr>
            <w:tcW w:w="1629" w:type="dxa"/>
            <w:gridSpan w:val="2"/>
          </w:tcPr>
          <w:p w:rsidR="00101056" w:rsidRPr="00E81CB0" w:rsidRDefault="00101056" w:rsidP="00050710">
            <w:pPr>
              <w:jc w:val="center"/>
              <w:rPr>
                <w:sz w:val="18"/>
                <w:szCs w:val="18"/>
              </w:rPr>
            </w:pPr>
            <w:r w:rsidRPr="00E81CB0">
              <w:rPr>
                <w:sz w:val="18"/>
                <w:szCs w:val="18"/>
              </w:rPr>
              <w:t>Количество листов</w:t>
            </w:r>
          </w:p>
        </w:tc>
        <w:tc>
          <w:tcPr>
            <w:tcW w:w="1629" w:type="dxa"/>
            <w:gridSpan w:val="2"/>
          </w:tcPr>
          <w:p w:rsidR="00101056" w:rsidRPr="00E81CB0" w:rsidRDefault="00101056" w:rsidP="00050710">
            <w:pPr>
              <w:jc w:val="center"/>
              <w:rPr>
                <w:sz w:val="18"/>
                <w:szCs w:val="18"/>
              </w:rPr>
            </w:pPr>
            <w:r w:rsidRPr="00E81CB0">
              <w:rPr>
                <w:sz w:val="18"/>
                <w:szCs w:val="18"/>
              </w:rPr>
              <w:t>Отметка о выдаче докум. заявителю</w:t>
            </w:r>
          </w:p>
        </w:tc>
        <w:tc>
          <w:tcPr>
            <w:tcW w:w="865" w:type="dxa"/>
            <w:vMerge w:val="restart"/>
          </w:tcPr>
          <w:p w:rsidR="00101056" w:rsidRPr="00E81CB0" w:rsidRDefault="00101056" w:rsidP="00050710">
            <w:pPr>
              <w:jc w:val="center"/>
              <w:rPr>
                <w:sz w:val="18"/>
                <w:szCs w:val="18"/>
              </w:rPr>
            </w:pPr>
            <w:r w:rsidRPr="00E81CB0">
              <w:rPr>
                <w:sz w:val="18"/>
                <w:szCs w:val="18"/>
              </w:rPr>
              <w:t>Отметка о наличии</w:t>
            </w:r>
          </w:p>
        </w:tc>
      </w:tr>
      <w:tr w:rsidR="00101056" w:rsidRPr="00E81CB0" w:rsidTr="00050710">
        <w:tc>
          <w:tcPr>
            <w:tcW w:w="526" w:type="dxa"/>
            <w:vMerge/>
          </w:tcPr>
          <w:p w:rsidR="00101056" w:rsidRPr="00E81CB0" w:rsidRDefault="00101056" w:rsidP="00050710">
            <w:pPr>
              <w:rPr>
                <w:sz w:val="28"/>
                <w:szCs w:val="28"/>
              </w:rPr>
            </w:pPr>
          </w:p>
        </w:tc>
        <w:tc>
          <w:tcPr>
            <w:tcW w:w="3369" w:type="dxa"/>
            <w:vMerge/>
          </w:tcPr>
          <w:p w:rsidR="00101056" w:rsidRPr="00E81CB0" w:rsidRDefault="00101056" w:rsidP="00050710">
            <w:pPr>
              <w:rPr>
                <w:sz w:val="28"/>
                <w:szCs w:val="28"/>
              </w:rPr>
            </w:pP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683" w:type="dxa"/>
          </w:tcPr>
          <w:p w:rsidR="00101056" w:rsidRPr="00E81CB0" w:rsidRDefault="00101056" w:rsidP="00050710">
            <w:pPr>
              <w:jc w:val="center"/>
              <w:rPr>
                <w:sz w:val="18"/>
                <w:szCs w:val="18"/>
              </w:rPr>
            </w:pPr>
            <w:r w:rsidRPr="00E81CB0">
              <w:rPr>
                <w:sz w:val="18"/>
                <w:szCs w:val="18"/>
              </w:rPr>
              <w:t>копий</w:t>
            </w: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759" w:type="dxa"/>
          </w:tcPr>
          <w:p w:rsidR="00101056" w:rsidRPr="00E81CB0" w:rsidRDefault="00101056" w:rsidP="00050710">
            <w:pPr>
              <w:jc w:val="center"/>
              <w:rPr>
                <w:sz w:val="18"/>
                <w:szCs w:val="18"/>
              </w:rPr>
            </w:pPr>
            <w:r w:rsidRPr="00E81CB0">
              <w:rPr>
                <w:sz w:val="18"/>
                <w:szCs w:val="18"/>
              </w:rPr>
              <w:t>В копиях</w:t>
            </w: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759" w:type="dxa"/>
          </w:tcPr>
          <w:p w:rsidR="00101056" w:rsidRPr="00E81CB0" w:rsidRDefault="00101056" w:rsidP="00050710">
            <w:pPr>
              <w:jc w:val="center"/>
              <w:rPr>
                <w:sz w:val="18"/>
                <w:szCs w:val="18"/>
              </w:rPr>
            </w:pPr>
            <w:r w:rsidRPr="00E81CB0">
              <w:rPr>
                <w:sz w:val="18"/>
                <w:szCs w:val="18"/>
              </w:rPr>
              <w:t>В копиях</w:t>
            </w:r>
          </w:p>
        </w:tc>
        <w:tc>
          <w:tcPr>
            <w:tcW w:w="865" w:type="dxa"/>
            <w:vMerge/>
          </w:tcPr>
          <w:p w:rsidR="00101056" w:rsidRPr="00E81CB0" w:rsidRDefault="00101056" w:rsidP="00050710">
            <w:pPr>
              <w:jc w:val="center"/>
              <w:rPr>
                <w:sz w:val="18"/>
                <w:szCs w:val="18"/>
              </w:rPr>
            </w:pPr>
          </w:p>
        </w:tc>
      </w:tr>
      <w:tr w:rsidR="00101056" w:rsidRPr="00E81CB0" w:rsidTr="00050710">
        <w:trPr>
          <w:trHeight w:val="499"/>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7936" behindDoc="0" locked="0" layoutInCell="1" allowOverlap="1" wp14:anchorId="3950CED9" wp14:editId="6C1C2456">
                      <wp:simplePos x="0" y="0"/>
                      <wp:positionH relativeFrom="column">
                        <wp:posOffset>22225</wp:posOffset>
                      </wp:positionH>
                      <wp:positionV relativeFrom="paragraph">
                        <wp:posOffset>43815</wp:posOffset>
                      </wp:positionV>
                      <wp:extent cx="381000" cy="228600"/>
                      <wp:effectExtent l="10795" t="13970" r="825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 o:spid="_x0000_s1026" style="position:absolute;margin-left:1.75pt;margin-top:3.45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">
                      <v:shadow on="t" color="black" opacity="24903f" origin=",.5" offset="0,.55556mm"/>
                    </v:rect>
                  </w:pict>
                </mc:Fallback>
              </mc:AlternateContent>
            </w:r>
          </w:p>
        </w:tc>
      </w:tr>
      <w:tr w:rsidR="00101056" w:rsidRPr="00E81CB0" w:rsidTr="00050710">
        <w:trPr>
          <w:trHeight w:val="557"/>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6912" behindDoc="0" locked="0" layoutInCell="1" allowOverlap="1" wp14:anchorId="0EAAD85A" wp14:editId="4B3AB7C1">
                      <wp:simplePos x="0" y="0"/>
                      <wp:positionH relativeFrom="column">
                        <wp:posOffset>8255</wp:posOffset>
                      </wp:positionH>
                      <wp:positionV relativeFrom="paragraph">
                        <wp:posOffset>56515</wp:posOffset>
                      </wp:positionV>
                      <wp:extent cx="381000" cy="228600"/>
                      <wp:effectExtent l="6350" t="6985" r="1270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 o:spid="_x0000_s1026" style="position:absolute;margin-left:.65pt;margin-top:4.45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">
                      <v:shadow on="t" color="black" opacity="24903f" origin=",.5" offset="0,.55556mm"/>
                    </v:rect>
                  </w:pict>
                </mc:Fallback>
              </mc:AlternateContent>
            </w:r>
          </w:p>
        </w:tc>
      </w:tr>
      <w:tr w:rsidR="00101056" w:rsidRPr="00E81CB0" w:rsidTr="00050710">
        <w:trPr>
          <w:trHeight w:val="551"/>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8960" behindDoc="0" locked="0" layoutInCell="1" allowOverlap="1" wp14:anchorId="26A856C2" wp14:editId="23151CAE">
                      <wp:simplePos x="0" y="0"/>
                      <wp:positionH relativeFrom="column">
                        <wp:posOffset>13335</wp:posOffset>
                      </wp:positionH>
                      <wp:positionV relativeFrom="paragraph">
                        <wp:posOffset>16510</wp:posOffset>
                      </wp:positionV>
                      <wp:extent cx="381000" cy="228600"/>
                      <wp:effectExtent l="11430" t="12700" r="762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1.05pt;margin-top: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">
                      <v:shadow on="t" color="black" opacity="24903f" origin=",.5" offset="0,.55556mm"/>
                    </v:rect>
                  </w:pict>
                </mc:Fallback>
              </mc:AlternateContent>
            </w:r>
          </w:p>
        </w:tc>
      </w:tr>
      <w:tr w:rsidR="00101056" w:rsidRPr="00E81CB0" w:rsidTr="00050710">
        <w:trPr>
          <w:trHeight w:val="573"/>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9984" behindDoc="0" locked="0" layoutInCell="1" allowOverlap="1" wp14:anchorId="7BFA0EA2" wp14:editId="43104B5F">
                      <wp:simplePos x="0" y="0"/>
                      <wp:positionH relativeFrom="column">
                        <wp:posOffset>13335</wp:posOffset>
                      </wp:positionH>
                      <wp:positionV relativeFrom="paragraph">
                        <wp:posOffset>48895</wp:posOffset>
                      </wp:positionV>
                      <wp:extent cx="381000" cy="228600"/>
                      <wp:effectExtent l="11430" t="10795" r="762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6" style="position:absolute;margin-left:1.05pt;margin-top:3.8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SQ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" fillcolor="#d9d9d9">
                      <v:shadow on="t" color="black" opacity="24903f" origin=",.5" offset="0,.55556mm"/>
                    </v:rect>
                  </w:pict>
                </mc:Fallback>
              </mc:AlternateContent>
            </w:r>
          </w:p>
        </w:tc>
      </w:tr>
      <w:tr w:rsidR="00101056" w:rsidRPr="00E81CB0" w:rsidTr="00050710">
        <w:trPr>
          <w:trHeight w:val="553"/>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91008" behindDoc="0" locked="0" layoutInCell="1" allowOverlap="1" wp14:anchorId="6328525A" wp14:editId="1CEC348B">
                      <wp:simplePos x="0" y="0"/>
                      <wp:positionH relativeFrom="column">
                        <wp:posOffset>13335</wp:posOffset>
                      </wp:positionH>
                      <wp:positionV relativeFrom="paragraph">
                        <wp:posOffset>28575</wp:posOffset>
                      </wp:positionV>
                      <wp:extent cx="381000" cy="228600"/>
                      <wp:effectExtent l="11430" t="8255" r="762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6" style="position:absolute;margin-left:1.05pt;margin-top:2.2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" fillcolor="#d9d9d9">
                      <v:shadow on="t" color="black" opacity="24903f" origin=",.5" offset="0,.55556mm"/>
                    </v:rect>
                  </w:pict>
                </mc:Fallback>
              </mc:AlternateContent>
            </w:r>
          </w:p>
        </w:tc>
      </w:tr>
    </w:tbl>
    <w:p w:rsidR="00101056" w:rsidRPr="00E81CB0" w:rsidRDefault="00101056" w:rsidP="00101056">
      <w:pPr>
        <w:rPr>
          <w:sz w:val="28"/>
          <w:szCs w:val="28"/>
        </w:rPr>
      </w:pPr>
      <w:r w:rsidRPr="00E81CB0">
        <w:rPr>
          <w:sz w:val="28"/>
          <w:szCs w:val="28"/>
        </w:rPr>
        <w:t>___________________________________        ___________________________</w:t>
      </w:r>
    </w:p>
    <w:p w:rsidR="00101056" w:rsidRPr="00E81CB0" w:rsidRDefault="00101056" w:rsidP="00101056">
      <w:pPr>
        <w:rPr>
          <w:i/>
          <w:iCs/>
        </w:rPr>
      </w:pPr>
      <w:r w:rsidRPr="00E81CB0">
        <w:rPr>
          <w:i/>
          <w:iCs/>
          <w:sz w:val="20"/>
          <w:szCs w:val="20"/>
        </w:rPr>
        <w:t>(должность сотрудника, принявшего документы</w:t>
      </w:r>
      <w:r w:rsidRPr="00E81CB0">
        <w:rPr>
          <w:i/>
          <w:iCs/>
        </w:rPr>
        <w:t xml:space="preserve">)                                    </w:t>
      </w:r>
      <w:r w:rsidRPr="00E81CB0">
        <w:rPr>
          <w:i/>
          <w:iCs/>
          <w:sz w:val="20"/>
          <w:szCs w:val="20"/>
        </w:rPr>
        <w:t>(подпись, Ф.И.О.)</w:t>
      </w:r>
    </w:p>
    <w:p w:rsidR="00101056" w:rsidRPr="00E81CB0" w:rsidRDefault="00101056" w:rsidP="00101056">
      <w:pPr>
        <w:rPr>
          <w:i/>
          <w:iCs/>
        </w:rPr>
      </w:pPr>
    </w:p>
    <w:p w:rsidR="00101056" w:rsidRPr="00E81CB0" w:rsidRDefault="00101056" w:rsidP="00101056">
      <w:r w:rsidRPr="00E81CB0">
        <w:t xml:space="preserve">                                                                                           ________________________________</w:t>
      </w:r>
    </w:p>
    <w:p w:rsidR="00101056" w:rsidRPr="00E81CB0" w:rsidRDefault="00101056" w:rsidP="00101056">
      <w:pPr>
        <w:rPr>
          <w:i/>
          <w:iCs/>
          <w:sz w:val="20"/>
          <w:szCs w:val="20"/>
        </w:rPr>
      </w:pPr>
      <w:r w:rsidRPr="00E81CB0">
        <w:t xml:space="preserve">                                                                                           </w:t>
      </w:r>
      <w:r w:rsidRPr="00E81CB0">
        <w:rPr>
          <w:i/>
          <w:iCs/>
          <w:sz w:val="20"/>
          <w:szCs w:val="20"/>
        </w:rPr>
        <w:t xml:space="preserve">дата выдачи расписки </w:t>
      </w:r>
      <w:proofErr w:type="gramStart"/>
      <w:r w:rsidRPr="00E81CB0">
        <w:rPr>
          <w:i/>
          <w:iCs/>
          <w:sz w:val="20"/>
          <w:szCs w:val="20"/>
        </w:rPr>
        <w:t xml:space="preserve">( </w:t>
      </w:r>
      <w:proofErr w:type="gramEnd"/>
      <w:r w:rsidRPr="00E81CB0">
        <w:rPr>
          <w:i/>
          <w:iCs/>
          <w:sz w:val="20"/>
          <w:szCs w:val="20"/>
        </w:rPr>
        <w:t xml:space="preserve">указывается </w:t>
      </w:r>
    </w:p>
    <w:p w:rsidR="00101056" w:rsidRPr="00E81CB0" w:rsidRDefault="00101056" w:rsidP="00101056">
      <w:pPr>
        <w:rPr>
          <w:i/>
          <w:iCs/>
          <w:sz w:val="20"/>
          <w:szCs w:val="20"/>
        </w:rPr>
      </w:pPr>
      <w:r w:rsidRPr="00E81CB0">
        <w:rPr>
          <w:i/>
          <w:iCs/>
          <w:sz w:val="20"/>
          <w:szCs w:val="20"/>
        </w:rPr>
        <w:t xml:space="preserve">                                                                                                               сотрудником, принявшим документы)</w:t>
      </w:r>
    </w:p>
    <w:p w:rsidR="00101056" w:rsidRPr="00E81CB0" w:rsidRDefault="00101056" w:rsidP="00101056">
      <w:r w:rsidRPr="00E81CB0">
        <w:t xml:space="preserve">                                                                                           ________________________________</w:t>
      </w:r>
    </w:p>
    <w:p w:rsidR="00101056" w:rsidRPr="00E81CB0" w:rsidRDefault="00101056" w:rsidP="00101056">
      <w:pPr>
        <w:rPr>
          <w:i/>
          <w:iCs/>
          <w:sz w:val="20"/>
          <w:szCs w:val="20"/>
        </w:rPr>
      </w:pPr>
      <w:r w:rsidRPr="00E81CB0">
        <w:t xml:space="preserve">                                                                                    </w:t>
      </w:r>
      <w:r w:rsidRPr="00E81CB0">
        <w:rPr>
          <w:sz w:val="20"/>
          <w:szCs w:val="20"/>
        </w:rPr>
        <w:t xml:space="preserve">            </w:t>
      </w:r>
      <w:r w:rsidRPr="00E81CB0">
        <w:rPr>
          <w:i/>
          <w:iCs/>
          <w:sz w:val="20"/>
          <w:szCs w:val="20"/>
        </w:rPr>
        <w:t>(фамилия, инициалы, подпись заявителя)</w:t>
      </w:r>
    </w:p>
    <w:p w:rsidR="00101056" w:rsidRPr="00E81CB0" w:rsidRDefault="00101056" w:rsidP="00101056">
      <w:pPr>
        <w:rPr>
          <w:sz w:val="20"/>
          <w:szCs w:val="20"/>
        </w:rPr>
      </w:pPr>
    </w:p>
    <w:tbl>
      <w:tblPr>
        <w:tblW w:w="9606" w:type="dxa"/>
        <w:tblLook w:val="00A0" w:firstRow="1" w:lastRow="0" w:firstColumn="1" w:lastColumn="0" w:noHBand="0" w:noVBand="0"/>
      </w:tblPr>
      <w:tblGrid>
        <w:gridCol w:w="675"/>
        <w:gridCol w:w="8931"/>
      </w:tblGrid>
      <w:tr w:rsidR="00101056" w:rsidRPr="00E81CB0" w:rsidTr="00050710">
        <w:trPr>
          <w:trHeight w:val="355"/>
        </w:trPr>
        <w:tc>
          <w:tcPr>
            <w:tcW w:w="675" w:type="dxa"/>
          </w:tcPr>
          <w:p w:rsidR="00101056" w:rsidRPr="00E81CB0" w:rsidRDefault="00101056" w:rsidP="00050710">
            <w:r w:rsidRPr="00E81CB0">
              <w:rPr>
                <w:noProof/>
              </w:rPr>
              <mc:AlternateContent>
                <mc:Choice Requires="wps">
                  <w:drawing>
                    <wp:anchor distT="0" distB="0" distL="114300" distR="114300" simplePos="0" relativeHeight="251692032" behindDoc="0" locked="0" layoutInCell="1" allowOverlap="1" wp14:anchorId="2CA876EA" wp14:editId="55E6AE3F">
                      <wp:simplePos x="0" y="0"/>
                      <wp:positionH relativeFrom="column">
                        <wp:posOffset>72390</wp:posOffset>
                      </wp:positionH>
                      <wp:positionV relativeFrom="paragraph">
                        <wp:posOffset>9525</wp:posOffset>
                      </wp:positionV>
                      <wp:extent cx="285750" cy="171450"/>
                      <wp:effectExtent l="9525" t="7620" r="952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 o:spid="_x0000_s1026" style="position:absolute;margin-left:5.7pt;margin-top:.75pt;width:2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">
                      <v:shadow on="t" color="black" opacity="24903f" origin=",.5" offset="0,.55556mm"/>
                    </v:rect>
                  </w:pict>
                </mc:Fallback>
              </mc:AlternateContent>
            </w:r>
          </w:p>
        </w:tc>
        <w:tc>
          <w:tcPr>
            <w:tcW w:w="8931" w:type="dxa"/>
          </w:tcPr>
          <w:p w:rsidR="00101056" w:rsidRPr="00E81CB0" w:rsidRDefault="00101056" w:rsidP="00050710">
            <w:r w:rsidRPr="00E81CB0">
              <w:t>-документы, которые заявитель должен предоставить самостоятельно</w:t>
            </w:r>
          </w:p>
        </w:tc>
      </w:tr>
      <w:tr w:rsidR="00101056" w:rsidRPr="00E81CB0" w:rsidTr="00050710">
        <w:trPr>
          <w:trHeight w:val="431"/>
        </w:trPr>
        <w:tc>
          <w:tcPr>
            <w:tcW w:w="675" w:type="dxa"/>
          </w:tcPr>
          <w:p w:rsidR="00101056" w:rsidRPr="00E81CB0" w:rsidRDefault="00101056" w:rsidP="00050710">
            <w:r w:rsidRPr="00E81CB0">
              <w:rPr>
                <w:noProof/>
              </w:rPr>
              <mc:AlternateContent>
                <mc:Choice Requires="wps">
                  <w:drawing>
                    <wp:anchor distT="0" distB="0" distL="114300" distR="114300" simplePos="0" relativeHeight="251693056" behindDoc="0" locked="0" layoutInCell="1" allowOverlap="1" wp14:anchorId="0DB78C6B" wp14:editId="55929D11">
                      <wp:simplePos x="0" y="0"/>
                      <wp:positionH relativeFrom="column">
                        <wp:posOffset>72390</wp:posOffset>
                      </wp:positionH>
                      <wp:positionV relativeFrom="paragraph">
                        <wp:posOffset>22225</wp:posOffset>
                      </wp:positionV>
                      <wp:extent cx="285750" cy="171450"/>
                      <wp:effectExtent l="9525" t="7620" r="952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5.7pt;margin-top:1.75pt;width:2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Iu/6FrVAgAAsw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931" w:type="dxa"/>
          </w:tcPr>
          <w:p w:rsidR="00101056" w:rsidRPr="00E81CB0" w:rsidRDefault="00101056" w:rsidP="00050710">
            <w:r w:rsidRPr="00E81CB0">
              <w:t>-документы, которые заявитель вправе предоставить по собственной инициативе</w:t>
            </w:r>
          </w:p>
        </w:tc>
      </w:tr>
    </w:tbl>
    <w:p w:rsidR="00101056" w:rsidRPr="00E81CB0" w:rsidRDefault="00101056" w:rsidP="00101056">
      <w:pPr>
        <w:pStyle w:val="ConsPlusNonformat"/>
        <w:widowControl/>
        <w:rPr>
          <w:rFonts w:ascii="Times New Roman" w:hAnsi="Times New Roman" w:cs="Times New Roman"/>
          <w:sz w:val="28"/>
          <w:szCs w:val="28"/>
        </w:rP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6</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jc w:val="center"/>
        <w:rPr>
          <w:bCs/>
          <w:sz w:val="26"/>
          <w:szCs w:val="26"/>
        </w:rPr>
      </w:pPr>
      <w:r w:rsidRPr="00E81CB0">
        <w:rPr>
          <w:bCs/>
          <w:sz w:val="26"/>
          <w:szCs w:val="26"/>
        </w:rPr>
        <w:t>Администрация городского округа «Город Калининград»</w:t>
      </w:r>
    </w:p>
    <w:p w:rsidR="00101056" w:rsidRPr="00E81CB0" w:rsidRDefault="00101056" w:rsidP="00101056">
      <w:pPr>
        <w:pBdr>
          <w:bottom w:val="single" w:sz="12" w:space="1" w:color="auto"/>
        </w:pBdr>
        <w:jc w:val="center"/>
        <w:rPr>
          <w:bCs/>
          <w:sz w:val="26"/>
          <w:szCs w:val="26"/>
        </w:rPr>
      </w:pPr>
      <w:r w:rsidRPr="00E81CB0">
        <w:rPr>
          <w:bCs/>
          <w:sz w:val="26"/>
          <w:szCs w:val="26"/>
        </w:rPr>
        <w:t>Комитет муниципального имущества и земельных ресурсов</w:t>
      </w:r>
    </w:p>
    <w:p w:rsidR="00101056" w:rsidRPr="00E81CB0" w:rsidRDefault="00101056" w:rsidP="00101056">
      <w:pPr>
        <w:jc w:val="center"/>
        <w:rPr>
          <w:sz w:val="28"/>
          <w:szCs w:val="28"/>
        </w:rPr>
      </w:pPr>
      <w:r w:rsidRPr="00E81CB0">
        <w:rPr>
          <w:sz w:val="18"/>
          <w:szCs w:val="18"/>
        </w:rPr>
        <w:t xml:space="preserve">236035, абонементный ящик № 5079, </w:t>
      </w:r>
      <w:proofErr w:type="spellStart"/>
      <w:r w:rsidRPr="00E81CB0">
        <w:rPr>
          <w:sz w:val="18"/>
          <w:szCs w:val="18"/>
        </w:rPr>
        <w:t>г</w:t>
      </w:r>
      <w:proofErr w:type="gramStart"/>
      <w:r w:rsidRPr="00E81CB0">
        <w:rPr>
          <w:sz w:val="18"/>
          <w:szCs w:val="18"/>
        </w:rPr>
        <w:t>.К</w:t>
      </w:r>
      <w:proofErr w:type="gramEnd"/>
      <w:r w:rsidRPr="00E81CB0">
        <w:rPr>
          <w:sz w:val="18"/>
          <w:szCs w:val="18"/>
        </w:rPr>
        <w:t>алининград</w:t>
      </w:r>
      <w:proofErr w:type="spellEnd"/>
      <w:r w:rsidRPr="00E81CB0">
        <w:rPr>
          <w:sz w:val="18"/>
          <w:szCs w:val="18"/>
        </w:rPr>
        <w:t xml:space="preserve">, </w:t>
      </w:r>
      <w:proofErr w:type="spellStart"/>
      <w:r w:rsidRPr="00E81CB0">
        <w:rPr>
          <w:sz w:val="18"/>
          <w:szCs w:val="18"/>
        </w:rPr>
        <w:t>пл.Победы</w:t>
      </w:r>
      <w:proofErr w:type="spellEnd"/>
      <w:r w:rsidRPr="00E81CB0">
        <w:rPr>
          <w:sz w:val="18"/>
          <w:szCs w:val="18"/>
        </w:rPr>
        <w:t>, д.1, тел.(4 012)92 33 48, факс (4 012) 92 33 27</w:t>
      </w:r>
      <w:r w:rsidRPr="00E81CB0">
        <w:rPr>
          <w:sz w:val="20"/>
          <w:szCs w:val="20"/>
        </w:rPr>
        <w:t xml:space="preserve"> </w:t>
      </w:r>
    </w:p>
    <w:p w:rsidR="00101056" w:rsidRPr="00E81CB0" w:rsidRDefault="00101056" w:rsidP="00101056">
      <w:pPr>
        <w:jc w:val="center"/>
      </w:pPr>
      <w:r w:rsidRPr="00E81CB0">
        <w:t xml:space="preserve">УВЕДОМЛЕНИЕ ОБ ОТКАЗЕ </w:t>
      </w:r>
    </w:p>
    <w:p w:rsidR="00101056" w:rsidRPr="00E81CB0" w:rsidRDefault="00101056" w:rsidP="00101056">
      <w:pPr>
        <w:jc w:val="center"/>
      </w:pPr>
      <w:r w:rsidRPr="00E81CB0">
        <w:t xml:space="preserve">В ПРИЕМЕ ОТ ЗАЯВИТЕЛЯ ДОКУМЕНТОВ, НЕОБХОДИМЫХ ДЛЯ ПРЕДОСТАВЛЕНИЯ МУНИЦИПАЛЬНОЙ УСЛУГИ «(указывается наименование муниципальной услуги, соответствующее Реестру муниципальных услуг)». </w:t>
      </w:r>
    </w:p>
    <w:p w:rsidR="00101056" w:rsidRPr="00E81CB0" w:rsidRDefault="00101056" w:rsidP="00101056">
      <w:pPr>
        <w:jc w:val="center"/>
      </w:pPr>
    </w:p>
    <w:p w:rsidR="00101056" w:rsidRPr="00E81CB0" w:rsidRDefault="00101056" w:rsidP="00101056">
      <w:pPr>
        <w:jc w:val="center"/>
      </w:pPr>
      <w:r w:rsidRPr="00E81CB0">
        <w:t>Исх. №_______ от «___»______ 20___г., код услуги______</w:t>
      </w:r>
    </w:p>
    <w:p w:rsidR="00101056" w:rsidRPr="00E81CB0" w:rsidRDefault="00101056" w:rsidP="00101056"/>
    <w:p w:rsidR="00101056" w:rsidRPr="00E81CB0" w:rsidRDefault="00101056" w:rsidP="00101056">
      <w:proofErr w:type="gramStart"/>
      <w:r w:rsidRPr="00E81CB0">
        <w:rPr>
          <w:sz w:val="28"/>
          <w:szCs w:val="28"/>
        </w:rPr>
        <w:t>Дана</w:t>
      </w:r>
      <w:proofErr w:type="gramEnd"/>
      <w:r w:rsidRPr="00E81CB0">
        <w:rPr>
          <w:sz w:val="28"/>
          <w:szCs w:val="28"/>
        </w:rPr>
        <w:t xml:space="preserve"> заявителю </w:t>
      </w:r>
      <w:r w:rsidRPr="00E81CB0">
        <w:t>_______________________________________________________</w:t>
      </w:r>
    </w:p>
    <w:p w:rsidR="00101056" w:rsidRPr="00E81CB0" w:rsidRDefault="00101056" w:rsidP="00101056">
      <w:pPr>
        <w:pStyle w:val="ConsPlusNonformat"/>
        <w:widowControl/>
        <w:rPr>
          <w:rFonts w:ascii="Times New Roman" w:hAnsi="Times New Roman" w:cs="Times New Roman"/>
          <w:i/>
          <w:iCs/>
          <w:sz w:val="24"/>
          <w:szCs w:val="24"/>
        </w:rPr>
      </w:pPr>
      <w:r w:rsidRPr="00E81CB0">
        <w:rPr>
          <w:rFonts w:ascii="Times New Roman" w:hAnsi="Times New Roman" w:cs="Times New Roman"/>
          <w:sz w:val="24"/>
          <w:szCs w:val="24"/>
        </w:rPr>
        <w:t xml:space="preserve">                               </w:t>
      </w:r>
      <w:r w:rsidRPr="00E81CB0">
        <w:rPr>
          <w:rFonts w:ascii="Times New Roman" w:hAnsi="Times New Roman" w:cs="Times New Roman"/>
          <w:i/>
          <w:iCs/>
          <w:sz w:val="24"/>
          <w:szCs w:val="24"/>
        </w:rPr>
        <w:t xml:space="preserve">    </w:t>
      </w:r>
      <w:proofErr w:type="gramStart"/>
      <w:r w:rsidRPr="00E81CB0">
        <w:rPr>
          <w:rFonts w:ascii="Times New Roman" w:hAnsi="Times New Roman" w:cs="Times New Roman"/>
          <w:i/>
          <w:iCs/>
          <w:sz w:val="24"/>
          <w:szCs w:val="24"/>
        </w:rPr>
        <w:t>(указывается Ф.И.О. (последнее при наличии)  заявителя либо представителя заявителя,</w:t>
      </w:r>
      <w:proofErr w:type="gramEnd"/>
    </w:p>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4"/>
          <w:szCs w:val="24"/>
        </w:rPr>
        <w:t xml:space="preserve">_____________________________________________________________________________,  </w:t>
      </w:r>
      <w:r w:rsidRPr="00E81CB0">
        <w:rPr>
          <w:rFonts w:ascii="Times New Roman" w:hAnsi="Times New Roman" w:cs="Times New Roman"/>
          <w:i/>
          <w:iCs/>
          <w:sz w:val="24"/>
          <w:szCs w:val="24"/>
        </w:rPr>
        <w:t xml:space="preserve"> либо наименование юридического лица, Ф.И.О. представителя юридического лица)</w:t>
      </w:r>
    </w:p>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rPr>
          <w:rFonts w:ascii="Times New Roman" w:hAnsi="Times New Roman" w:cs="Times New Roman"/>
          <w:sz w:val="28"/>
          <w:szCs w:val="28"/>
        </w:rPr>
      </w:pPr>
      <w:r w:rsidRPr="00E81CB0">
        <w:rPr>
          <w:rFonts w:ascii="Times New Roman" w:hAnsi="Times New Roman" w:cs="Times New Roman"/>
          <w:sz w:val="28"/>
          <w:szCs w:val="28"/>
        </w:rPr>
        <w:t xml:space="preserve">о том, что Вами               ______________________________ </w:t>
      </w:r>
      <w:proofErr w:type="gramStart"/>
      <w:r w:rsidRPr="00E81CB0">
        <w:rPr>
          <w:rFonts w:ascii="Times New Roman" w:hAnsi="Times New Roman" w:cs="Times New Roman"/>
          <w:sz w:val="28"/>
          <w:szCs w:val="28"/>
        </w:rPr>
        <w:t>предъявлены</w:t>
      </w:r>
      <w:proofErr w:type="gramEnd"/>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8"/>
          <w:szCs w:val="28"/>
        </w:rPr>
        <w:t xml:space="preserve">                                                      </w:t>
      </w:r>
      <w:r w:rsidRPr="00E81CB0">
        <w:rPr>
          <w:rFonts w:ascii="Times New Roman" w:hAnsi="Times New Roman" w:cs="Times New Roman"/>
          <w:sz w:val="24"/>
          <w:szCs w:val="24"/>
        </w:rPr>
        <w:t>(указать дату и время)</w:t>
      </w: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8"/>
          <w:szCs w:val="28"/>
        </w:rPr>
        <w:t>документы, необходимые для предоставления  муниципальной услуги</w:t>
      </w:r>
      <w:r w:rsidRPr="00E81CB0">
        <w:rPr>
          <w:rFonts w:ascii="Times New Roman" w:hAnsi="Times New Roman" w:cs="Times New Roman"/>
          <w:sz w:val="24"/>
          <w:szCs w:val="24"/>
        </w:rPr>
        <w:t xml:space="preserve"> ____________________________</w:t>
      </w:r>
    </w:p>
    <w:p w:rsidR="00101056" w:rsidRPr="00E81CB0" w:rsidRDefault="00101056" w:rsidP="00101056">
      <w:pPr>
        <w:pStyle w:val="ConsPlusNonformat"/>
        <w:widowControl/>
        <w:rPr>
          <w:rFonts w:ascii="Times New Roman" w:hAnsi="Times New Roman" w:cs="Times New Roman"/>
          <w:i/>
          <w:iCs/>
          <w:sz w:val="24"/>
          <w:szCs w:val="24"/>
        </w:rPr>
      </w:pPr>
      <w:r w:rsidRPr="00E81CB0">
        <w:rPr>
          <w:rFonts w:ascii="Times New Roman" w:hAnsi="Times New Roman" w:cs="Times New Roman"/>
          <w:i/>
          <w:iCs/>
          <w:sz w:val="24"/>
          <w:szCs w:val="24"/>
        </w:rPr>
        <w:t xml:space="preserve">                                                                    (указывается наименование муниципальной услуги)</w:t>
      </w: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4"/>
          <w:szCs w:val="24"/>
        </w:rPr>
        <w:t>_____________________________________________________________________________</w:t>
      </w:r>
    </w:p>
    <w:p w:rsidR="00101056" w:rsidRPr="00E81CB0" w:rsidRDefault="00101056" w:rsidP="00101056">
      <w:pPr>
        <w:pStyle w:val="ConsPlusNonformat"/>
        <w:widowControl/>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263"/>
        <w:gridCol w:w="992"/>
        <w:gridCol w:w="851"/>
        <w:gridCol w:w="992"/>
        <w:gridCol w:w="851"/>
        <w:gridCol w:w="1275"/>
      </w:tblGrid>
      <w:tr w:rsidR="00101056" w:rsidRPr="00E81CB0" w:rsidTr="00050710">
        <w:tc>
          <w:tcPr>
            <w:tcW w:w="523" w:type="dxa"/>
            <w:vMerge w:val="restart"/>
          </w:tcPr>
          <w:p w:rsidR="00101056" w:rsidRPr="00E81CB0" w:rsidRDefault="00101056" w:rsidP="00050710">
            <w:pPr>
              <w:jc w:val="center"/>
              <w:rPr>
                <w:sz w:val="22"/>
                <w:szCs w:val="22"/>
              </w:rPr>
            </w:pPr>
            <w:r w:rsidRPr="00E81CB0">
              <w:rPr>
                <w:sz w:val="22"/>
                <w:szCs w:val="22"/>
              </w:rPr>
              <w:t>№</w:t>
            </w:r>
          </w:p>
          <w:p w:rsidR="00101056" w:rsidRPr="00E81CB0" w:rsidRDefault="00101056" w:rsidP="00050710">
            <w:pPr>
              <w:jc w:val="center"/>
              <w:rPr>
                <w:sz w:val="22"/>
                <w:szCs w:val="22"/>
              </w:rPr>
            </w:pPr>
            <w:proofErr w:type="gramStart"/>
            <w:r w:rsidRPr="00E81CB0">
              <w:rPr>
                <w:sz w:val="22"/>
                <w:szCs w:val="22"/>
              </w:rPr>
              <w:t>п</w:t>
            </w:r>
            <w:proofErr w:type="gramEnd"/>
            <w:r w:rsidRPr="00E81CB0">
              <w:rPr>
                <w:sz w:val="22"/>
                <w:szCs w:val="22"/>
              </w:rPr>
              <w:t>/п</w:t>
            </w:r>
          </w:p>
        </w:tc>
        <w:tc>
          <w:tcPr>
            <w:tcW w:w="4263" w:type="dxa"/>
            <w:vMerge w:val="restart"/>
          </w:tcPr>
          <w:p w:rsidR="00101056" w:rsidRPr="00E81CB0" w:rsidRDefault="00101056" w:rsidP="00050710">
            <w:pPr>
              <w:jc w:val="center"/>
              <w:rPr>
                <w:sz w:val="22"/>
                <w:szCs w:val="22"/>
              </w:rPr>
            </w:pPr>
            <w:r w:rsidRPr="00E81CB0">
              <w:rPr>
                <w:sz w:val="22"/>
                <w:szCs w:val="22"/>
              </w:rPr>
              <w:t>Наименование и реквизиты документов</w:t>
            </w:r>
          </w:p>
        </w:tc>
        <w:tc>
          <w:tcPr>
            <w:tcW w:w="1843" w:type="dxa"/>
            <w:gridSpan w:val="2"/>
          </w:tcPr>
          <w:p w:rsidR="00101056" w:rsidRPr="00E81CB0" w:rsidRDefault="00101056" w:rsidP="00050710">
            <w:pPr>
              <w:jc w:val="center"/>
              <w:rPr>
                <w:sz w:val="18"/>
                <w:szCs w:val="18"/>
              </w:rPr>
            </w:pPr>
            <w:r w:rsidRPr="00E81CB0">
              <w:rPr>
                <w:sz w:val="18"/>
                <w:szCs w:val="18"/>
              </w:rPr>
              <w:t>Количество экземпляров</w:t>
            </w:r>
          </w:p>
        </w:tc>
        <w:tc>
          <w:tcPr>
            <w:tcW w:w="1843" w:type="dxa"/>
            <w:gridSpan w:val="2"/>
          </w:tcPr>
          <w:p w:rsidR="00101056" w:rsidRPr="00E81CB0" w:rsidRDefault="00101056" w:rsidP="00050710">
            <w:pPr>
              <w:jc w:val="center"/>
              <w:rPr>
                <w:sz w:val="18"/>
                <w:szCs w:val="18"/>
              </w:rPr>
            </w:pPr>
            <w:r w:rsidRPr="00E81CB0">
              <w:rPr>
                <w:sz w:val="18"/>
                <w:szCs w:val="18"/>
              </w:rPr>
              <w:t>Количество листов</w:t>
            </w:r>
          </w:p>
        </w:tc>
        <w:tc>
          <w:tcPr>
            <w:tcW w:w="1275" w:type="dxa"/>
            <w:vMerge w:val="restart"/>
          </w:tcPr>
          <w:p w:rsidR="00101056" w:rsidRPr="00E81CB0" w:rsidRDefault="00101056" w:rsidP="00050710">
            <w:pPr>
              <w:jc w:val="center"/>
              <w:rPr>
                <w:sz w:val="18"/>
                <w:szCs w:val="18"/>
              </w:rPr>
            </w:pPr>
            <w:r w:rsidRPr="00E81CB0">
              <w:rPr>
                <w:sz w:val="18"/>
                <w:szCs w:val="18"/>
              </w:rPr>
              <w:t>Отметка о наличии</w:t>
            </w:r>
          </w:p>
        </w:tc>
      </w:tr>
      <w:tr w:rsidR="00101056" w:rsidRPr="00E81CB0" w:rsidTr="00050710">
        <w:tc>
          <w:tcPr>
            <w:tcW w:w="523" w:type="dxa"/>
            <w:vMerge/>
          </w:tcPr>
          <w:p w:rsidR="00101056" w:rsidRPr="00E81CB0" w:rsidRDefault="00101056" w:rsidP="00050710">
            <w:pPr>
              <w:rPr>
                <w:sz w:val="28"/>
                <w:szCs w:val="28"/>
              </w:rPr>
            </w:pPr>
          </w:p>
        </w:tc>
        <w:tc>
          <w:tcPr>
            <w:tcW w:w="4263" w:type="dxa"/>
            <w:vMerge/>
          </w:tcPr>
          <w:p w:rsidR="00101056" w:rsidRPr="00E81CB0" w:rsidRDefault="00101056" w:rsidP="00050710">
            <w:pPr>
              <w:rPr>
                <w:sz w:val="28"/>
                <w:szCs w:val="28"/>
              </w:rPr>
            </w:pPr>
          </w:p>
        </w:tc>
        <w:tc>
          <w:tcPr>
            <w:tcW w:w="992"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851" w:type="dxa"/>
          </w:tcPr>
          <w:p w:rsidR="00101056" w:rsidRPr="00E81CB0" w:rsidRDefault="00101056" w:rsidP="00050710">
            <w:pPr>
              <w:jc w:val="center"/>
              <w:rPr>
                <w:sz w:val="18"/>
                <w:szCs w:val="18"/>
              </w:rPr>
            </w:pPr>
            <w:r w:rsidRPr="00E81CB0">
              <w:rPr>
                <w:sz w:val="18"/>
                <w:szCs w:val="18"/>
              </w:rPr>
              <w:t>копий</w:t>
            </w:r>
          </w:p>
        </w:tc>
        <w:tc>
          <w:tcPr>
            <w:tcW w:w="992"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851" w:type="dxa"/>
          </w:tcPr>
          <w:p w:rsidR="00101056" w:rsidRPr="00E81CB0" w:rsidRDefault="00101056" w:rsidP="00050710">
            <w:pPr>
              <w:jc w:val="center"/>
              <w:rPr>
                <w:sz w:val="18"/>
                <w:szCs w:val="18"/>
              </w:rPr>
            </w:pPr>
            <w:r w:rsidRPr="00E81CB0">
              <w:rPr>
                <w:sz w:val="18"/>
                <w:szCs w:val="18"/>
              </w:rPr>
              <w:t>В копиях</w:t>
            </w:r>
          </w:p>
        </w:tc>
        <w:tc>
          <w:tcPr>
            <w:tcW w:w="1275" w:type="dxa"/>
            <w:vMerge/>
          </w:tcPr>
          <w:p w:rsidR="00101056" w:rsidRPr="00E81CB0" w:rsidRDefault="00101056" w:rsidP="00050710">
            <w:pPr>
              <w:jc w:val="center"/>
              <w:rPr>
                <w:sz w:val="18"/>
                <w:szCs w:val="18"/>
              </w:rPr>
            </w:pPr>
          </w:p>
        </w:tc>
      </w:tr>
      <w:tr w:rsidR="00101056" w:rsidRPr="00E81CB0" w:rsidTr="00050710">
        <w:trPr>
          <w:trHeight w:val="499"/>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7"/>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vAlign w:val="center"/>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1"/>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73"/>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3"/>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bl>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ind w:firstLine="708"/>
        <w:rPr>
          <w:rFonts w:ascii="Times New Roman" w:hAnsi="Times New Roman" w:cs="Times New Roman"/>
          <w:sz w:val="28"/>
          <w:szCs w:val="28"/>
        </w:rPr>
      </w:pPr>
      <w:r w:rsidRPr="00E81CB0">
        <w:rPr>
          <w:rFonts w:ascii="Times New Roman" w:hAnsi="Times New Roman" w:cs="Times New Roman"/>
          <w:sz w:val="28"/>
          <w:szCs w:val="28"/>
        </w:rPr>
        <w:t>По результатам рассмотрения предоставленных документов мною,____________________________________________________________,</w:t>
      </w:r>
    </w:p>
    <w:p w:rsidR="00101056" w:rsidRPr="00E81CB0" w:rsidRDefault="00101056" w:rsidP="00101056">
      <w:pPr>
        <w:pStyle w:val="ConsPlusNonformat"/>
        <w:widowControl/>
        <w:ind w:firstLine="720"/>
        <w:jc w:val="both"/>
        <w:rPr>
          <w:rFonts w:ascii="Times New Roman" w:hAnsi="Times New Roman" w:cs="Times New Roman"/>
          <w:i/>
          <w:iCs/>
          <w:sz w:val="16"/>
          <w:szCs w:val="16"/>
        </w:rPr>
      </w:pPr>
      <w:r w:rsidRPr="00E81CB0">
        <w:rPr>
          <w:rFonts w:ascii="Times New Roman" w:hAnsi="Times New Roman" w:cs="Times New Roman"/>
          <w:i/>
          <w:iCs/>
          <w:sz w:val="24"/>
          <w:szCs w:val="24"/>
        </w:rPr>
        <w:t xml:space="preserve">                           (должность, фамилия, инициалы специалиста)</w:t>
      </w:r>
    </w:p>
    <w:p w:rsidR="00101056" w:rsidRPr="00E81CB0" w:rsidRDefault="00101056" w:rsidP="00101056">
      <w:pPr>
        <w:pStyle w:val="ConsPlusNonformat"/>
        <w:widowControl/>
        <w:jc w:val="both"/>
        <w:rPr>
          <w:rFonts w:ascii="Times New Roman" w:hAnsi="Times New Roman" w:cs="Times New Roman"/>
          <w:sz w:val="28"/>
          <w:szCs w:val="28"/>
        </w:rPr>
      </w:pPr>
      <w:r w:rsidRPr="00E81CB0">
        <w:rPr>
          <w:rFonts w:ascii="Times New Roman" w:hAnsi="Times New Roman" w:cs="Times New Roman"/>
          <w:sz w:val="28"/>
          <w:szCs w:val="28"/>
        </w:rPr>
        <w:t>на основании __________________________________________________</w:t>
      </w:r>
    </w:p>
    <w:p w:rsidR="00101056" w:rsidRPr="00E81CB0" w:rsidRDefault="00101056" w:rsidP="00101056">
      <w:pPr>
        <w:pStyle w:val="ConsPlusNonformat"/>
        <w:widowControl/>
        <w:jc w:val="both"/>
        <w:rPr>
          <w:rFonts w:ascii="Times New Roman" w:hAnsi="Times New Roman" w:cs="Times New Roman"/>
          <w:i/>
          <w:iCs/>
          <w:sz w:val="22"/>
          <w:szCs w:val="22"/>
        </w:rPr>
      </w:pPr>
      <w:r w:rsidRPr="00E81CB0">
        <w:rPr>
          <w:rFonts w:ascii="Times New Roman" w:hAnsi="Times New Roman" w:cs="Times New Roman"/>
          <w:i/>
          <w:iCs/>
          <w:sz w:val="22"/>
          <w:szCs w:val="22"/>
        </w:rPr>
        <w:t xml:space="preserve">                                       (указывается пункт и реквизиты Административного регламента либо нормативного правового акта)</w:t>
      </w:r>
    </w:p>
    <w:p w:rsidR="00101056" w:rsidRPr="00E81CB0" w:rsidRDefault="00101056" w:rsidP="00101056">
      <w:pPr>
        <w:pStyle w:val="ConsPlusNonformat"/>
        <w:widowControl/>
        <w:jc w:val="both"/>
        <w:rPr>
          <w:rFonts w:ascii="Times New Roman" w:hAnsi="Times New Roman" w:cs="Times New Roman"/>
          <w:sz w:val="24"/>
          <w:szCs w:val="24"/>
        </w:rPr>
      </w:pPr>
      <w:r w:rsidRPr="00E81CB0">
        <w:rPr>
          <w:rFonts w:ascii="Times New Roman" w:hAnsi="Times New Roman" w:cs="Times New Roman"/>
          <w:sz w:val="28"/>
          <w:szCs w:val="28"/>
        </w:rPr>
        <w:t xml:space="preserve">Вам отказано в приеме заявления о предоставлении муниципальной услуги в связи </w:t>
      </w:r>
      <w:proofErr w:type="gramStart"/>
      <w:r w:rsidRPr="00E81CB0">
        <w:rPr>
          <w:rFonts w:ascii="Times New Roman" w:hAnsi="Times New Roman" w:cs="Times New Roman"/>
          <w:sz w:val="28"/>
          <w:szCs w:val="28"/>
        </w:rPr>
        <w:t>с</w:t>
      </w:r>
      <w:proofErr w:type="gramEnd"/>
      <w:r w:rsidRPr="00E81CB0">
        <w:rPr>
          <w:rFonts w:ascii="Times New Roman" w:hAnsi="Times New Roman" w:cs="Times New Roman"/>
          <w:sz w:val="28"/>
          <w:szCs w:val="28"/>
        </w:rPr>
        <w:t xml:space="preserve"> </w:t>
      </w:r>
      <w:r w:rsidRPr="00E81CB0">
        <w:rPr>
          <w:rFonts w:ascii="Times New Roman" w:hAnsi="Times New Roman" w:cs="Times New Roman"/>
          <w:sz w:val="24"/>
          <w:szCs w:val="24"/>
        </w:rPr>
        <w:t>______________________________________________________________________</w:t>
      </w:r>
    </w:p>
    <w:p w:rsidR="00101056" w:rsidRPr="00E81CB0" w:rsidRDefault="00101056" w:rsidP="00101056">
      <w:pPr>
        <w:pStyle w:val="ConsPlusNonformat"/>
        <w:widowControl/>
        <w:jc w:val="both"/>
        <w:rPr>
          <w:rFonts w:ascii="Times New Roman" w:hAnsi="Times New Roman" w:cs="Times New Roman"/>
          <w:i/>
          <w:iCs/>
          <w:sz w:val="22"/>
          <w:szCs w:val="22"/>
        </w:rPr>
      </w:pPr>
      <w:r w:rsidRPr="00E81CB0">
        <w:rPr>
          <w:rFonts w:ascii="Times New Roman" w:hAnsi="Times New Roman" w:cs="Times New Roman"/>
          <w:i/>
          <w:iCs/>
          <w:sz w:val="22"/>
          <w:szCs w:val="22"/>
        </w:rPr>
        <w:t xml:space="preserve">                                                            (указать причину отказа)</w:t>
      </w:r>
    </w:p>
    <w:tbl>
      <w:tblPr>
        <w:tblW w:w="9570" w:type="dxa"/>
        <w:tblLook w:val="01E0" w:firstRow="1" w:lastRow="1" w:firstColumn="1" w:lastColumn="1" w:noHBand="0" w:noVBand="0"/>
      </w:tblPr>
      <w:tblGrid>
        <w:gridCol w:w="4785"/>
        <w:gridCol w:w="4785"/>
      </w:tblGrid>
      <w:tr w:rsidR="00101056" w:rsidRPr="00E81CB0" w:rsidTr="00050710">
        <w:tc>
          <w:tcPr>
            <w:tcW w:w="4785" w:type="dxa"/>
          </w:tcPr>
          <w:p w:rsidR="00101056" w:rsidRPr="00E81CB0" w:rsidRDefault="00101056" w:rsidP="00050710">
            <w:pPr>
              <w:jc w:val="right"/>
              <w:rPr>
                <w:sz w:val="28"/>
                <w:szCs w:val="28"/>
              </w:rPr>
            </w:pPr>
            <w:r w:rsidRPr="00E81CB0">
              <w:rPr>
                <w:sz w:val="28"/>
                <w:szCs w:val="28"/>
              </w:rPr>
              <w:lastRenderedPageBreak/>
              <w:t>_______________________________</w:t>
            </w:r>
          </w:p>
          <w:p w:rsidR="00101056" w:rsidRPr="00E81CB0" w:rsidRDefault="00101056" w:rsidP="00050710">
            <w:pPr>
              <w:jc w:val="center"/>
              <w:rPr>
                <w:i/>
                <w:iCs/>
              </w:rPr>
            </w:pPr>
            <w:r w:rsidRPr="00E81CB0">
              <w:rPr>
                <w:i/>
                <w:iCs/>
              </w:rPr>
              <w:t>(должность)</w:t>
            </w:r>
          </w:p>
        </w:tc>
        <w:tc>
          <w:tcPr>
            <w:tcW w:w="4785" w:type="dxa"/>
          </w:tcPr>
          <w:p w:rsidR="00101056" w:rsidRPr="00E81CB0" w:rsidRDefault="00101056" w:rsidP="00050710">
            <w:pPr>
              <w:jc w:val="right"/>
              <w:rPr>
                <w:sz w:val="28"/>
                <w:szCs w:val="28"/>
              </w:rPr>
            </w:pPr>
            <w:r w:rsidRPr="00E81CB0">
              <w:rPr>
                <w:sz w:val="28"/>
                <w:szCs w:val="28"/>
              </w:rPr>
              <w:t>______________/________________/</w:t>
            </w:r>
          </w:p>
          <w:p w:rsidR="00101056" w:rsidRPr="00E81CB0" w:rsidRDefault="00101056" w:rsidP="00050710">
            <w:pPr>
              <w:jc w:val="center"/>
              <w:rPr>
                <w:i/>
                <w:iCs/>
              </w:rPr>
            </w:pPr>
            <w:r w:rsidRPr="00E81CB0">
              <w:rPr>
                <w:i/>
                <w:iCs/>
              </w:rPr>
              <w:t>(подпись, фамилия, инициалы)</w:t>
            </w:r>
          </w:p>
        </w:tc>
      </w:tr>
    </w:tbl>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4B26E8" w:rsidRPr="00E81CB0" w:rsidRDefault="004B26E8" w:rsidP="00101056">
      <w:pPr>
        <w:jc w:val="center"/>
      </w:pPr>
    </w:p>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7</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jc w:val="center"/>
      </w:pPr>
    </w:p>
    <w:p w:rsidR="00101056" w:rsidRPr="00E81CB0" w:rsidRDefault="00101056" w:rsidP="00101056">
      <w:pPr>
        <w:jc w:val="center"/>
      </w:pPr>
      <w:r w:rsidRPr="00E81CB0">
        <w:t xml:space="preserve">Соглашение </w:t>
      </w:r>
    </w:p>
    <w:p w:rsidR="00101056" w:rsidRPr="00E81CB0" w:rsidRDefault="00101056" w:rsidP="00101056">
      <w:pPr>
        <w:jc w:val="center"/>
      </w:pPr>
      <w:r w:rsidRPr="00E81CB0">
        <w:t>о внесении задатка на участие в аукционе на право заключения договора аренды</w:t>
      </w:r>
    </w:p>
    <w:p w:rsidR="00101056" w:rsidRPr="00E81CB0" w:rsidRDefault="00101056" w:rsidP="00101056">
      <w:pPr>
        <w:jc w:val="center"/>
      </w:pPr>
    </w:p>
    <w:p w:rsidR="00101056" w:rsidRPr="00E81CB0" w:rsidRDefault="00101056" w:rsidP="00101056">
      <w:pPr>
        <w:jc w:val="both"/>
      </w:pPr>
    </w:p>
    <w:p w:rsidR="00101056" w:rsidRPr="00E81CB0" w:rsidRDefault="00101056" w:rsidP="00101056">
      <w:pPr>
        <w:jc w:val="both"/>
      </w:pPr>
      <w:r w:rsidRPr="00E81CB0">
        <w:t xml:space="preserve">            Комитет муниципального имущества и земельных ресурсов администрации городского округа «Город Калининград» (далее – Комитет) в лице начальника управления имущественных отношений Комитета ______________________________, действующего на основании Положения и приказа </w:t>
      </w:r>
      <w:proofErr w:type="gramStart"/>
      <w:r w:rsidRPr="00E81CB0">
        <w:t>от</w:t>
      </w:r>
      <w:proofErr w:type="gramEnd"/>
      <w:r w:rsidRPr="00E81CB0">
        <w:t xml:space="preserve"> ____________ №_____ </w:t>
      </w:r>
      <w:proofErr w:type="gramStart"/>
      <w:r w:rsidRPr="00E81CB0">
        <w:t>с</w:t>
      </w:r>
      <w:proofErr w:type="gramEnd"/>
      <w:r w:rsidRPr="00E81CB0">
        <w:t xml:space="preserve"> одной стороны, и _______________________________________ (далее – Претендент),  в лице _________________________________, действующего на основании  ____________ с другой стороны, договорились о нижеследующем:</w:t>
      </w: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r w:rsidRPr="00E81CB0">
        <w:t xml:space="preserve">            1. За участие в аукционе на право заключения договора аренды нежилого помещения (здания), находящегося в муниципальной собственности городского округа «Город Калининград», расположенного по адресу: ____________________________________________________</w:t>
      </w:r>
      <w:proofErr w:type="gramStart"/>
      <w:r w:rsidRPr="00E81CB0">
        <w:t xml:space="preserve"> ,</w:t>
      </w:r>
      <w:proofErr w:type="gramEnd"/>
      <w:r w:rsidRPr="00E81CB0">
        <w:t xml:space="preserve"> претендент вносит задаток в размере не менее 20 процентов начального размера годовой арендной платы, что составляет ________________ рублей ______ копеек на счёт комитета муниципального имущества и земельных ресурсов: </w:t>
      </w:r>
    </w:p>
    <w:p w:rsidR="00101056" w:rsidRPr="00E81CB0" w:rsidRDefault="00101056" w:rsidP="00101056">
      <w:pPr>
        <w:jc w:val="both"/>
        <w:rPr>
          <w:bCs/>
        </w:rPr>
      </w:pPr>
      <w:r w:rsidRPr="00E81CB0">
        <w:rPr>
          <w:bCs/>
        </w:rPr>
        <w:t xml:space="preserve">Комитет экономики, финансов и контроля  (Комитет муниципального имущества и земельных ресурсов, 50280015004), </w:t>
      </w:r>
    </w:p>
    <w:p w:rsidR="00101056" w:rsidRPr="00E81CB0" w:rsidRDefault="00101056" w:rsidP="00101056">
      <w:pPr>
        <w:jc w:val="both"/>
        <w:rPr>
          <w:bCs/>
        </w:rPr>
      </w:pPr>
      <w:r w:rsidRPr="00E81CB0">
        <w:rPr>
          <w:bCs/>
        </w:rPr>
        <w:t>ИНН 3905015619, КПП 390501001</w:t>
      </w:r>
    </w:p>
    <w:p w:rsidR="00101056" w:rsidRPr="00E81CB0" w:rsidRDefault="00101056" w:rsidP="00101056">
      <w:pPr>
        <w:jc w:val="both"/>
        <w:rPr>
          <w:bCs/>
        </w:rPr>
      </w:pPr>
      <w:proofErr w:type="gramStart"/>
      <w:r w:rsidRPr="00E81CB0">
        <w:rPr>
          <w:bCs/>
        </w:rPr>
        <w:t>р</w:t>
      </w:r>
      <w:proofErr w:type="gramEnd"/>
      <w:r w:rsidRPr="00E81CB0">
        <w:rPr>
          <w:bCs/>
        </w:rPr>
        <w:t>/с 40302810300025002239 «Петербургский» филиал ОАО Банк Зенит;</w:t>
      </w:r>
    </w:p>
    <w:p w:rsidR="00101056" w:rsidRPr="00E81CB0" w:rsidRDefault="00101056" w:rsidP="00101056">
      <w:pPr>
        <w:jc w:val="both"/>
        <w:rPr>
          <w:bCs/>
        </w:rPr>
      </w:pPr>
      <w:r w:rsidRPr="00E81CB0">
        <w:rPr>
          <w:bCs/>
        </w:rPr>
        <w:t>к/с 30101810700000000835, БИК 044030835</w:t>
      </w:r>
    </w:p>
    <w:p w:rsidR="00101056" w:rsidRPr="00E81CB0" w:rsidRDefault="00101056" w:rsidP="00101056">
      <w:pPr>
        <w:jc w:val="both"/>
        <w:rPr>
          <w:bCs/>
        </w:rPr>
      </w:pPr>
      <w:r w:rsidRPr="00E81CB0">
        <w:rPr>
          <w:bCs/>
        </w:rPr>
        <w:t>Назначение платежа: задаток по лоту № _____, дата проведения торгов по продаже на аукционе права на заключение договора аренды.</w:t>
      </w:r>
    </w:p>
    <w:p w:rsidR="00101056" w:rsidRPr="00E81CB0" w:rsidRDefault="00101056" w:rsidP="00101056">
      <w:pPr>
        <w:jc w:val="both"/>
      </w:pPr>
      <w:r w:rsidRPr="00E81CB0">
        <w:t xml:space="preserve">            2. Комитет обязуется в случае победы  Претендента на торгах зачесть задаток в счёт арендной платы.</w:t>
      </w:r>
    </w:p>
    <w:p w:rsidR="00101056" w:rsidRPr="00E81CB0" w:rsidRDefault="00101056" w:rsidP="00101056">
      <w:pPr>
        <w:jc w:val="both"/>
      </w:pPr>
      <w:r w:rsidRPr="00E81CB0">
        <w:t xml:space="preserve">            3. Комитет обязуется вернуть задаток Претенденту, не выигравшему торги, в течение 5 (Пяти) банковских дней </w:t>
      </w:r>
      <w:proofErr w:type="gramStart"/>
      <w:r w:rsidRPr="00E81CB0">
        <w:t>с даты утверждения</w:t>
      </w:r>
      <w:proofErr w:type="gramEnd"/>
      <w:r w:rsidRPr="00E81CB0">
        <w:t xml:space="preserve"> протокола о результатах торгов.</w:t>
      </w:r>
    </w:p>
    <w:p w:rsidR="00101056" w:rsidRPr="00E81CB0" w:rsidRDefault="00101056" w:rsidP="00101056">
      <w:pPr>
        <w:jc w:val="both"/>
      </w:pPr>
      <w:r w:rsidRPr="00E81CB0">
        <w:t xml:space="preserve">            4. Задаток не возвращается:</w:t>
      </w:r>
    </w:p>
    <w:p w:rsidR="00101056" w:rsidRPr="00E81CB0" w:rsidRDefault="00101056" w:rsidP="00101056">
      <w:pPr>
        <w:jc w:val="both"/>
      </w:pPr>
      <w:r w:rsidRPr="00E81CB0">
        <w:t xml:space="preserve">            - в случае уклонения (отказа) Претендента, выигравшего торги, от подписания протокола о результатах торгов или договора аренды. </w:t>
      </w: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r w:rsidRPr="00E81CB0">
        <w:t xml:space="preserve">Комитет: __________________________                        Претендент ____________________ </w:t>
      </w:r>
    </w:p>
    <w:p w:rsidR="00101056" w:rsidRPr="00E81CB0" w:rsidRDefault="00101056" w:rsidP="00101056">
      <w:pPr>
        <w:jc w:val="both"/>
      </w:pPr>
    </w:p>
    <w:p w:rsidR="00101056" w:rsidRPr="00E81CB0" w:rsidRDefault="00101056" w:rsidP="00101056">
      <w:pPr>
        <w:jc w:val="right"/>
      </w:pPr>
      <w:r w:rsidRPr="00E81CB0">
        <w:t xml:space="preserve">  </w:t>
      </w: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8</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r w:rsidRPr="00E81CB0">
        <w:t>Кому:________________________________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Адрес (номер телефона) 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p>
    <w:p w:rsidR="00101056" w:rsidRPr="00E81CB0" w:rsidRDefault="00101056" w:rsidP="00101056">
      <w:pPr>
        <w:ind w:left="2124" w:firstLine="708"/>
        <w:jc w:val="center"/>
      </w:pPr>
    </w:p>
    <w:p w:rsidR="00101056" w:rsidRPr="00E81CB0" w:rsidRDefault="00101056" w:rsidP="00101056">
      <w:pPr>
        <w:jc w:val="both"/>
      </w:pPr>
    </w:p>
    <w:p w:rsidR="00101056" w:rsidRPr="00E81CB0" w:rsidRDefault="00101056" w:rsidP="00101056">
      <w:pPr>
        <w:jc w:val="center"/>
      </w:pPr>
      <w:r w:rsidRPr="00E81CB0">
        <w:t xml:space="preserve">Уведомление </w:t>
      </w:r>
    </w:p>
    <w:p w:rsidR="00101056" w:rsidRPr="00E81CB0" w:rsidRDefault="00101056" w:rsidP="00101056">
      <w:pPr>
        <w:jc w:val="center"/>
      </w:pPr>
      <w:r w:rsidRPr="00E81CB0">
        <w:t>о результатах заседания аукционной комиссии</w:t>
      </w:r>
    </w:p>
    <w:p w:rsidR="00101056" w:rsidRPr="00E81CB0" w:rsidRDefault="00101056" w:rsidP="00101056">
      <w:pPr>
        <w:jc w:val="center"/>
      </w:pPr>
    </w:p>
    <w:p w:rsidR="00101056" w:rsidRPr="00E81CB0" w:rsidRDefault="00101056" w:rsidP="00101056">
      <w:pPr>
        <w:ind w:firstLine="708"/>
        <w:jc w:val="both"/>
      </w:pPr>
      <w:r w:rsidRPr="00E81CB0">
        <w:t>«____» ________________ 20 ____ г. в ____ ч. ____ м. состоялось заседание аукционной комиссии комитета муниципального имущества и земельных ресурсов  администрации городского округа «Город Калининград» по вопросу рассмотрения заявок,  представленных Заявителями на предоставление муниципальной услуги по заключению договора аренды на нежилые помещения (здания) муниципальной собственности на аукционе.</w:t>
      </w:r>
    </w:p>
    <w:p w:rsidR="00101056" w:rsidRPr="00E81CB0" w:rsidRDefault="00101056" w:rsidP="00101056">
      <w:pPr>
        <w:jc w:val="both"/>
      </w:pPr>
      <w:r w:rsidRPr="00E81CB0">
        <w:tab/>
      </w:r>
      <w:proofErr w:type="gramStart"/>
      <w:r w:rsidRPr="00E81CB0">
        <w:t xml:space="preserve">По результатам заседания аукционная комиссия вынесла решение, закреплённое в протоколе,  о _____________ (признании, непризнании) Вас (вашей организации) участником аукциона по лоту (лотам) №________,  подведение итогов которого и аукцион состоится «____» ____________ 20 ___ г. в ______ часов _____минут в кабинете (зале) №_____ (___ этаж), расположенном по адресу: г. Калининград, площадь Победы, 1.  </w:t>
      </w:r>
      <w:proofErr w:type="gramEnd"/>
    </w:p>
    <w:p w:rsidR="00101056" w:rsidRPr="00E81CB0" w:rsidRDefault="00101056" w:rsidP="00101056">
      <w:pPr>
        <w:jc w:val="both"/>
      </w:pPr>
    </w:p>
    <w:p w:rsidR="00101056" w:rsidRPr="00E81CB0" w:rsidRDefault="00101056" w:rsidP="00101056">
      <w:pPr>
        <w:jc w:val="both"/>
      </w:pPr>
      <w:r w:rsidRPr="00E81CB0">
        <w:t xml:space="preserve"> </w:t>
      </w: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jc w:val="both"/>
      </w:pPr>
      <w:r w:rsidRPr="00E81CB0">
        <w:t xml:space="preserve">Начальник управления </w:t>
      </w:r>
      <w:proofErr w:type="gramStart"/>
      <w:r w:rsidRPr="00E81CB0">
        <w:t>имущественных</w:t>
      </w:r>
      <w:proofErr w:type="gramEnd"/>
    </w:p>
    <w:p w:rsidR="00101056" w:rsidRPr="00E81CB0" w:rsidRDefault="00101056" w:rsidP="00101056">
      <w:pPr>
        <w:jc w:val="both"/>
      </w:pPr>
      <w:r w:rsidRPr="00E81CB0">
        <w:t>отношений комитета муниципального</w:t>
      </w:r>
    </w:p>
    <w:p w:rsidR="00101056" w:rsidRPr="00E81CB0" w:rsidRDefault="00101056" w:rsidP="00101056">
      <w:pPr>
        <w:jc w:val="both"/>
      </w:pPr>
      <w:r w:rsidRPr="00E81CB0">
        <w:t>имущества и земельных ресурсов                                                   ______________________</w:t>
      </w:r>
    </w:p>
    <w:p w:rsidR="00101056" w:rsidRPr="00E81CB0" w:rsidRDefault="00101056" w:rsidP="00101056">
      <w:pPr>
        <w:jc w:val="both"/>
      </w:pPr>
      <w:r w:rsidRPr="00E81CB0">
        <w:t xml:space="preserve">                                                                                                                </w:t>
      </w: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r w:rsidRPr="00E81CB0">
        <w:t xml:space="preserve">      </w:t>
      </w:r>
      <w:r w:rsidRPr="00E81CB0">
        <w:tab/>
      </w:r>
      <w:r w:rsidRPr="00E81CB0">
        <w:tab/>
      </w:r>
      <w:r w:rsidRPr="00E81CB0">
        <w:tab/>
      </w:r>
      <w:r w:rsidRPr="00E81CB0">
        <w:tab/>
      </w:r>
      <w:r w:rsidRPr="00E81CB0">
        <w:tab/>
      </w:r>
      <w:r w:rsidRPr="00E81CB0">
        <w:tab/>
      </w: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9</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pStyle w:val="5"/>
        <w:widowControl w:val="0"/>
        <w:jc w:val="center"/>
        <w:rPr>
          <w:b w:val="0"/>
        </w:rPr>
      </w:pPr>
      <w:r w:rsidRPr="00E81CB0">
        <w:rPr>
          <w:b w:val="0"/>
        </w:rPr>
        <w:t>АКТ</w:t>
      </w:r>
    </w:p>
    <w:p w:rsidR="00101056" w:rsidRPr="00E81CB0" w:rsidRDefault="00101056" w:rsidP="00101056">
      <w:pPr>
        <w:jc w:val="center"/>
      </w:pPr>
      <w:r w:rsidRPr="00E81CB0">
        <w:t xml:space="preserve">приема-передачи  нежилого помещения </w:t>
      </w:r>
      <w:proofErr w:type="gramStart"/>
      <w:r w:rsidRPr="00E81CB0">
        <w:t xml:space="preserve">( </w:t>
      </w:r>
      <w:proofErr w:type="gramEnd"/>
      <w:r w:rsidRPr="00E81CB0">
        <w:t>здания )</w:t>
      </w:r>
    </w:p>
    <w:p w:rsidR="00101056" w:rsidRPr="00E81CB0" w:rsidRDefault="00101056" w:rsidP="00101056"/>
    <w:p w:rsidR="00101056" w:rsidRPr="00E81CB0" w:rsidRDefault="00101056" w:rsidP="00101056">
      <w:r w:rsidRPr="00E81CB0">
        <w:t>“_____” ____________ 20___г.                                                                          г. Калининград</w:t>
      </w:r>
    </w:p>
    <w:p w:rsidR="00101056" w:rsidRPr="00E81CB0" w:rsidRDefault="00101056" w:rsidP="00101056"/>
    <w:p w:rsidR="00101056" w:rsidRPr="00E81CB0" w:rsidRDefault="00101056" w:rsidP="00101056">
      <w:r w:rsidRPr="00E81CB0">
        <w:t xml:space="preserve">                          Комитет муниципального имущества и земельных ресурсов администрации городского округа «Город Калининград» сдает________ _______________________________</w:t>
      </w:r>
    </w:p>
    <w:p w:rsidR="00101056" w:rsidRPr="00E81CB0" w:rsidRDefault="00101056" w:rsidP="00101056">
      <w:r w:rsidRPr="00E81CB0">
        <w:t xml:space="preserve">_____________________________________________________________________________ </w:t>
      </w:r>
    </w:p>
    <w:p w:rsidR="00101056" w:rsidRPr="00E81CB0" w:rsidRDefault="00101056" w:rsidP="00101056">
      <w:r w:rsidRPr="00E81CB0">
        <w:t>нежилые помещения по адресу:__________________________________________________</w:t>
      </w:r>
    </w:p>
    <w:p w:rsidR="00101056" w:rsidRPr="00E81CB0" w:rsidRDefault="00101056" w:rsidP="00101056">
      <w:proofErr w:type="gramStart"/>
      <w:r w:rsidRPr="00E81CB0">
        <w:t>общей площадью ______________________________________ кв. м.,  (в том числе помещения _____________________________________________________________________</w:t>
      </w:r>
      <w:proofErr w:type="gramEnd"/>
    </w:p>
    <w:p w:rsidR="00101056" w:rsidRPr="00E81CB0" w:rsidRDefault="00101056" w:rsidP="00101056"/>
    <w:p w:rsidR="00101056" w:rsidRPr="00E81CB0" w:rsidRDefault="00101056" w:rsidP="00101056">
      <w:r w:rsidRPr="00E81CB0">
        <w:t>Комиссией в составе: Специалист отдела распоряжения объектами нежилого фонда УИО КМИ и 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 xml:space="preserve">произведен осмотр нежилого помещения </w:t>
      </w:r>
      <w:proofErr w:type="gramStart"/>
      <w:r w:rsidRPr="00E81CB0">
        <w:t xml:space="preserve">( </w:t>
      </w:r>
      <w:proofErr w:type="gramEnd"/>
      <w:r w:rsidRPr="00E81CB0">
        <w:t>здания).</w:t>
      </w:r>
    </w:p>
    <w:p w:rsidR="00101056" w:rsidRPr="00E81CB0" w:rsidRDefault="00101056" w:rsidP="00101056"/>
    <w:p w:rsidR="00101056" w:rsidRPr="00E81CB0" w:rsidRDefault="00101056" w:rsidP="00101056">
      <w:pPr>
        <w:pStyle w:val="ac"/>
      </w:pPr>
      <w:r w:rsidRPr="00E81CB0">
        <w:t>I. Техническое состояние основных конструктивных элементов и инженерного оборудования</w:t>
      </w:r>
      <w:proofErr w:type="gramStart"/>
      <w:r w:rsidRPr="00E81CB0">
        <w:t xml:space="preserve"> :</w:t>
      </w:r>
      <w:proofErr w:type="gramEnd"/>
    </w:p>
    <w:p w:rsidR="00101056" w:rsidRPr="00E81CB0" w:rsidRDefault="00101056" w:rsidP="00101056">
      <w:r w:rsidRPr="00E81CB0">
        <w:t>1. фасад здания   ________________________________________________________________</w:t>
      </w:r>
    </w:p>
    <w:p w:rsidR="00101056" w:rsidRPr="00E81CB0" w:rsidRDefault="00101056" w:rsidP="00101056">
      <w:r w:rsidRPr="00E81CB0">
        <w:t xml:space="preserve">2. </w:t>
      </w:r>
      <w:proofErr w:type="spellStart"/>
      <w:r w:rsidRPr="00E81CB0">
        <w:t>отмостка</w:t>
      </w:r>
      <w:proofErr w:type="spellEnd"/>
      <w:r w:rsidRPr="00E81CB0">
        <w:t xml:space="preserve"> _____________________________________________________________________</w:t>
      </w:r>
    </w:p>
    <w:p w:rsidR="00101056" w:rsidRPr="00E81CB0" w:rsidRDefault="00101056" w:rsidP="00101056">
      <w:r w:rsidRPr="00E81CB0">
        <w:t>3. крыша, кровля ________________________________________________________________   _____________________________________________________________________________</w:t>
      </w:r>
    </w:p>
    <w:p w:rsidR="00101056" w:rsidRPr="00E81CB0" w:rsidRDefault="00101056" w:rsidP="00101056">
      <w:r w:rsidRPr="00E81CB0">
        <w:t>4. стены ____________________________________________________________________  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5. потолки  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6. оконные блоки  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7. дверные блоки 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8. полы  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9. система центр</w:t>
      </w:r>
      <w:proofErr w:type="gramStart"/>
      <w:r w:rsidRPr="00E81CB0">
        <w:t>.</w:t>
      </w:r>
      <w:proofErr w:type="gramEnd"/>
      <w:r w:rsidRPr="00E81CB0">
        <w:t xml:space="preserve"> </w:t>
      </w:r>
      <w:proofErr w:type="gramStart"/>
      <w:r w:rsidRPr="00E81CB0">
        <w:t>о</w:t>
      </w:r>
      <w:proofErr w:type="gramEnd"/>
      <w:r w:rsidRPr="00E81CB0">
        <w:t>топления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lastRenderedPageBreak/>
        <w:t>10. система водоснабжения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11. система канализации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12. электрооборудование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13.Прочее: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056" w:rsidRPr="00E81CB0" w:rsidRDefault="00101056" w:rsidP="00101056"/>
    <w:p w:rsidR="00101056" w:rsidRPr="00E81CB0" w:rsidRDefault="00101056" w:rsidP="00101056">
      <w:r w:rsidRPr="00E81CB0">
        <w:t>II. Санитарное состояние  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r w:rsidRPr="00E81CB0">
        <w:t>Заключение комиссии:</w:t>
      </w:r>
    </w:p>
    <w:p w:rsidR="00101056" w:rsidRPr="00E81CB0" w:rsidRDefault="00101056" w:rsidP="00101056"/>
    <w:p w:rsidR="00101056" w:rsidRPr="00E81CB0" w:rsidRDefault="00101056" w:rsidP="00101056">
      <w:r w:rsidRPr="00E81C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r w:rsidRPr="00E81CB0">
        <w:t>Подписи:          _________________________________</w:t>
      </w:r>
    </w:p>
    <w:p w:rsidR="00101056" w:rsidRPr="00E81CB0" w:rsidRDefault="00101056" w:rsidP="00101056">
      <w:r w:rsidRPr="00E81CB0">
        <w:t xml:space="preserve">                           _________________________________</w:t>
      </w:r>
    </w:p>
    <w:p w:rsidR="00101056" w:rsidRPr="00E81CB0" w:rsidRDefault="00101056" w:rsidP="00101056">
      <w:r w:rsidRPr="00E81CB0">
        <w:t xml:space="preserve">                           _________________________________</w:t>
      </w:r>
    </w:p>
    <w:p w:rsidR="00101056" w:rsidRPr="00E81CB0" w:rsidRDefault="00101056" w:rsidP="00101056">
      <w:r w:rsidRPr="00E81CB0">
        <w:t xml:space="preserve">                           _________________________________</w:t>
      </w:r>
    </w:p>
    <w:p w:rsidR="00101056" w:rsidRPr="00E81CB0" w:rsidRDefault="00101056" w:rsidP="00101056">
      <w:pPr>
        <w:rPr>
          <w:bCs/>
        </w:rPr>
      </w:pPr>
      <w:r w:rsidRPr="00E81CB0">
        <w:t xml:space="preserve">                         </w:t>
      </w:r>
    </w:p>
    <w:p w:rsidR="00101056" w:rsidRPr="00E81CB0" w:rsidRDefault="00101056" w:rsidP="00101056">
      <w:pPr>
        <w:ind w:left="2124" w:firstLine="708"/>
        <w:jc w:val="right"/>
        <w:rPr>
          <w:sz w:val="28"/>
          <w:szCs w:val="28"/>
        </w:rPr>
      </w:pPr>
    </w:p>
    <w:p w:rsidR="00101056" w:rsidRPr="00E81CB0" w:rsidRDefault="00101056" w:rsidP="00101056">
      <w:pPr>
        <w:ind w:left="2124" w:firstLine="708"/>
        <w:jc w:val="right"/>
        <w:rPr>
          <w:sz w:val="28"/>
          <w:szCs w:val="28"/>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tbl>
      <w:tblPr>
        <w:tblW w:w="0" w:type="auto"/>
        <w:tblLook w:val="01E0" w:firstRow="1" w:lastRow="1" w:firstColumn="1" w:lastColumn="1" w:noHBand="0" w:noVBand="0"/>
      </w:tblPr>
      <w:tblGrid>
        <w:gridCol w:w="4440"/>
        <w:gridCol w:w="5028"/>
      </w:tblGrid>
      <w:tr w:rsidR="00101056" w:rsidRPr="00E81CB0" w:rsidTr="00050710">
        <w:tc>
          <w:tcPr>
            <w:tcW w:w="4440" w:type="dxa"/>
          </w:tcPr>
          <w:p w:rsidR="00101056" w:rsidRPr="00E81CB0" w:rsidRDefault="00101056" w:rsidP="00050710">
            <w:pPr>
              <w:pStyle w:val="21"/>
              <w:ind w:firstLine="0"/>
              <w:jc w:val="right"/>
              <w:rPr>
                <w:color w:val="auto"/>
                <w:sz w:val="28"/>
                <w:szCs w:val="28"/>
              </w:rPr>
            </w:pPr>
          </w:p>
        </w:tc>
        <w:tc>
          <w:tcPr>
            <w:tcW w:w="5028" w:type="dxa"/>
          </w:tcPr>
          <w:p w:rsidR="00101056" w:rsidRPr="00E81CB0" w:rsidRDefault="00101056" w:rsidP="00050710">
            <w:pPr>
              <w:pStyle w:val="21"/>
              <w:ind w:firstLine="6"/>
              <w:jc w:val="left"/>
              <w:rPr>
                <w:color w:val="auto"/>
                <w:sz w:val="28"/>
                <w:szCs w:val="28"/>
              </w:rPr>
            </w:pPr>
            <w:r w:rsidRPr="00E81CB0">
              <w:rPr>
                <w:color w:val="auto"/>
                <w:sz w:val="28"/>
                <w:szCs w:val="28"/>
              </w:rPr>
              <w:t>Приложение № 10</w:t>
            </w:r>
          </w:p>
          <w:p w:rsidR="00101056" w:rsidRPr="00E81CB0" w:rsidRDefault="00101056" w:rsidP="00050710">
            <w:pPr>
              <w:rPr>
                <w:sz w:val="28"/>
                <w:szCs w:val="28"/>
              </w:rPr>
            </w:pPr>
            <w:r w:rsidRPr="00E81CB0">
              <w:rPr>
                <w:sz w:val="28"/>
                <w:szCs w:val="28"/>
              </w:rPr>
              <w:t xml:space="preserve">к Административному регламенту </w:t>
            </w:r>
          </w:p>
          <w:p w:rsidR="00101056" w:rsidRPr="00E81CB0" w:rsidRDefault="00101056" w:rsidP="00050710">
            <w:pPr>
              <w:pStyle w:val="21"/>
              <w:ind w:firstLine="0"/>
              <w:jc w:val="left"/>
              <w:rPr>
                <w:color w:val="auto"/>
                <w:sz w:val="28"/>
                <w:szCs w:val="28"/>
              </w:rPr>
            </w:pPr>
          </w:p>
        </w:tc>
      </w:tr>
    </w:tbl>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rFonts w:ascii="Arial" w:hAnsi="Arial" w:cs="Arial"/>
          <w:bCs/>
          <w:color w:val="auto"/>
        </w:rPr>
      </w:pPr>
    </w:p>
    <w:p w:rsidR="00101056" w:rsidRPr="00E81CB0" w:rsidRDefault="00101056" w:rsidP="00101056">
      <w:pPr>
        <w:pStyle w:val="21"/>
        <w:ind w:firstLine="567"/>
        <w:jc w:val="center"/>
        <w:rPr>
          <w:bCs/>
          <w:color w:val="auto"/>
        </w:rPr>
      </w:pPr>
      <w:r w:rsidRPr="00E81CB0">
        <w:rPr>
          <w:bCs/>
          <w:color w:val="auto"/>
        </w:rPr>
        <w:t>ДОГОВОР АРЕНДЫ № __________</w:t>
      </w:r>
    </w:p>
    <w:p w:rsidR="00101056" w:rsidRPr="00E81CB0" w:rsidRDefault="00101056" w:rsidP="00101056">
      <w:pPr>
        <w:pStyle w:val="21"/>
        <w:ind w:firstLine="567"/>
        <w:jc w:val="center"/>
        <w:rPr>
          <w:bCs/>
          <w:color w:val="auto"/>
        </w:rPr>
      </w:pPr>
      <w:r w:rsidRPr="00E81CB0">
        <w:rPr>
          <w:bCs/>
          <w:color w:val="auto"/>
        </w:rPr>
        <w:t>нежилого помещения (здания)</w:t>
      </w:r>
    </w:p>
    <w:p w:rsidR="00101056" w:rsidRPr="00E81CB0" w:rsidRDefault="00101056" w:rsidP="00101056">
      <w:pPr>
        <w:pStyle w:val="21"/>
        <w:ind w:firstLine="567"/>
        <w:rPr>
          <w:color w:val="auto"/>
        </w:rPr>
      </w:pPr>
    </w:p>
    <w:p w:rsidR="00101056" w:rsidRPr="00E81CB0" w:rsidRDefault="00101056" w:rsidP="00101056">
      <w:pPr>
        <w:pStyle w:val="21"/>
        <w:ind w:firstLine="0"/>
        <w:rPr>
          <w:color w:val="auto"/>
        </w:rPr>
      </w:pPr>
      <w:r w:rsidRPr="00E81CB0">
        <w:rPr>
          <w:color w:val="auto"/>
        </w:rPr>
        <w:t xml:space="preserve">г. Калининград                                                                                     </w:t>
      </w:r>
      <w:r w:rsidRPr="00E81CB0">
        <w:rPr>
          <w:color w:val="auto"/>
        </w:rPr>
        <w:tab/>
      </w:r>
      <w:r w:rsidRPr="00E81CB0">
        <w:rPr>
          <w:color w:val="auto"/>
        </w:rPr>
        <w:tab/>
      </w:r>
      <w:r w:rsidRPr="00E81CB0">
        <w:rPr>
          <w:color w:val="auto"/>
        </w:rPr>
        <w:tab/>
        <w:t xml:space="preserve">  "____" _________20___г.</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    </w:t>
      </w:r>
    </w:p>
    <w:p w:rsidR="00101056" w:rsidRPr="00E81CB0" w:rsidRDefault="00101056" w:rsidP="00101056">
      <w:pPr>
        <w:pStyle w:val="21"/>
        <w:ind w:firstLine="567"/>
        <w:rPr>
          <w:color w:val="auto"/>
        </w:rPr>
      </w:pPr>
      <w:proofErr w:type="gramStart"/>
      <w:r w:rsidRPr="00E81CB0">
        <w:rPr>
          <w:color w:val="auto"/>
        </w:rPr>
        <w:t>Комитет  муниципального имущества  и земельных ресурсов администрации городского округа «Город Калининград» (далее именуемый  «Комитет», «Арендодатель»),   в лице начальника управления имущественных отношений Комитета, _________________________ действующего  на  основании  Положения о Комитете и приказа заместителя главы администрации, председателя Комитета от «____» ______________ № ________, с  одной  стороны, и _________________________________________________________ (далее именуемый "Арендатор"), действующий на основании ___________, в лице ___________________________, с другой стороны, заключили настоящий договор о нижеследующем:</w:t>
      </w:r>
      <w:proofErr w:type="gramEnd"/>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1. ПРЕДМЕТ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1.1. Арендодатель сдает, а Арендатор принимает в аренду нежилое помещение (здание) (далее именуемое "Объект") общей площадью _________</w:t>
      </w:r>
      <w:proofErr w:type="spellStart"/>
      <w:r w:rsidRPr="00E81CB0">
        <w:rPr>
          <w:color w:val="auto"/>
        </w:rPr>
        <w:t>кв</w:t>
      </w:r>
      <w:proofErr w:type="gramStart"/>
      <w:r w:rsidRPr="00E81CB0">
        <w:rPr>
          <w:color w:val="auto"/>
        </w:rPr>
        <w:t>.м</w:t>
      </w:r>
      <w:proofErr w:type="spellEnd"/>
      <w:proofErr w:type="gramEnd"/>
      <w:r w:rsidRPr="00E81CB0">
        <w:rPr>
          <w:color w:val="auto"/>
        </w:rPr>
        <w:t>, в том числе:</w:t>
      </w:r>
    </w:p>
    <w:p w:rsidR="00101056" w:rsidRPr="00E81CB0" w:rsidRDefault="00101056" w:rsidP="00101056">
      <w:pPr>
        <w:pStyle w:val="21"/>
        <w:ind w:firstLine="567"/>
        <w:rPr>
          <w:color w:val="auto"/>
        </w:rPr>
      </w:pPr>
      <w:r w:rsidRPr="00E81CB0">
        <w:rPr>
          <w:color w:val="auto"/>
        </w:rPr>
        <w:t xml:space="preserve">     - помещения ____ этажа №№ __________ </w:t>
      </w:r>
      <w:proofErr w:type="gramStart"/>
      <w:r w:rsidRPr="00E81CB0">
        <w:rPr>
          <w:color w:val="auto"/>
        </w:rPr>
        <w:t>лит</w:t>
      </w:r>
      <w:proofErr w:type="gramEnd"/>
      <w:r w:rsidRPr="00E81CB0">
        <w:rPr>
          <w:color w:val="auto"/>
        </w:rPr>
        <w:t xml:space="preserve">. “___”, </w:t>
      </w:r>
    </w:p>
    <w:p w:rsidR="00101056" w:rsidRPr="00E81CB0" w:rsidRDefault="00101056" w:rsidP="00101056">
      <w:pPr>
        <w:pStyle w:val="21"/>
        <w:ind w:firstLine="0"/>
        <w:rPr>
          <w:color w:val="auto"/>
        </w:rPr>
      </w:pPr>
      <w:proofErr w:type="gramStart"/>
      <w:r w:rsidRPr="00E81CB0">
        <w:rPr>
          <w:color w:val="auto"/>
        </w:rPr>
        <w:t>расположенное</w:t>
      </w:r>
      <w:proofErr w:type="gramEnd"/>
      <w:r w:rsidRPr="00E81CB0">
        <w:rPr>
          <w:color w:val="auto"/>
        </w:rPr>
        <w:t xml:space="preserve"> по адресу: 236____ г. Калининград, ул. ___________________ для использования  под ___________________________________.</w:t>
      </w:r>
    </w:p>
    <w:p w:rsidR="00101056" w:rsidRPr="00E81CB0" w:rsidRDefault="00101056" w:rsidP="00101056">
      <w:pPr>
        <w:pStyle w:val="21"/>
        <w:ind w:firstLine="567"/>
        <w:rPr>
          <w:color w:val="auto"/>
        </w:rPr>
      </w:pPr>
      <w:r w:rsidRPr="00E81CB0">
        <w:rPr>
          <w:color w:val="auto"/>
        </w:rPr>
        <w:t>1.2. Передача Объекта производится по акту приема - передачи, который подписывается сторонами.</w:t>
      </w:r>
    </w:p>
    <w:p w:rsidR="00101056" w:rsidRPr="00E81CB0" w:rsidRDefault="00101056" w:rsidP="00101056">
      <w:pPr>
        <w:pStyle w:val="21"/>
        <w:ind w:firstLine="567"/>
        <w:rPr>
          <w:color w:val="auto"/>
        </w:rPr>
      </w:pPr>
      <w:r w:rsidRPr="00E81CB0">
        <w:rPr>
          <w:color w:val="auto"/>
        </w:rPr>
        <w:t>1.3. При перезаключении Договора аренды на новый срок (переоформлении Договора) акт приема - передачи не составляется.</w:t>
      </w:r>
    </w:p>
    <w:p w:rsidR="00101056" w:rsidRPr="00E81CB0" w:rsidRDefault="00101056" w:rsidP="00101056">
      <w:pPr>
        <w:pStyle w:val="21"/>
        <w:ind w:firstLine="567"/>
        <w:rPr>
          <w:color w:val="auto"/>
        </w:rPr>
      </w:pPr>
      <w:r w:rsidRPr="00E81CB0">
        <w:rPr>
          <w:color w:val="auto"/>
        </w:rPr>
        <w:t>1.4. Техническая документация на Объект не передается.</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2. СРОК ДЕЙСТВИЯ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2.1. Срок действия Договора аренды устанавливается с "___" ___________ 20__ года по "_____" __________ 20__ года.</w:t>
      </w:r>
    </w:p>
    <w:p w:rsidR="00101056" w:rsidRPr="00E81CB0" w:rsidRDefault="00101056" w:rsidP="00101056">
      <w:pPr>
        <w:pStyle w:val="21"/>
        <w:ind w:firstLine="567"/>
        <w:rPr>
          <w:color w:val="auto"/>
        </w:rPr>
      </w:pPr>
      <w:r w:rsidRPr="00E81CB0">
        <w:rPr>
          <w:color w:val="auto"/>
        </w:rP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101056" w:rsidRPr="00E81CB0" w:rsidRDefault="00101056" w:rsidP="00101056">
      <w:pPr>
        <w:pStyle w:val="21"/>
        <w:ind w:firstLine="567"/>
        <w:rPr>
          <w:color w:val="auto"/>
        </w:rPr>
      </w:pPr>
      <w:r w:rsidRPr="00E81CB0">
        <w:rPr>
          <w:color w:val="auto"/>
        </w:rP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3. ПРАВА И ОБЯЗАННОСТИ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3.1. Права Арендодателя:</w:t>
      </w:r>
    </w:p>
    <w:p w:rsidR="00101056" w:rsidRPr="00E81CB0" w:rsidRDefault="00101056" w:rsidP="00101056">
      <w:pPr>
        <w:pStyle w:val="21"/>
        <w:ind w:firstLine="567"/>
        <w:rPr>
          <w:color w:val="auto"/>
        </w:rPr>
      </w:pPr>
      <w:r w:rsidRPr="00E81CB0">
        <w:rPr>
          <w:color w:val="auto"/>
        </w:rPr>
        <w:t xml:space="preserve">3.1.1. Арендодатель имеет право </w:t>
      </w:r>
      <w:proofErr w:type="gramStart"/>
      <w:r w:rsidRPr="00E81CB0">
        <w:rPr>
          <w:color w:val="auto"/>
        </w:rPr>
        <w:t>на вход в Объект с целью его периодического осмотра на предмет соблюдения условий его использования в соответствии</w:t>
      </w:r>
      <w:proofErr w:type="gramEnd"/>
      <w:r w:rsidRPr="00E81CB0">
        <w:rPr>
          <w:color w:val="auto"/>
        </w:rPr>
        <w:t xml:space="preserve"> с настоящим Договором.</w:t>
      </w:r>
    </w:p>
    <w:p w:rsidR="00101056" w:rsidRPr="00E81CB0" w:rsidRDefault="00101056" w:rsidP="00101056">
      <w:pPr>
        <w:pStyle w:val="21"/>
        <w:ind w:firstLine="567"/>
        <w:rPr>
          <w:color w:val="auto"/>
        </w:rPr>
      </w:pPr>
      <w:r w:rsidRPr="00E81CB0">
        <w:rPr>
          <w:color w:val="auto"/>
        </w:rPr>
        <w:t>Осмотр может производиться в течение установленного рабочего дня в любое время.</w:t>
      </w:r>
    </w:p>
    <w:p w:rsidR="00101056" w:rsidRPr="00E81CB0" w:rsidRDefault="00101056" w:rsidP="00101056">
      <w:pPr>
        <w:pStyle w:val="21"/>
        <w:ind w:firstLine="567"/>
        <w:rPr>
          <w:color w:val="auto"/>
        </w:rPr>
      </w:pPr>
      <w:r w:rsidRPr="00E81CB0">
        <w:rPr>
          <w:color w:val="auto"/>
        </w:rP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3.2. Арендодатель обязан:</w:t>
      </w:r>
    </w:p>
    <w:p w:rsidR="00101056" w:rsidRPr="00E81CB0" w:rsidRDefault="00101056" w:rsidP="00101056">
      <w:pPr>
        <w:pStyle w:val="21"/>
        <w:ind w:firstLine="567"/>
        <w:rPr>
          <w:color w:val="auto"/>
        </w:rPr>
      </w:pPr>
      <w:r w:rsidRPr="00E81CB0">
        <w:rPr>
          <w:color w:val="auto"/>
        </w:rPr>
        <w:t>3.2.1. Передать Арендатору в аренду Объект по акту приема - передачи, который подписывается сторонами, за исключением случаев, предусмотренных п. 1.3 Договора.</w:t>
      </w:r>
    </w:p>
    <w:p w:rsidR="00101056" w:rsidRPr="00E81CB0" w:rsidRDefault="00101056" w:rsidP="00101056">
      <w:pPr>
        <w:pStyle w:val="21"/>
        <w:ind w:firstLine="567"/>
        <w:rPr>
          <w:color w:val="auto"/>
        </w:rPr>
      </w:pPr>
      <w:r w:rsidRPr="00E81CB0">
        <w:rPr>
          <w:color w:val="auto"/>
        </w:rPr>
        <w:t>Принять от Арендатора Объект по акту приема - передачи при прекращении Договора или в случае его досрочного расторжения.</w:t>
      </w:r>
    </w:p>
    <w:p w:rsidR="00101056" w:rsidRPr="00E81CB0" w:rsidRDefault="00101056" w:rsidP="00101056">
      <w:pPr>
        <w:pStyle w:val="21"/>
        <w:ind w:firstLine="567"/>
        <w:rPr>
          <w:color w:val="auto"/>
        </w:rPr>
      </w:pPr>
      <w:r w:rsidRPr="00E81CB0">
        <w:rPr>
          <w:color w:val="auto"/>
        </w:rPr>
        <w:t>Указать в акте техническое состояние Объекта на момент сдачи, приема.</w:t>
      </w:r>
    </w:p>
    <w:p w:rsidR="00101056" w:rsidRPr="00E81CB0" w:rsidRDefault="00101056" w:rsidP="00101056">
      <w:pPr>
        <w:pStyle w:val="21"/>
        <w:ind w:firstLine="567"/>
        <w:rPr>
          <w:color w:val="auto"/>
        </w:rPr>
      </w:pPr>
      <w:r w:rsidRPr="00E81CB0">
        <w:rPr>
          <w:color w:val="auto"/>
        </w:rPr>
        <w:t xml:space="preserve">3.2.2. </w:t>
      </w:r>
      <w:r w:rsidRPr="00E81CB0">
        <w:rPr>
          <w:rStyle w:val="ab"/>
          <w:b w:val="0"/>
          <w:bCs w:val="0"/>
          <w:color w:val="auto"/>
        </w:rPr>
        <w:t xml:space="preserve">Производить совместно с Арендатором или его представителем сверку расчетов по арендным </w:t>
      </w:r>
      <w:r w:rsidRPr="00E81CB0">
        <w:rPr>
          <w:rStyle w:val="ab"/>
          <w:b w:val="0"/>
          <w:bCs w:val="0"/>
          <w:color w:val="auto"/>
        </w:rPr>
        <w:lastRenderedPageBreak/>
        <w:t>платежам, а также в целях оказания содействия Арендатору в выполнении обязательств</w:t>
      </w:r>
      <w:r w:rsidRPr="00E81CB0">
        <w:rPr>
          <w:color w:val="auto"/>
        </w:rPr>
        <w:t>.</w:t>
      </w:r>
    </w:p>
    <w:p w:rsidR="00101056" w:rsidRPr="00E81CB0" w:rsidRDefault="00101056" w:rsidP="00101056">
      <w:pPr>
        <w:pStyle w:val="21"/>
        <w:ind w:firstLine="567"/>
        <w:rPr>
          <w:color w:val="auto"/>
        </w:rPr>
      </w:pPr>
      <w:r w:rsidRPr="00E81CB0">
        <w:rPr>
          <w:color w:val="auto"/>
        </w:rPr>
        <w:t xml:space="preserve">Осуществлять </w:t>
      </w:r>
      <w:proofErr w:type="gramStart"/>
      <w:r w:rsidRPr="00E81CB0">
        <w:rPr>
          <w:color w:val="auto"/>
        </w:rPr>
        <w:t>контроль за</w:t>
      </w:r>
      <w:proofErr w:type="gramEnd"/>
      <w:r w:rsidRPr="00E81CB0">
        <w:rPr>
          <w:color w:val="auto"/>
        </w:rPr>
        <w:t xml:space="preserve"> соблюдением условий Договора.</w:t>
      </w:r>
    </w:p>
    <w:p w:rsidR="00101056" w:rsidRPr="00E81CB0" w:rsidRDefault="00101056" w:rsidP="00101056">
      <w:pPr>
        <w:pStyle w:val="21"/>
        <w:ind w:firstLine="567"/>
        <w:rPr>
          <w:color w:val="auto"/>
        </w:rPr>
      </w:pPr>
      <w:r w:rsidRPr="00E81CB0">
        <w:rPr>
          <w:color w:val="auto"/>
        </w:rPr>
        <w:t>3.2.3. Не менее чем за три месяца письменно уведомлять Арендатора о необходимости освобождения Объекта в связи с принятым решением органами местного самоуправления о реконструкции или сносе арендуемого Объекта.</w:t>
      </w:r>
    </w:p>
    <w:p w:rsidR="00101056" w:rsidRPr="00E81CB0" w:rsidRDefault="00101056" w:rsidP="00101056">
      <w:pPr>
        <w:pStyle w:val="21"/>
        <w:ind w:firstLine="567"/>
        <w:rPr>
          <w:color w:val="auto"/>
        </w:rPr>
      </w:pPr>
      <w:r w:rsidRPr="00E81CB0">
        <w:rPr>
          <w:color w:val="auto"/>
        </w:rPr>
        <w:t xml:space="preserve">3.2.4. В месячный срок (при наличии согласований органов </w:t>
      </w:r>
      <w:proofErr w:type="spellStart"/>
      <w:r w:rsidRPr="00E81CB0">
        <w:rPr>
          <w:color w:val="auto"/>
        </w:rPr>
        <w:t>санитарно</w:t>
      </w:r>
      <w:proofErr w:type="spellEnd"/>
      <w:r w:rsidRPr="00E81CB0">
        <w:rPr>
          <w:color w:val="auto"/>
        </w:rPr>
        <w:t xml:space="preserve"> - 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3.3. Арендатор обязан:</w:t>
      </w:r>
    </w:p>
    <w:p w:rsidR="00101056" w:rsidRPr="00E81CB0" w:rsidRDefault="00101056" w:rsidP="00101056">
      <w:pPr>
        <w:pStyle w:val="21"/>
        <w:ind w:firstLine="567"/>
        <w:rPr>
          <w:color w:val="auto"/>
        </w:rPr>
      </w:pPr>
      <w:r w:rsidRPr="00E81CB0">
        <w:rPr>
          <w:color w:val="auto"/>
        </w:rPr>
        <w:t>3.3.1. Принять в аренду Объект по акту приема - передачи, который подписывается сторонами, за исключением случаев, предусмотренных п. 1.3 Договора.</w:t>
      </w:r>
    </w:p>
    <w:p w:rsidR="00101056" w:rsidRPr="00E81CB0" w:rsidRDefault="00101056" w:rsidP="00101056">
      <w:pPr>
        <w:pStyle w:val="21"/>
        <w:ind w:firstLine="567"/>
        <w:rPr>
          <w:color w:val="auto"/>
        </w:rPr>
      </w:pPr>
      <w:r w:rsidRPr="00E81CB0">
        <w:rPr>
          <w:color w:val="auto"/>
        </w:rP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 - передачи, если за это время сторонами не заключен новый Договор.</w:t>
      </w:r>
    </w:p>
    <w:p w:rsidR="00101056" w:rsidRPr="00E81CB0" w:rsidRDefault="00101056" w:rsidP="00101056">
      <w:pPr>
        <w:pStyle w:val="21"/>
        <w:ind w:firstLine="567"/>
        <w:rPr>
          <w:color w:val="auto"/>
        </w:rPr>
      </w:pPr>
      <w:proofErr w:type="gramStart"/>
      <w:r w:rsidRPr="00E81CB0">
        <w:rPr>
          <w:color w:val="auto"/>
        </w:rP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roofErr w:type="gramEnd"/>
    </w:p>
    <w:p w:rsidR="00101056" w:rsidRPr="00E81CB0" w:rsidRDefault="00101056" w:rsidP="00101056">
      <w:pPr>
        <w:pStyle w:val="21"/>
        <w:ind w:firstLine="567"/>
        <w:rPr>
          <w:color w:val="auto"/>
        </w:rPr>
      </w:pPr>
      <w:r w:rsidRPr="00E81CB0">
        <w:rPr>
          <w:color w:val="auto"/>
        </w:rPr>
        <w:t>3.3.3. Своевременно и полностью выплачивать Арендодателю арендную плату, а также оплачивать соответствующим организациям по отдельным договорам коммунальные услуги.</w:t>
      </w:r>
    </w:p>
    <w:p w:rsidR="00101056" w:rsidRPr="00E81CB0" w:rsidRDefault="00101056" w:rsidP="00101056">
      <w:pPr>
        <w:pStyle w:val="21"/>
        <w:ind w:firstLine="567"/>
        <w:rPr>
          <w:color w:val="auto"/>
        </w:rPr>
      </w:pPr>
      <w:r w:rsidRPr="00E81CB0">
        <w:rPr>
          <w:color w:val="auto"/>
        </w:rPr>
        <w:t>3.3.4. Использовать Объект. Использование Объекта должно соответствовать назначению, указанному в п. 1.1 настоящего Договора.</w:t>
      </w:r>
    </w:p>
    <w:p w:rsidR="00101056" w:rsidRPr="00E81CB0" w:rsidRDefault="00101056" w:rsidP="00101056">
      <w:pPr>
        <w:pStyle w:val="21"/>
        <w:ind w:firstLine="567"/>
        <w:rPr>
          <w:color w:val="auto"/>
        </w:rPr>
      </w:pPr>
      <w:r w:rsidRPr="00E81CB0">
        <w:rPr>
          <w:color w:val="auto"/>
        </w:rPr>
        <w:t>3.3.5. Соблюдать технические, санитарные, пожарные и иные нормы при использовании Объекта.</w:t>
      </w:r>
    </w:p>
    <w:p w:rsidR="00101056" w:rsidRPr="00E81CB0" w:rsidRDefault="00101056" w:rsidP="00101056">
      <w:pPr>
        <w:pStyle w:val="21"/>
        <w:ind w:firstLine="567"/>
        <w:rPr>
          <w:color w:val="auto"/>
        </w:rPr>
      </w:pPr>
      <w:r w:rsidRPr="00E81CB0">
        <w:rPr>
          <w:color w:val="auto"/>
        </w:rP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101056" w:rsidRPr="00E81CB0" w:rsidRDefault="00101056" w:rsidP="00101056">
      <w:pPr>
        <w:pStyle w:val="21"/>
        <w:ind w:firstLine="567"/>
        <w:rPr>
          <w:color w:val="auto"/>
        </w:rPr>
      </w:pPr>
      <w:r w:rsidRPr="00E81CB0">
        <w:rPr>
          <w:color w:val="auto"/>
        </w:rP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101056" w:rsidRPr="00E81CB0" w:rsidRDefault="00101056" w:rsidP="00101056">
      <w:pPr>
        <w:pStyle w:val="21"/>
        <w:ind w:firstLine="567"/>
        <w:rPr>
          <w:color w:val="auto"/>
        </w:rPr>
      </w:pPr>
      <w:r w:rsidRPr="00E81CB0">
        <w:rPr>
          <w:color w:val="auto"/>
        </w:rPr>
        <w:t>Немедленно извещать Арендодателя о всяком повреждении, аварии или ином событии, нанесшем (или грозящем нанести) Объекту ущерб.</w:t>
      </w:r>
    </w:p>
    <w:p w:rsidR="00101056" w:rsidRPr="00E81CB0" w:rsidRDefault="00101056" w:rsidP="00101056">
      <w:pPr>
        <w:pStyle w:val="21"/>
        <w:ind w:firstLine="567"/>
        <w:rPr>
          <w:color w:val="auto"/>
        </w:rPr>
      </w:pPr>
      <w:r w:rsidRPr="00E81CB0">
        <w:rPr>
          <w:color w:val="auto"/>
        </w:rPr>
        <w:t>3.3.6. Не производить перепланировок и переоборудования Объекта без письменного разрешения Арендодателя.</w:t>
      </w:r>
    </w:p>
    <w:p w:rsidR="00101056" w:rsidRPr="00E81CB0" w:rsidRDefault="00101056" w:rsidP="00101056">
      <w:pPr>
        <w:pStyle w:val="21"/>
        <w:ind w:firstLine="567"/>
        <w:rPr>
          <w:color w:val="auto"/>
        </w:rPr>
      </w:pPr>
      <w:r w:rsidRPr="00E81CB0">
        <w:rPr>
          <w:color w:val="auto"/>
        </w:rPr>
        <w:t>В случае обнаружения Арендодателем самовольно произведенных Арендатором перепланировок, переоборудования ил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101056" w:rsidRPr="00E81CB0" w:rsidRDefault="00101056" w:rsidP="00101056">
      <w:pPr>
        <w:pStyle w:val="21"/>
        <w:ind w:firstLine="567"/>
        <w:rPr>
          <w:color w:val="auto"/>
        </w:rPr>
      </w:pPr>
      <w:r w:rsidRPr="00E81CB0">
        <w:rPr>
          <w:color w:val="auto"/>
        </w:rPr>
        <w:t>3.3.7. Своевременно производить за свой счет плановый текущий ремонт Объекта.</w:t>
      </w:r>
    </w:p>
    <w:p w:rsidR="00101056" w:rsidRPr="00E81CB0" w:rsidRDefault="00101056" w:rsidP="00101056">
      <w:pPr>
        <w:pStyle w:val="21"/>
        <w:ind w:firstLine="567"/>
        <w:rPr>
          <w:color w:val="auto"/>
        </w:rPr>
      </w:pPr>
      <w:r w:rsidRPr="00E81CB0">
        <w:rPr>
          <w:color w:val="auto"/>
        </w:rPr>
        <w:t>За свой счет поддерживать фасад Объекта в надлежащем порядке и осуществлять его ремонт либо оплачивать долю в ремонте фасада, пропорциональную доле площади, занимаемых Арендатором помещений в общей площади здания.</w:t>
      </w:r>
    </w:p>
    <w:p w:rsidR="00101056" w:rsidRPr="00E81CB0" w:rsidRDefault="00101056" w:rsidP="00101056">
      <w:pPr>
        <w:pStyle w:val="21"/>
        <w:ind w:firstLine="567"/>
        <w:rPr>
          <w:color w:val="auto"/>
        </w:rPr>
      </w:pPr>
      <w:r w:rsidRPr="00E81CB0">
        <w:rPr>
          <w:color w:val="auto"/>
        </w:rPr>
        <w:t>3.3.8. Осуществлять уход за прилегающей к арендуемому Объекту территорией.</w:t>
      </w:r>
    </w:p>
    <w:p w:rsidR="00101056" w:rsidRPr="00E81CB0" w:rsidRDefault="00101056" w:rsidP="00101056">
      <w:pPr>
        <w:pStyle w:val="21"/>
        <w:ind w:firstLine="567"/>
        <w:rPr>
          <w:color w:val="auto"/>
        </w:rPr>
      </w:pPr>
      <w:r w:rsidRPr="00E81CB0">
        <w:rPr>
          <w:color w:val="auto"/>
        </w:rPr>
        <w:t>3.3.9. Соблюдать все требования законодательства и нормативных актов Калининградской области и города в отношении:</w:t>
      </w:r>
    </w:p>
    <w:p w:rsidR="00101056" w:rsidRPr="00E81CB0" w:rsidRDefault="00101056" w:rsidP="00101056">
      <w:pPr>
        <w:pStyle w:val="21"/>
        <w:ind w:firstLine="567"/>
        <w:rPr>
          <w:color w:val="auto"/>
        </w:rPr>
      </w:pPr>
      <w:r w:rsidRPr="00E81CB0">
        <w:rPr>
          <w:color w:val="auto"/>
        </w:rPr>
        <w:t>- правового статуса Объекта, как исторического памятника (если он таковым является);</w:t>
      </w:r>
    </w:p>
    <w:p w:rsidR="00101056" w:rsidRPr="00E81CB0" w:rsidRDefault="00101056" w:rsidP="00101056">
      <w:pPr>
        <w:pStyle w:val="21"/>
        <w:ind w:firstLine="567"/>
        <w:rPr>
          <w:color w:val="auto"/>
        </w:rPr>
      </w:pPr>
      <w:r w:rsidRPr="00E81CB0">
        <w:rPr>
          <w:color w:val="auto"/>
        </w:rPr>
        <w:t>- градостроительной деятельности;</w:t>
      </w:r>
    </w:p>
    <w:p w:rsidR="00101056" w:rsidRPr="00E81CB0" w:rsidRDefault="00101056" w:rsidP="00101056">
      <w:pPr>
        <w:pStyle w:val="21"/>
        <w:ind w:firstLine="567"/>
        <w:rPr>
          <w:color w:val="auto"/>
        </w:rPr>
      </w:pPr>
      <w:r w:rsidRPr="00E81CB0">
        <w:rPr>
          <w:color w:val="auto"/>
        </w:rPr>
        <w:t>- охране окружающей среды;</w:t>
      </w:r>
    </w:p>
    <w:p w:rsidR="00101056" w:rsidRPr="00E81CB0" w:rsidRDefault="00101056" w:rsidP="00101056">
      <w:pPr>
        <w:pStyle w:val="21"/>
        <w:ind w:firstLine="567"/>
        <w:rPr>
          <w:color w:val="auto"/>
        </w:rPr>
      </w:pPr>
      <w:r w:rsidRPr="00E81CB0">
        <w:rPr>
          <w:color w:val="auto"/>
        </w:rPr>
        <w:t>- санитарных норм;</w:t>
      </w:r>
    </w:p>
    <w:p w:rsidR="00101056" w:rsidRPr="00E81CB0" w:rsidRDefault="00101056" w:rsidP="00101056">
      <w:pPr>
        <w:pStyle w:val="21"/>
        <w:ind w:firstLine="567"/>
        <w:rPr>
          <w:color w:val="auto"/>
        </w:rPr>
      </w:pPr>
      <w:r w:rsidRPr="00E81CB0">
        <w:rPr>
          <w:color w:val="auto"/>
        </w:rPr>
        <w:t>- владения и пользования землей;</w:t>
      </w:r>
    </w:p>
    <w:p w:rsidR="00101056" w:rsidRPr="00E81CB0" w:rsidRDefault="00101056" w:rsidP="00101056">
      <w:pPr>
        <w:pStyle w:val="21"/>
        <w:ind w:firstLine="567"/>
        <w:rPr>
          <w:color w:val="auto"/>
        </w:rPr>
      </w:pPr>
      <w:r w:rsidRPr="00E81CB0">
        <w:rPr>
          <w:color w:val="auto"/>
        </w:rPr>
        <w:t>- стандартов строительства.</w:t>
      </w:r>
    </w:p>
    <w:p w:rsidR="00101056" w:rsidRPr="00E81CB0" w:rsidRDefault="00101056" w:rsidP="00101056">
      <w:pPr>
        <w:pStyle w:val="21"/>
        <w:ind w:firstLine="567"/>
        <w:rPr>
          <w:color w:val="auto"/>
        </w:rPr>
      </w:pPr>
      <w:r w:rsidRPr="00E81CB0">
        <w:rPr>
          <w:color w:val="auto"/>
        </w:rPr>
        <w:t>3.3.10. За месяц до истечения срока аренды письменно уведомить Арендодателя о намерении заключить Договор на новый срок.</w:t>
      </w:r>
    </w:p>
    <w:p w:rsidR="00101056" w:rsidRPr="00E81CB0" w:rsidRDefault="00101056" w:rsidP="00101056">
      <w:pPr>
        <w:pStyle w:val="21"/>
        <w:ind w:firstLine="567"/>
        <w:rPr>
          <w:color w:val="auto"/>
        </w:rPr>
      </w:pPr>
      <w:r w:rsidRPr="00E81CB0">
        <w:rPr>
          <w:color w:val="auto"/>
        </w:rPr>
        <w:t xml:space="preserve">3.3.11. В течение месяца </w:t>
      </w:r>
      <w:proofErr w:type="gramStart"/>
      <w:r w:rsidRPr="00E81CB0">
        <w:rPr>
          <w:color w:val="auto"/>
        </w:rPr>
        <w:t>с даты вступления</w:t>
      </w:r>
      <w:proofErr w:type="gramEnd"/>
      <w:r w:rsidRPr="00E81CB0">
        <w:rPr>
          <w:color w:val="auto"/>
        </w:rPr>
        <w:t xml:space="preserve"> в силу Договора заключить в установленном порядке:</w:t>
      </w:r>
    </w:p>
    <w:p w:rsidR="00101056" w:rsidRPr="00E81CB0" w:rsidRDefault="00101056" w:rsidP="00101056">
      <w:pPr>
        <w:pStyle w:val="21"/>
        <w:ind w:firstLine="567"/>
        <w:rPr>
          <w:color w:val="auto"/>
        </w:rPr>
      </w:pPr>
      <w:r w:rsidRPr="00E81CB0">
        <w:rPr>
          <w:color w:val="auto"/>
        </w:rPr>
        <w:t>договоры на коммунальные услуги;</w:t>
      </w:r>
    </w:p>
    <w:p w:rsidR="00101056" w:rsidRPr="00E81CB0" w:rsidRDefault="00101056" w:rsidP="00101056">
      <w:pPr>
        <w:pStyle w:val="21"/>
        <w:ind w:firstLine="567"/>
        <w:rPr>
          <w:color w:val="auto"/>
        </w:rPr>
      </w:pPr>
      <w:r w:rsidRPr="00E81CB0">
        <w:rPr>
          <w:color w:val="auto"/>
        </w:rPr>
        <w:t>договор с эксплуатирующей организацией об участии Арендатора в содержании общего имущества домовладения.</w:t>
      </w:r>
    </w:p>
    <w:p w:rsidR="00101056" w:rsidRPr="00E81CB0" w:rsidRDefault="00101056" w:rsidP="00101056">
      <w:pPr>
        <w:pStyle w:val="21"/>
        <w:ind w:firstLine="567"/>
        <w:rPr>
          <w:color w:val="auto"/>
        </w:rPr>
      </w:pPr>
      <w:r w:rsidRPr="00E81CB0">
        <w:rPr>
          <w:color w:val="auto"/>
        </w:rPr>
        <w:t xml:space="preserve">3.3.12. </w:t>
      </w:r>
      <w:proofErr w:type="gramStart"/>
      <w:r w:rsidRPr="00E81CB0">
        <w:rPr>
          <w:color w:val="auto"/>
        </w:rPr>
        <w:t>Не заключать без письменного согласия Арендодателя договоры (в том числе договоры залога, субаренды, безвозмездного пользования, перенайма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w:t>
      </w:r>
      <w:proofErr w:type="gramEnd"/>
      <w:r w:rsidRPr="00E81CB0">
        <w:rPr>
          <w:color w:val="auto"/>
        </w:rPr>
        <w:t xml:space="preserve"> лицу. Данные сделки, заключенные без согласия Арендодателя, признаются ничтожными.</w:t>
      </w:r>
    </w:p>
    <w:p w:rsidR="00101056" w:rsidRPr="00E81CB0" w:rsidRDefault="00101056" w:rsidP="00101056">
      <w:pPr>
        <w:pStyle w:val="21"/>
        <w:ind w:firstLine="567"/>
        <w:rPr>
          <w:color w:val="auto"/>
        </w:rPr>
      </w:pPr>
      <w:r w:rsidRPr="00E81CB0">
        <w:rPr>
          <w:color w:val="auto"/>
        </w:rPr>
        <w:lastRenderedPageBreak/>
        <w:t>В случаях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101056" w:rsidRPr="00E81CB0" w:rsidRDefault="00101056" w:rsidP="00101056">
      <w:pPr>
        <w:pStyle w:val="21"/>
        <w:ind w:firstLine="567"/>
        <w:rPr>
          <w:color w:val="auto"/>
        </w:rPr>
      </w:pPr>
      <w:r w:rsidRPr="00E81CB0">
        <w:rPr>
          <w:color w:val="auto"/>
        </w:rPr>
        <w:t>3.3.13. Обеспечить представителям Арендодателя беспрепятственный доступ для осмотра Объекта и проверки соблюдения условий Договора.</w:t>
      </w:r>
    </w:p>
    <w:p w:rsidR="00101056" w:rsidRPr="00E81CB0" w:rsidRDefault="00101056" w:rsidP="00101056">
      <w:pPr>
        <w:pStyle w:val="21"/>
        <w:ind w:firstLine="567"/>
        <w:rPr>
          <w:color w:val="auto"/>
        </w:rPr>
      </w:pPr>
      <w:r w:rsidRPr="00E81CB0">
        <w:rPr>
          <w:color w:val="auto"/>
        </w:rPr>
        <w:t xml:space="preserve">3.3.14. Принимать в срок, установленный предписаниями Арендодателя, органов </w:t>
      </w:r>
      <w:proofErr w:type="spellStart"/>
      <w:r w:rsidRPr="00E81CB0">
        <w:rPr>
          <w:color w:val="auto"/>
        </w:rPr>
        <w:t>Госпожарнадзора</w:t>
      </w:r>
      <w:proofErr w:type="spellEnd"/>
      <w:r w:rsidRPr="00E81CB0">
        <w:rPr>
          <w:color w:val="auto"/>
        </w:rPr>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101056" w:rsidRPr="00E81CB0" w:rsidRDefault="00101056" w:rsidP="00101056">
      <w:pPr>
        <w:pStyle w:val="21"/>
        <w:ind w:firstLine="567"/>
        <w:rPr>
          <w:color w:val="auto"/>
        </w:rPr>
      </w:pPr>
      <w:r w:rsidRPr="00E81CB0">
        <w:rPr>
          <w:color w:val="auto"/>
        </w:rP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Арендатор обязан письменно в недельный срок сообщить Арендодателю об имеющихся намерениях.</w:t>
      </w:r>
    </w:p>
    <w:p w:rsidR="00101056" w:rsidRPr="00E81CB0" w:rsidRDefault="00101056" w:rsidP="00101056">
      <w:pPr>
        <w:pStyle w:val="21"/>
        <w:ind w:firstLine="567"/>
        <w:rPr>
          <w:color w:val="auto"/>
        </w:rPr>
      </w:pPr>
      <w:r w:rsidRPr="00E81CB0">
        <w:rPr>
          <w:color w:val="auto"/>
        </w:rPr>
        <w:t>3.3.16. Арендатор обязан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101056" w:rsidRPr="00E81CB0" w:rsidRDefault="00101056" w:rsidP="00101056">
      <w:pPr>
        <w:pStyle w:val="21"/>
        <w:ind w:firstLine="567"/>
        <w:rPr>
          <w:color w:val="auto"/>
        </w:rPr>
      </w:pPr>
      <w:r w:rsidRPr="00E81CB0">
        <w:rPr>
          <w:color w:val="auto"/>
        </w:rPr>
        <w:t>3.3.17. В течение 15 дней с момента заключения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101056" w:rsidRPr="00E81CB0" w:rsidRDefault="00101056" w:rsidP="00101056">
      <w:pPr>
        <w:pStyle w:val="21"/>
        <w:ind w:firstLine="567"/>
        <w:rPr>
          <w:color w:val="auto"/>
        </w:rPr>
      </w:pPr>
      <w:r w:rsidRPr="00E81CB0">
        <w:rPr>
          <w:color w:val="auto"/>
        </w:rPr>
        <w:t>Договор страхования заключается ежегодно в течение всего срока действия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3.4. Арендатор имеет право:</w:t>
      </w:r>
    </w:p>
    <w:p w:rsidR="00101056" w:rsidRPr="00E81CB0" w:rsidRDefault="00101056" w:rsidP="00101056">
      <w:pPr>
        <w:pStyle w:val="21"/>
        <w:ind w:firstLine="567"/>
        <w:rPr>
          <w:color w:val="auto"/>
        </w:rPr>
      </w:pPr>
      <w:r w:rsidRPr="00E81CB0">
        <w:rPr>
          <w:color w:val="auto"/>
        </w:rPr>
        <w:t>3.4.1. За счет собственных сре</w:t>
      </w:r>
      <w:proofErr w:type="gramStart"/>
      <w:r w:rsidRPr="00E81CB0">
        <w:rPr>
          <w:color w:val="auto"/>
        </w:rPr>
        <w:t>дств пр</w:t>
      </w:r>
      <w:proofErr w:type="gramEnd"/>
      <w:r w:rsidRPr="00E81CB0">
        <w:rPr>
          <w:color w:val="auto"/>
        </w:rPr>
        <w:t>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101056" w:rsidRPr="00E81CB0" w:rsidRDefault="00101056" w:rsidP="00101056">
      <w:pPr>
        <w:pStyle w:val="21"/>
        <w:ind w:firstLine="567"/>
        <w:rPr>
          <w:color w:val="auto"/>
        </w:rPr>
      </w:pPr>
      <w:r w:rsidRPr="00E81CB0">
        <w:rPr>
          <w:color w:val="auto"/>
        </w:rPr>
        <w:t xml:space="preserve">3.4.2. На заключение </w:t>
      </w:r>
      <w:proofErr w:type="gramStart"/>
      <w:r w:rsidRPr="00E81CB0">
        <w:rPr>
          <w:color w:val="auto"/>
        </w:rPr>
        <w:t>контракта</w:t>
      </w:r>
      <w:proofErr w:type="gramEnd"/>
      <w:r w:rsidRPr="00E81CB0">
        <w:rPr>
          <w:color w:val="auto"/>
        </w:rPr>
        <w:t xml:space="preserve"> на участие в реконструкции Объекта в доле с третьими лицами, пропорционально доле площади занимаемых Арендатором помещений в общей площади Объекта.</w:t>
      </w:r>
    </w:p>
    <w:p w:rsidR="00101056" w:rsidRPr="00E81CB0" w:rsidRDefault="00101056" w:rsidP="00101056">
      <w:pPr>
        <w:pStyle w:val="21"/>
        <w:ind w:firstLine="567"/>
        <w:rPr>
          <w:color w:val="auto"/>
        </w:rPr>
      </w:pPr>
      <w:r w:rsidRPr="00E81CB0">
        <w:rPr>
          <w:color w:val="auto"/>
        </w:rP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101056" w:rsidRPr="00E81CB0" w:rsidRDefault="00101056" w:rsidP="00101056">
      <w:pPr>
        <w:pStyle w:val="21"/>
        <w:ind w:firstLine="567"/>
        <w:rPr>
          <w:color w:val="auto"/>
        </w:rPr>
      </w:pPr>
      <w:r w:rsidRPr="00E81CB0">
        <w:rPr>
          <w:color w:val="auto"/>
        </w:rPr>
        <w:t>3.4.3. Досрочно расторгнуть Договор по основаниям и в порядке, предусмотренном законом и настоящим Договором.</w:t>
      </w:r>
    </w:p>
    <w:p w:rsidR="00101056" w:rsidRPr="00E81CB0" w:rsidRDefault="00101056" w:rsidP="00101056">
      <w:pPr>
        <w:pStyle w:val="21"/>
        <w:ind w:firstLine="567"/>
        <w:rPr>
          <w:color w:val="auto"/>
        </w:rPr>
      </w:pPr>
      <w:r w:rsidRPr="00E81CB0">
        <w:rPr>
          <w:color w:val="auto"/>
        </w:rPr>
        <w:t>3.4.4. По истечении срока Договора аренды добросовестный Арендатор вправе ходатайствовать перед Арендодателем о заключении Договора на новый срок, но преимущественного перед другими лицами права на заключение Договора аренды на новый срок Арендатор не приобретает. Заключение Договора аренды на новый срок возможно лишь по взаимному согласию сторон.</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4. ПЛАТЕЖИ И РАСЧЕТЫ ПО ДОГОВОРУ</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4.1. Ежемесячная арендная плата за переданный по настоящему Договору Объект устанавливается по результатам торгов по продаже на аукционе права на заключение договора аренды, прошедших «____»___________ 20__ года, и утвержденных распоряжением комитета муниципального имущества и земельных ресурсов № ________ от «____»_______________ 20__ года и составляет ________,00руб. (_________________ тысяч рублей ___ копеек) без учета НДС.</w:t>
      </w:r>
    </w:p>
    <w:p w:rsidR="00101056" w:rsidRPr="00E81CB0" w:rsidRDefault="00101056" w:rsidP="00101056">
      <w:pPr>
        <w:pStyle w:val="21"/>
        <w:ind w:firstLine="567"/>
        <w:rPr>
          <w:color w:val="auto"/>
        </w:rPr>
      </w:pPr>
      <w:r w:rsidRPr="00E81CB0">
        <w:rPr>
          <w:color w:val="auto"/>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101056" w:rsidRPr="00E81CB0" w:rsidRDefault="00101056" w:rsidP="00101056">
      <w:pPr>
        <w:pStyle w:val="21"/>
        <w:ind w:firstLine="567"/>
        <w:rPr>
          <w:color w:val="auto"/>
        </w:rPr>
      </w:pPr>
      <w:r w:rsidRPr="00E81CB0">
        <w:rPr>
          <w:color w:val="auto"/>
        </w:rPr>
        <w:t>Арендная плата за Объект не включает в себя плату за пользование земельным участком, на котором он расположен.</w:t>
      </w:r>
    </w:p>
    <w:p w:rsidR="00101056" w:rsidRPr="00E81CB0" w:rsidRDefault="00101056" w:rsidP="00101056">
      <w:pPr>
        <w:pStyle w:val="21"/>
        <w:ind w:firstLine="567"/>
        <w:rPr>
          <w:color w:val="auto"/>
        </w:rPr>
      </w:pPr>
      <w:r w:rsidRPr="00E81CB0">
        <w:rPr>
          <w:color w:val="auto"/>
        </w:rPr>
        <w:t>4.2. Арендную плату перечислять на бюджетный счёт № 40101810000000010002 в ГРКЦ ГУ Банка России по Калининградской области, БИК 042748001.</w:t>
      </w:r>
    </w:p>
    <w:p w:rsidR="00101056" w:rsidRPr="00E81CB0" w:rsidRDefault="00101056" w:rsidP="00101056">
      <w:pPr>
        <w:pStyle w:val="21"/>
        <w:ind w:firstLine="567"/>
        <w:rPr>
          <w:color w:val="auto"/>
        </w:rPr>
      </w:pPr>
      <w:r w:rsidRPr="00E81CB0">
        <w:rPr>
          <w:color w:val="auto"/>
        </w:rPr>
        <w:t>Получатель: УФК по Калининградской области (Комитет муниципального имущества и земельных ресурсов), ИНН 3903010414, КПП 390401001, ОКАТО 27401000000.</w:t>
      </w:r>
    </w:p>
    <w:p w:rsidR="00101056" w:rsidRPr="00E81CB0" w:rsidRDefault="00101056" w:rsidP="00101056">
      <w:pPr>
        <w:pStyle w:val="21"/>
        <w:ind w:firstLine="567"/>
        <w:rPr>
          <w:color w:val="auto"/>
        </w:rPr>
      </w:pPr>
      <w:r w:rsidRPr="00E81CB0">
        <w:rPr>
          <w:color w:val="auto"/>
        </w:rPr>
        <w:t>В соответствующих графах необходимо указать КБК 02811109044040000120, ОКАТО2741000000, в графе назначение платежа - арендная плата за помещения, номер договора аренды.</w:t>
      </w:r>
    </w:p>
    <w:p w:rsidR="00101056" w:rsidRPr="00E81CB0" w:rsidRDefault="00101056" w:rsidP="00101056">
      <w:pPr>
        <w:pStyle w:val="21"/>
        <w:ind w:firstLine="567"/>
        <w:rPr>
          <w:color w:val="auto"/>
        </w:rPr>
      </w:pPr>
      <w:r w:rsidRPr="00E81CB0">
        <w:rPr>
          <w:color w:val="auto"/>
        </w:rPr>
        <w:t>Арендатор оплачивает арендную плату за каждый месяц вперед не позднее пятого числа текущего месяца.</w:t>
      </w:r>
    </w:p>
    <w:p w:rsidR="00101056" w:rsidRPr="00E81CB0" w:rsidRDefault="00101056" w:rsidP="00101056">
      <w:pPr>
        <w:pStyle w:val="21"/>
        <w:ind w:firstLine="567"/>
        <w:rPr>
          <w:color w:val="auto"/>
        </w:rPr>
      </w:pPr>
      <w:r w:rsidRPr="00E81CB0">
        <w:rPr>
          <w:color w:val="auto"/>
        </w:rPr>
        <w:t xml:space="preserve">4.3. </w:t>
      </w:r>
      <w:r w:rsidRPr="00E81CB0">
        <w:rPr>
          <w:rStyle w:val="ab"/>
          <w:b w:val="0"/>
          <w:bCs w:val="0"/>
          <w:color w:val="auto"/>
        </w:rPr>
        <w:t>Размер арендной платы не подлежит изменению в течение срока действия, установленного п.2.1 настоящего договора</w:t>
      </w:r>
      <w:r w:rsidRPr="00E81CB0">
        <w:rPr>
          <w:color w:val="auto"/>
        </w:rPr>
        <w:t>.</w:t>
      </w:r>
    </w:p>
    <w:p w:rsidR="00101056" w:rsidRPr="00E81CB0" w:rsidRDefault="00101056" w:rsidP="00101056">
      <w:pPr>
        <w:pStyle w:val="21"/>
        <w:ind w:firstLine="567"/>
        <w:rPr>
          <w:color w:val="auto"/>
        </w:rPr>
      </w:pPr>
      <w:r w:rsidRPr="00E81CB0">
        <w:rPr>
          <w:color w:val="auto"/>
        </w:rPr>
        <w:t>4.4. Датой оплаты Арендатором указанных платежей считается дата поступления денежных средств на расчетный счет Арендодателя.</w:t>
      </w:r>
    </w:p>
    <w:p w:rsidR="00101056" w:rsidRPr="00E81CB0" w:rsidRDefault="00101056" w:rsidP="00101056">
      <w:pPr>
        <w:pStyle w:val="21"/>
        <w:ind w:firstLine="567"/>
        <w:rPr>
          <w:color w:val="auto"/>
        </w:rPr>
      </w:pPr>
      <w:r w:rsidRPr="00E81CB0">
        <w:rPr>
          <w:color w:val="auto"/>
        </w:rPr>
        <w:t>4.5. Арендатор оплачивает коммунальные услуги по отдельному договору в установленном порядке.</w:t>
      </w:r>
    </w:p>
    <w:p w:rsidR="00101056" w:rsidRPr="00E81CB0" w:rsidRDefault="00101056" w:rsidP="00101056">
      <w:pPr>
        <w:pStyle w:val="21"/>
        <w:ind w:firstLine="567"/>
        <w:rPr>
          <w:color w:val="auto"/>
        </w:rPr>
      </w:pPr>
      <w:r w:rsidRPr="00E81CB0">
        <w:rPr>
          <w:color w:val="auto"/>
        </w:rPr>
        <w:lastRenderedPageBreak/>
        <w:t>Стоимость коммунальных услуг подлежит перерасчету и переоформлению в случаях изменения цен на эти услуги.</w:t>
      </w:r>
    </w:p>
    <w:p w:rsidR="00101056" w:rsidRPr="00E81CB0" w:rsidRDefault="00101056" w:rsidP="00101056">
      <w:pPr>
        <w:pStyle w:val="21"/>
        <w:ind w:firstLine="567"/>
        <w:rPr>
          <w:color w:val="auto"/>
        </w:rPr>
      </w:pPr>
      <w:r w:rsidRPr="00E81CB0">
        <w:rPr>
          <w:color w:val="auto"/>
        </w:rPr>
        <w:t>4.6. Арендодатель по своему усмотрению может изменить порядок, условия и сроки внесения арендной платы, письменно уведомив об этом Арендатора.</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5. ОТВЕТСТВЕННОСТЬ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101056" w:rsidRPr="00E81CB0" w:rsidRDefault="00101056" w:rsidP="00101056">
      <w:pPr>
        <w:pStyle w:val="21"/>
        <w:ind w:firstLine="567"/>
        <w:rPr>
          <w:color w:val="auto"/>
        </w:rPr>
      </w:pPr>
      <w:r w:rsidRPr="00E81CB0">
        <w:rPr>
          <w:color w:val="auto"/>
        </w:rPr>
        <w:t xml:space="preserve">5.2. За невыполнение обязательств, предусмотренных </w:t>
      </w:r>
      <w:proofErr w:type="spellStart"/>
      <w:r w:rsidRPr="00E81CB0">
        <w:rPr>
          <w:color w:val="auto"/>
        </w:rPr>
        <w:t>п.п</w:t>
      </w:r>
      <w:proofErr w:type="spellEnd"/>
      <w:r w:rsidRPr="00E81CB0">
        <w:rPr>
          <w:color w:val="auto"/>
        </w:rPr>
        <w:t>. 3.3.4 - 3.3.9, 3.3.11 - 3.3.17 Договора, Арендатор уплачивает Арендодателю штраф в размере 5% от годовой арендной платы.</w:t>
      </w:r>
    </w:p>
    <w:p w:rsidR="00101056" w:rsidRPr="00E81CB0" w:rsidRDefault="00101056" w:rsidP="00101056">
      <w:pPr>
        <w:pStyle w:val="21"/>
        <w:ind w:firstLine="567"/>
        <w:rPr>
          <w:color w:val="auto"/>
        </w:rPr>
      </w:pPr>
      <w:r w:rsidRPr="00E81CB0">
        <w:rPr>
          <w:color w:val="auto"/>
        </w:rPr>
        <w:t xml:space="preserve">При невыполнении или ненадлежащем выполнении Арендатором условий </w:t>
      </w:r>
      <w:proofErr w:type="spellStart"/>
      <w:r w:rsidRPr="00E81CB0">
        <w:rPr>
          <w:color w:val="auto"/>
        </w:rPr>
        <w:t>п.п</w:t>
      </w:r>
      <w:proofErr w:type="spellEnd"/>
      <w:r w:rsidRPr="00E81CB0">
        <w:rPr>
          <w:color w:val="auto"/>
        </w:rPr>
        <w:t>. 4.1, 4.2 Договора Арендатор уплачивает Арендодателю пени в размере 0,3% с просроченной суммы за каждый день просрочки платежа.</w:t>
      </w:r>
    </w:p>
    <w:p w:rsidR="00101056" w:rsidRPr="00E81CB0" w:rsidRDefault="00101056" w:rsidP="00101056">
      <w:pPr>
        <w:pStyle w:val="21"/>
        <w:ind w:firstLine="567"/>
        <w:rPr>
          <w:color w:val="auto"/>
        </w:rPr>
      </w:pPr>
      <w:r w:rsidRPr="00E81CB0">
        <w:rPr>
          <w:color w:val="auto"/>
        </w:rPr>
        <w:t xml:space="preserve">5.3. В случае неправильного оформления Арендатором расчетных документов оплата аренды не </w:t>
      </w:r>
      <w:proofErr w:type="gramStart"/>
      <w:r w:rsidRPr="00E81CB0">
        <w:rPr>
          <w:color w:val="auto"/>
        </w:rPr>
        <w:t>засчитывается</w:t>
      </w:r>
      <w:proofErr w:type="gramEnd"/>
      <w:r w:rsidRPr="00E81CB0">
        <w:rPr>
          <w:color w:val="auto"/>
        </w:rPr>
        <w:t xml:space="preserve"> и Арендодатель имеет право выставить пени, предусмотренные п. 5.2.</w:t>
      </w:r>
    </w:p>
    <w:p w:rsidR="00101056" w:rsidRPr="00E81CB0" w:rsidRDefault="00101056" w:rsidP="00101056">
      <w:pPr>
        <w:pStyle w:val="21"/>
        <w:ind w:firstLine="567"/>
        <w:rPr>
          <w:color w:val="auto"/>
        </w:rPr>
      </w:pPr>
      <w:r w:rsidRPr="00E81CB0">
        <w:rPr>
          <w:color w:val="auto"/>
        </w:rPr>
        <w:t>5.4.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101056" w:rsidRPr="00E81CB0" w:rsidRDefault="00101056" w:rsidP="00101056">
      <w:pPr>
        <w:pStyle w:val="21"/>
        <w:ind w:firstLine="567"/>
        <w:rPr>
          <w:color w:val="auto"/>
        </w:rPr>
      </w:pPr>
      <w:r w:rsidRPr="00E81CB0">
        <w:rPr>
          <w:color w:val="auto"/>
        </w:rPr>
        <w:t xml:space="preserve">5.5. В случае </w:t>
      </w:r>
      <w:proofErr w:type="spellStart"/>
      <w:r w:rsidRPr="00E81CB0">
        <w:rPr>
          <w:color w:val="auto"/>
        </w:rPr>
        <w:t>неосвобождения</w:t>
      </w:r>
      <w:proofErr w:type="spellEnd"/>
      <w:r w:rsidRPr="00E81CB0">
        <w:rPr>
          <w:color w:val="auto"/>
        </w:rPr>
        <w:t xml:space="preserve">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 - передачи, а также вносит арендную плату и оплачивает коммунальные платежи за все время просрочки.</w:t>
      </w:r>
    </w:p>
    <w:p w:rsidR="00101056" w:rsidRPr="00E81CB0" w:rsidRDefault="00101056" w:rsidP="00101056">
      <w:pPr>
        <w:pStyle w:val="21"/>
        <w:ind w:firstLine="567"/>
        <w:rPr>
          <w:color w:val="auto"/>
        </w:rPr>
      </w:pPr>
      <w:r w:rsidRPr="00E81CB0">
        <w:rPr>
          <w:color w:val="auto"/>
        </w:rPr>
        <w:t xml:space="preserve">5.6. </w:t>
      </w:r>
      <w:proofErr w:type="gramStart"/>
      <w:r w:rsidRPr="00E81CB0">
        <w:rPr>
          <w:color w:val="auto"/>
        </w:rPr>
        <w:t>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п. 2.1 срока действия Договора, а также иные убытки в соответствии с действующим законодательством РФ.</w:t>
      </w:r>
      <w:proofErr w:type="gramEnd"/>
    </w:p>
    <w:p w:rsidR="00101056" w:rsidRPr="00E81CB0" w:rsidRDefault="00101056" w:rsidP="00101056">
      <w:pPr>
        <w:pStyle w:val="21"/>
        <w:ind w:firstLine="567"/>
        <w:rPr>
          <w:color w:val="auto"/>
        </w:rPr>
      </w:pPr>
      <w:r w:rsidRPr="00E81CB0">
        <w:rPr>
          <w:color w:val="auto"/>
        </w:rPr>
        <w:t>5.7. Если состояние возвращаемого Объекта по окончании Договора хуже предусмотренного, то Арендатор возмещает Арендодателю причиненный ущерб в соответствии с действующим законодательством РФ.</w:t>
      </w:r>
    </w:p>
    <w:p w:rsidR="00101056" w:rsidRPr="00E81CB0" w:rsidRDefault="00101056" w:rsidP="00101056">
      <w:pPr>
        <w:pStyle w:val="21"/>
        <w:ind w:firstLine="567"/>
        <w:rPr>
          <w:color w:val="auto"/>
        </w:rPr>
      </w:pPr>
      <w:r w:rsidRPr="00E81CB0">
        <w:rPr>
          <w:color w:val="auto"/>
        </w:rPr>
        <w:t>5.8. Уплата пени и штрафа не освобождает Арендатора от выполнения возложенных на него обязательств по Договору.</w:t>
      </w:r>
    </w:p>
    <w:p w:rsidR="00101056" w:rsidRPr="00E81CB0" w:rsidRDefault="00101056" w:rsidP="00101056">
      <w:pPr>
        <w:pStyle w:val="21"/>
        <w:ind w:firstLine="567"/>
        <w:rPr>
          <w:color w:val="auto"/>
        </w:rPr>
      </w:pPr>
      <w:r w:rsidRPr="00E81CB0">
        <w:rPr>
          <w:color w:val="auto"/>
        </w:rPr>
        <w:t xml:space="preserve">5.9. Арендодатель не несет ответственности за несвоевременное исполнение </w:t>
      </w:r>
      <w:proofErr w:type="spellStart"/>
      <w:r w:rsidRPr="00E81CB0">
        <w:rPr>
          <w:color w:val="auto"/>
        </w:rPr>
        <w:t>п.п</w:t>
      </w:r>
      <w:proofErr w:type="spellEnd"/>
      <w:r w:rsidRPr="00E81CB0">
        <w:rPr>
          <w:color w:val="auto"/>
        </w:rPr>
        <w:t>. 2.2, 3.2.3, 4.5, 6.3, 7.3 Договора в случае нарушения Арендатором п. 3.4.15 Договора.</w:t>
      </w:r>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6. ИЗМЕНЕНИЕ И РАСТОРЖЕНИЕ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6.1. Договор прекращает свое действие по окончании его срока, а также в любой другой срок по соглашению сторон.</w:t>
      </w:r>
    </w:p>
    <w:p w:rsidR="00101056" w:rsidRPr="00E81CB0" w:rsidRDefault="00101056" w:rsidP="00101056">
      <w:pPr>
        <w:pStyle w:val="21"/>
        <w:ind w:firstLine="567"/>
        <w:rPr>
          <w:color w:val="auto"/>
        </w:rPr>
      </w:pPr>
      <w:r w:rsidRPr="00E81CB0">
        <w:rPr>
          <w:color w:val="auto"/>
        </w:rPr>
        <w:t>Вносимые в Договор изменения и дополнения рассматриваются сторонами в течение месяца и оформляются дополнительным соглашением.</w:t>
      </w:r>
    </w:p>
    <w:p w:rsidR="00101056" w:rsidRPr="00E81CB0" w:rsidRDefault="00101056" w:rsidP="00101056">
      <w:pPr>
        <w:pStyle w:val="21"/>
        <w:ind w:firstLine="567"/>
        <w:rPr>
          <w:color w:val="auto"/>
        </w:rPr>
      </w:pPr>
      <w:r w:rsidRPr="00E81CB0">
        <w:rPr>
          <w:color w:val="auto"/>
        </w:rPr>
        <w:t>6.2. Договор аренды подлежит досрочному расторжению по требованию Арендодателя в случаях, когда Арендатор:</w:t>
      </w:r>
    </w:p>
    <w:p w:rsidR="00101056" w:rsidRPr="00E81CB0" w:rsidRDefault="00101056" w:rsidP="00101056">
      <w:pPr>
        <w:pStyle w:val="21"/>
        <w:ind w:firstLine="567"/>
        <w:rPr>
          <w:color w:val="auto"/>
        </w:rPr>
      </w:pPr>
      <w:r w:rsidRPr="00E81CB0">
        <w:rPr>
          <w:color w:val="auto"/>
        </w:rPr>
        <w:t>6.2.1. Не использует Объект или использует его не в соответствии с п. 1.1 Договора.</w:t>
      </w:r>
    </w:p>
    <w:p w:rsidR="00101056" w:rsidRPr="00E81CB0" w:rsidRDefault="00101056" w:rsidP="00101056">
      <w:pPr>
        <w:pStyle w:val="21"/>
        <w:ind w:firstLine="567"/>
        <w:rPr>
          <w:color w:val="auto"/>
        </w:rPr>
      </w:pPr>
      <w:r w:rsidRPr="00E81CB0">
        <w:rPr>
          <w:color w:val="auto"/>
        </w:rPr>
        <w:t xml:space="preserve">6.2.2. Сдает </w:t>
      </w:r>
      <w:proofErr w:type="gramStart"/>
      <w:r w:rsidRPr="00E81CB0">
        <w:rPr>
          <w:color w:val="auto"/>
        </w:rPr>
        <w:t>Объект</w:t>
      </w:r>
      <w:proofErr w:type="gramEnd"/>
      <w:r w:rsidRPr="00E81CB0">
        <w:rPr>
          <w:color w:val="auto"/>
        </w:rPr>
        <w:t xml:space="preserve">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101056" w:rsidRPr="00E81CB0" w:rsidRDefault="00101056" w:rsidP="00101056">
      <w:pPr>
        <w:pStyle w:val="21"/>
        <w:ind w:firstLine="567"/>
        <w:rPr>
          <w:color w:val="auto"/>
        </w:rPr>
      </w:pPr>
      <w:r w:rsidRPr="00E81CB0">
        <w:rPr>
          <w:color w:val="auto"/>
        </w:rP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proofErr w:type="spellStart"/>
      <w:r w:rsidRPr="00E81CB0">
        <w:rPr>
          <w:color w:val="auto"/>
        </w:rPr>
        <w:t>п.п</w:t>
      </w:r>
      <w:proofErr w:type="spellEnd"/>
      <w:r w:rsidRPr="00E81CB0">
        <w:rPr>
          <w:color w:val="auto"/>
        </w:rPr>
        <w:t>. 3.3.11 Договора.</w:t>
      </w:r>
    </w:p>
    <w:p w:rsidR="00101056" w:rsidRPr="00E81CB0" w:rsidRDefault="00101056" w:rsidP="00101056">
      <w:pPr>
        <w:pStyle w:val="21"/>
        <w:ind w:firstLine="567"/>
        <w:rPr>
          <w:color w:val="auto"/>
        </w:rPr>
      </w:pPr>
      <w:r w:rsidRPr="00E81CB0">
        <w:rPr>
          <w:color w:val="auto"/>
        </w:rP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101056" w:rsidRPr="00E81CB0" w:rsidRDefault="00101056" w:rsidP="00101056">
      <w:pPr>
        <w:pStyle w:val="21"/>
        <w:ind w:firstLine="567"/>
        <w:rPr>
          <w:color w:val="auto"/>
        </w:rPr>
      </w:pPr>
      <w:r w:rsidRPr="00E81CB0">
        <w:rPr>
          <w:color w:val="auto"/>
        </w:rPr>
        <w:t xml:space="preserve">6.2.5. Не вносит арендной платы более двух раз подряд по истечении установленного п. 4.2 Договора срока платежа или имеет задолженность по арендной плате за </w:t>
      </w:r>
      <w:proofErr w:type="gramStart"/>
      <w:r w:rsidRPr="00E81CB0">
        <w:rPr>
          <w:color w:val="auto"/>
        </w:rPr>
        <w:t>два и более месяцев</w:t>
      </w:r>
      <w:proofErr w:type="gramEnd"/>
      <w:r w:rsidRPr="00E81CB0">
        <w:rPr>
          <w:color w:val="auto"/>
        </w:rPr>
        <w:t>.</w:t>
      </w:r>
    </w:p>
    <w:p w:rsidR="00101056" w:rsidRPr="00E81CB0" w:rsidRDefault="00101056" w:rsidP="00101056">
      <w:pPr>
        <w:pStyle w:val="21"/>
        <w:ind w:firstLine="567"/>
        <w:rPr>
          <w:color w:val="auto"/>
        </w:rPr>
      </w:pPr>
      <w:r w:rsidRPr="00E81CB0">
        <w:rPr>
          <w:color w:val="auto"/>
        </w:rPr>
        <w:t>6.2.6. Не производит ремонтов, предусмотренных п. 3.3.7 Договора.</w:t>
      </w:r>
    </w:p>
    <w:p w:rsidR="00101056" w:rsidRPr="00E81CB0" w:rsidRDefault="00101056" w:rsidP="00101056">
      <w:pPr>
        <w:pStyle w:val="21"/>
        <w:ind w:firstLine="567"/>
        <w:rPr>
          <w:color w:val="auto"/>
        </w:rPr>
      </w:pPr>
      <w:r w:rsidRPr="00E81CB0">
        <w:rPr>
          <w:color w:val="auto"/>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101056" w:rsidRPr="00E81CB0" w:rsidRDefault="00101056" w:rsidP="00101056">
      <w:pPr>
        <w:pStyle w:val="21"/>
        <w:ind w:firstLine="567"/>
        <w:rPr>
          <w:color w:val="auto"/>
        </w:rPr>
      </w:pPr>
      <w:r w:rsidRPr="00E81CB0">
        <w:rPr>
          <w:color w:val="auto"/>
        </w:rPr>
        <w:t>После окончания указанного срока Арендодатель вправе обратиться в суд с иском о досрочном расторжении Договора.</w:t>
      </w:r>
    </w:p>
    <w:p w:rsidR="00101056" w:rsidRPr="00E81CB0" w:rsidRDefault="00101056" w:rsidP="00101056">
      <w:pPr>
        <w:pStyle w:val="21"/>
        <w:ind w:firstLine="567"/>
        <w:rPr>
          <w:color w:val="auto"/>
        </w:rPr>
      </w:pPr>
      <w:r w:rsidRPr="00E81CB0">
        <w:rPr>
          <w:color w:val="auto"/>
        </w:rPr>
        <w:t xml:space="preserve">6.4. Договор аренды </w:t>
      </w:r>
      <w:proofErr w:type="gramStart"/>
      <w:r w:rsidRPr="00E81CB0">
        <w:rPr>
          <w:color w:val="auto"/>
        </w:rPr>
        <w:t>может быть досрочно расторгнут</w:t>
      </w:r>
      <w:proofErr w:type="gramEnd"/>
      <w:r w:rsidRPr="00E81CB0">
        <w:rPr>
          <w:color w:val="auto"/>
        </w:rPr>
        <w:t xml:space="preserve">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101056" w:rsidRPr="00E81CB0" w:rsidRDefault="00101056" w:rsidP="00101056">
      <w:pPr>
        <w:pStyle w:val="21"/>
        <w:ind w:firstLine="567"/>
        <w:rPr>
          <w:color w:val="auto"/>
        </w:rPr>
      </w:pPr>
      <w:r w:rsidRPr="00E81CB0">
        <w:rPr>
          <w:color w:val="auto"/>
        </w:rPr>
        <w:t xml:space="preserve">6.5. Досрочное прекращение Договора аренды влечет прекращение всех заключенных в соответствии </w:t>
      </w:r>
      <w:r w:rsidRPr="00E81CB0">
        <w:rPr>
          <w:color w:val="auto"/>
        </w:rPr>
        <w:lastRenderedPageBreak/>
        <w:t>с ним договоров (сделок), предметом которых является Объект.</w:t>
      </w:r>
    </w:p>
    <w:p w:rsidR="00101056" w:rsidRPr="00E81CB0" w:rsidRDefault="00101056" w:rsidP="00101056">
      <w:pPr>
        <w:pStyle w:val="21"/>
        <w:ind w:firstLine="567"/>
        <w:rPr>
          <w:color w:val="auto"/>
        </w:rPr>
      </w:pPr>
      <w:r w:rsidRPr="00E81CB0">
        <w:rPr>
          <w:color w:val="auto"/>
        </w:rP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101056" w:rsidRPr="00E81CB0" w:rsidRDefault="00101056" w:rsidP="00101056">
      <w:pPr>
        <w:pStyle w:val="21"/>
        <w:ind w:firstLine="567"/>
        <w:rPr>
          <w:color w:val="auto"/>
        </w:rPr>
      </w:pPr>
      <w:r w:rsidRPr="00E81CB0">
        <w:rPr>
          <w:color w:val="auto"/>
        </w:rPr>
        <w:t>6.7. Реорганизация Арендодателя, а также перемена собственника арендуемого Объекта не является основанием для расторжения Договора.</w:t>
      </w:r>
    </w:p>
    <w:p w:rsidR="00101056" w:rsidRPr="00E81CB0" w:rsidRDefault="00101056" w:rsidP="00101056">
      <w:pPr>
        <w:pStyle w:val="21"/>
        <w:ind w:firstLine="567"/>
        <w:rPr>
          <w:color w:val="auto"/>
        </w:rPr>
      </w:pPr>
      <w:r w:rsidRPr="00E81CB0">
        <w:rPr>
          <w:color w:val="auto"/>
        </w:rPr>
        <w:t>6.8. В случае ликвидации Арендатора Договор аренды считается расторгнутым.</w:t>
      </w:r>
    </w:p>
    <w:p w:rsidR="00101056" w:rsidRPr="00E81CB0" w:rsidRDefault="00101056" w:rsidP="00101056">
      <w:pPr>
        <w:pStyle w:val="21"/>
        <w:ind w:firstLine="567"/>
        <w:rPr>
          <w:color w:val="auto"/>
        </w:rPr>
      </w:pPr>
      <w:r w:rsidRPr="00E81CB0">
        <w:rPr>
          <w:color w:val="auto"/>
        </w:rPr>
        <w:t xml:space="preserve">6.9. При  наличии задолженности по арендной плате за </w:t>
      </w:r>
      <w:proofErr w:type="gramStart"/>
      <w:r w:rsidRPr="00E81CB0">
        <w:rPr>
          <w:color w:val="auto"/>
        </w:rPr>
        <w:t>три и более месяцев</w:t>
      </w:r>
      <w:proofErr w:type="gramEnd"/>
      <w:r w:rsidRPr="00E81CB0">
        <w:rPr>
          <w:color w:val="auto"/>
        </w:rPr>
        <w:t>,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7. ПРОЧИЕ ПОЛОЖЕНИЯ</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7.1. С момента вступления в силу настоящего Договора предыдущий договор и условия его заключения считаются недействующими.</w:t>
      </w:r>
    </w:p>
    <w:p w:rsidR="00101056" w:rsidRPr="00E81CB0" w:rsidRDefault="00101056" w:rsidP="00101056">
      <w:pPr>
        <w:pStyle w:val="21"/>
        <w:ind w:firstLine="567"/>
        <w:rPr>
          <w:color w:val="auto"/>
        </w:rPr>
      </w:pPr>
      <w:r w:rsidRPr="00E81CB0">
        <w:rPr>
          <w:color w:val="auto"/>
        </w:rPr>
        <w:t>7.2. Споры, возникающие по настоящему Договору, разрешаются сторонами в соответствии с действующим законодательством.</w:t>
      </w:r>
    </w:p>
    <w:p w:rsidR="00101056" w:rsidRPr="00E81CB0" w:rsidRDefault="00101056" w:rsidP="00101056">
      <w:pPr>
        <w:pStyle w:val="21"/>
        <w:ind w:firstLine="567"/>
        <w:rPr>
          <w:color w:val="auto"/>
        </w:rPr>
      </w:pPr>
      <w:r w:rsidRPr="00E81CB0">
        <w:rPr>
          <w:color w:val="auto"/>
        </w:rPr>
        <w:t>7.3. Срок рассмотрения претензий Сторон друг к другу устанавливается равным 10 дням.</w:t>
      </w:r>
    </w:p>
    <w:p w:rsidR="00101056" w:rsidRPr="00E81CB0" w:rsidRDefault="00101056" w:rsidP="00101056">
      <w:pPr>
        <w:pStyle w:val="21"/>
        <w:ind w:firstLine="567"/>
        <w:rPr>
          <w:color w:val="auto"/>
        </w:rPr>
      </w:pPr>
      <w:r w:rsidRPr="00E81CB0">
        <w:rPr>
          <w:color w:val="auto"/>
        </w:rPr>
        <w:t>7.4. Взаимоотношения сторон, не урегулированные настоящим договором, регламентируются действующим законодательством Российской Федерации.</w:t>
      </w:r>
    </w:p>
    <w:p w:rsidR="00101056" w:rsidRPr="00E81CB0" w:rsidRDefault="00101056" w:rsidP="00101056">
      <w:pPr>
        <w:pStyle w:val="21"/>
        <w:ind w:firstLine="567"/>
        <w:rPr>
          <w:color w:val="auto"/>
        </w:rPr>
      </w:pPr>
      <w:r w:rsidRPr="00E81CB0">
        <w:rPr>
          <w:color w:val="auto"/>
        </w:rP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101056" w:rsidRPr="00E81CB0" w:rsidRDefault="00101056" w:rsidP="00101056">
      <w:pPr>
        <w:pStyle w:val="21"/>
        <w:ind w:firstLine="567"/>
        <w:rPr>
          <w:color w:val="auto"/>
        </w:rPr>
      </w:pPr>
      <w:r w:rsidRPr="00E81CB0">
        <w:rPr>
          <w:color w:val="auto"/>
        </w:rPr>
        <w:t>7.6. Настоящий договор составлен в трех экземплярах (по одному для каждой стороны и один – для Управления федеральной регистрационной службы по Калининградской области), имеющих одинаковую юридическую силу.</w:t>
      </w:r>
    </w:p>
    <w:p w:rsidR="00101056" w:rsidRPr="00E81CB0" w:rsidRDefault="00101056" w:rsidP="00101056">
      <w:pPr>
        <w:pStyle w:val="21"/>
        <w:ind w:firstLine="567"/>
        <w:rPr>
          <w:color w:val="auto"/>
        </w:rPr>
      </w:pPr>
      <w:r w:rsidRPr="00E81CB0">
        <w:rPr>
          <w:rStyle w:val="ab"/>
          <w:b w:val="0"/>
          <w:bCs w:val="0"/>
          <w:color w:val="auto"/>
        </w:rPr>
        <w:t xml:space="preserve">7.7. В случае приватизации сданного в аренду Объекта, полномочия Арендодателя по настоящему договору, в соответствии с законом (ст.617 ГК РФ), переходят к лицу, ставшему собственником приватизированного Объекта. </w:t>
      </w:r>
    </w:p>
    <w:p w:rsidR="00101056" w:rsidRPr="00E81CB0" w:rsidRDefault="00101056" w:rsidP="00101056">
      <w:pPr>
        <w:pStyle w:val="21"/>
        <w:ind w:firstLine="567"/>
        <w:jc w:val="center"/>
        <w:rPr>
          <w:bCs/>
          <w:color w:val="auto"/>
        </w:rPr>
      </w:pPr>
      <w:r w:rsidRPr="00E81CB0">
        <w:rPr>
          <w:color w:val="auto"/>
        </w:rPr>
        <w:t>8. ГОСУДАРСТВЕННАЯ РЕГИСТРАЦИЯ</w:t>
      </w:r>
      <w:r w:rsidRPr="00E81CB0">
        <w:rPr>
          <w:bCs/>
          <w:color w:val="auto"/>
        </w:rPr>
        <w:t xml:space="preserve"> </w:t>
      </w:r>
      <w:r w:rsidRPr="00E81CB0">
        <w:rPr>
          <w:color w:val="auto"/>
        </w:rPr>
        <w:t>ДОГОВОРА</w:t>
      </w:r>
      <w:r w:rsidRPr="00E81CB0">
        <w:rPr>
          <w:bCs/>
          <w:color w:val="auto"/>
        </w:rPr>
        <w:t>.</w:t>
      </w:r>
    </w:p>
    <w:p w:rsidR="00101056" w:rsidRPr="00E81CB0" w:rsidRDefault="00101056" w:rsidP="00101056">
      <w:pPr>
        <w:pStyle w:val="21"/>
        <w:ind w:firstLine="567"/>
        <w:rPr>
          <w:color w:val="auto"/>
        </w:rPr>
      </w:pPr>
      <w:r w:rsidRPr="00E81CB0">
        <w:rPr>
          <w:color w:val="auto"/>
        </w:rPr>
        <w:t>8.1. Договор аренды подлежит государственной регистрации в Управлении федеральной регистрационной службы по Калининградской области.</w:t>
      </w:r>
    </w:p>
    <w:p w:rsidR="00101056" w:rsidRPr="00E81CB0" w:rsidRDefault="00101056" w:rsidP="00101056">
      <w:pPr>
        <w:pStyle w:val="21"/>
        <w:ind w:firstLine="567"/>
        <w:rPr>
          <w:color w:val="auto"/>
        </w:rPr>
      </w:pPr>
      <w:r w:rsidRPr="00E81CB0">
        <w:rPr>
          <w:color w:val="auto"/>
        </w:rPr>
        <w:t>8.2. Арендатор обязан в шестимесячный срок с момента подписания Договора представить Арендодателю документы, необходимые для государственной регистрации Договора, а также права муниципальной собственности на Объект. Расходы, связанные с подготовкой указанных документов, а также расходы по государственной регистрации Договора несет Арендатор.</w:t>
      </w:r>
    </w:p>
    <w:p w:rsidR="00101056" w:rsidRPr="00E81CB0" w:rsidRDefault="00101056" w:rsidP="00101056">
      <w:pPr>
        <w:pStyle w:val="21"/>
        <w:ind w:firstLine="567"/>
        <w:rPr>
          <w:color w:val="auto"/>
        </w:rPr>
      </w:pPr>
      <w:r w:rsidRPr="00E81CB0">
        <w:rPr>
          <w:color w:val="auto"/>
        </w:rPr>
        <w:t>8.3. Заявление в Управление федеральной регистрационной службы по Калининградской области о государственной регистрации права муниципальной собственности на Объект и Договора подается  Арендодателем.</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Приложение: план  Объекта.</w:t>
      </w:r>
    </w:p>
    <w:p w:rsidR="00101056" w:rsidRPr="00E81CB0" w:rsidRDefault="00101056" w:rsidP="00101056">
      <w:pPr>
        <w:pStyle w:val="21"/>
        <w:ind w:firstLine="567"/>
        <w:jc w:val="center"/>
        <w:rPr>
          <w:color w:val="auto"/>
        </w:rPr>
      </w:pPr>
      <w:r w:rsidRPr="00E81CB0">
        <w:rPr>
          <w:color w:val="auto"/>
        </w:rPr>
        <w:t>9. ЮРИДИЧЕСКИЕ АДРЕСА И ПОДПИСИ СТОРОН:</w:t>
      </w:r>
    </w:p>
    <w:p w:rsidR="00101056" w:rsidRPr="00E81CB0" w:rsidRDefault="00101056" w:rsidP="00101056">
      <w:pPr>
        <w:pStyle w:val="21"/>
        <w:ind w:firstLine="567"/>
        <w:rPr>
          <w:color w:val="auto"/>
        </w:rPr>
      </w:pPr>
      <w:r w:rsidRPr="00E81CB0">
        <w:rPr>
          <w:color w:val="auto"/>
        </w:rPr>
        <w:t xml:space="preserve">      9.1. Юридические адреса сторон:</w:t>
      </w:r>
    </w:p>
    <w:p w:rsidR="00101056" w:rsidRPr="00E81CB0" w:rsidRDefault="00101056" w:rsidP="00101056">
      <w:pPr>
        <w:pStyle w:val="21"/>
        <w:ind w:firstLine="567"/>
        <w:rPr>
          <w:color w:val="auto"/>
        </w:rPr>
      </w:pPr>
      <w:r w:rsidRPr="00E81CB0">
        <w:rPr>
          <w:color w:val="auto"/>
        </w:rPr>
        <w:t>АРЕНДАТОР</w:t>
      </w:r>
      <w:proofErr w:type="gramStart"/>
      <w:r w:rsidRPr="00E81CB0">
        <w:rPr>
          <w:color w:val="auto"/>
        </w:rPr>
        <w:t>:</w:t>
      </w:r>
      <w:proofErr w:type="gramEnd"/>
    </w:p>
    <w:p w:rsidR="00101056" w:rsidRPr="00E81CB0" w:rsidRDefault="00101056" w:rsidP="00101056">
      <w:pPr>
        <w:pStyle w:val="21"/>
        <w:ind w:firstLine="567"/>
        <w:rPr>
          <w:color w:val="auto"/>
        </w:rPr>
      </w:pPr>
      <w:r w:rsidRPr="00E81CB0">
        <w:rPr>
          <w:color w:val="auto"/>
        </w:rPr>
        <w:t>_____________________________________.</w:t>
      </w:r>
    </w:p>
    <w:p w:rsidR="00101056" w:rsidRPr="00E81CB0" w:rsidRDefault="00101056" w:rsidP="00101056">
      <w:pPr>
        <w:pStyle w:val="21"/>
        <w:ind w:firstLine="567"/>
        <w:rPr>
          <w:color w:val="auto"/>
        </w:rPr>
      </w:pPr>
      <w:r w:rsidRPr="00E81CB0">
        <w:rPr>
          <w:color w:val="auto"/>
        </w:rPr>
        <w:t>Адрес: 236000, г. Калининград, ул. ______________, тел. ______________________.</w:t>
      </w:r>
    </w:p>
    <w:p w:rsidR="00101056" w:rsidRPr="00E81CB0" w:rsidRDefault="00101056" w:rsidP="00101056">
      <w:pPr>
        <w:pStyle w:val="21"/>
        <w:ind w:firstLine="567"/>
        <w:rPr>
          <w:color w:val="auto"/>
        </w:rPr>
      </w:pPr>
      <w:r w:rsidRPr="00E81CB0">
        <w:rPr>
          <w:color w:val="auto"/>
        </w:rPr>
        <w:t>Расчетный счет: _______________________ в КБ «________________» г. Калининград</w:t>
      </w:r>
    </w:p>
    <w:p w:rsidR="00101056" w:rsidRPr="00E81CB0" w:rsidRDefault="00101056" w:rsidP="00101056">
      <w:pPr>
        <w:pStyle w:val="21"/>
        <w:ind w:firstLine="567"/>
        <w:rPr>
          <w:color w:val="auto"/>
        </w:rPr>
      </w:pPr>
      <w:r w:rsidRPr="00E81CB0">
        <w:rPr>
          <w:color w:val="auto"/>
        </w:rPr>
        <w:t>БИК ___________, к/</w:t>
      </w:r>
      <w:proofErr w:type="spellStart"/>
      <w:r w:rsidRPr="00E81CB0">
        <w:rPr>
          <w:color w:val="auto"/>
        </w:rPr>
        <w:t>сч</w:t>
      </w:r>
      <w:proofErr w:type="spellEnd"/>
      <w:r w:rsidRPr="00E81CB0">
        <w:rPr>
          <w:color w:val="auto"/>
        </w:rPr>
        <w:t>. ___________________, ИНН ________________, КПП ___________.</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АРЕНДОДАТЕЛЬ:</w:t>
      </w:r>
    </w:p>
    <w:p w:rsidR="00101056" w:rsidRPr="00E81CB0" w:rsidRDefault="00101056" w:rsidP="00101056">
      <w:pPr>
        <w:pStyle w:val="21"/>
        <w:ind w:firstLine="567"/>
        <w:rPr>
          <w:color w:val="auto"/>
        </w:rPr>
      </w:pPr>
      <w:r w:rsidRPr="00E81CB0">
        <w:rPr>
          <w:color w:val="auto"/>
        </w:rPr>
        <w:t>Комитет муниципального имущества и земельных ресурсов</w:t>
      </w:r>
    </w:p>
    <w:p w:rsidR="00101056" w:rsidRPr="00E81CB0" w:rsidRDefault="00101056" w:rsidP="00101056">
      <w:pPr>
        <w:pStyle w:val="21"/>
        <w:ind w:firstLine="567"/>
        <w:rPr>
          <w:color w:val="auto"/>
        </w:rPr>
      </w:pPr>
      <w:r w:rsidRPr="00E81CB0">
        <w:rPr>
          <w:color w:val="auto"/>
        </w:rPr>
        <w:t xml:space="preserve">236950,  </w:t>
      </w:r>
      <w:r w:rsidRPr="00E81CB0">
        <w:rPr>
          <w:color w:val="auto"/>
          <w:lang w:val="en-US"/>
        </w:rPr>
        <w:t>box</w:t>
      </w:r>
      <w:r w:rsidRPr="00E81CB0">
        <w:rPr>
          <w:color w:val="auto"/>
        </w:rPr>
        <w:t xml:space="preserve"> 79, г. Калининград,  пл. Победы 1 тел. 95-83-20, 92-32-71.</w:t>
      </w:r>
    </w:p>
    <w:p w:rsidR="00101056" w:rsidRPr="00E81CB0" w:rsidRDefault="00101056" w:rsidP="00101056">
      <w:pPr>
        <w:pStyle w:val="21"/>
        <w:ind w:firstLine="567"/>
        <w:rPr>
          <w:color w:val="auto"/>
        </w:rPr>
      </w:pPr>
      <w:r w:rsidRPr="00E81CB0">
        <w:rPr>
          <w:color w:val="auto"/>
        </w:rPr>
        <w:t xml:space="preserve">      9.2. Подписи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АРЕНДОДАТЕЛЬ: </w:t>
      </w:r>
      <w:r w:rsidRPr="00E81CB0">
        <w:rPr>
          <w:color w:val="auto"/>
        </w:rPr>
        <w:tab/>
      </w:r>
      <w:r w:rsidRPr="00E81CB0">
        <w:rPr>
          <w:color w:val="auto"/>
        </w:rPr>
        <w:tab/>
      </w:r>
      <w:r w:rsidRPr="00E81CB0">
        <w:rPr>
          <w:color w:val="auto"/>
        </w:rPr>
        <w:tab/>
      </w:r>
      <w:r w:rsidRPr="00E81CB0">
        <w:rPr>
          <w:color w:val="auto"/>
        </w:rPr>
        <w:tab/>
        <w:t xml:space="preserve">            АРЕНДАТОР:</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____________   </w:t>
      </w:r>
      <w:proofErr w:type="spellStart"/>
      <w:r w:rsidRPr="00E81CB0">
        <w:rPr>
          <w:color w:val="auto"/>
        </w:rPr>
        <w:t>м.п</w:t>
      </w:r>
      <w:proofErr w:type="spellEnd"/>
      <w:r w:rsidRPr="00E81CB0">
        <w:rPr>
          <w:color w:val="auto"/>
        </w:rPr>
        <w:t xml:space="preserve">.            </w:t>
      </w:r>
      <w:r w:rsidRPr="00E81CB0">
        <w:rPr>
          <w:color w:val="auto"/>
        </w:rPr>
        <w:tab/>
      </w:r>
      <w:r w:rsidRPr="00E81CB0">
        <w:rPr>
          <w:color w:val="auto"/>
        </w:rPr>
        <w:tab/>
      </w:r>
      <w:r w:rsidRPr="00E81CB0">
        <w:rPr>
          <w:color w:val="auto"/>
        </w:rPr>
        <w:tab/>
      </w:r>
      <w:r w:rsidRPr="00E81CB0">
        <w:rPr>
          <w:color w:val="auto"/>
        </w:rPr>
        <w:tab/>
      </w:r>
      <w:r w:rsidRPr="00E81CB0">
        <w:rPr>
          <w:color w:val="auto"/>
        </w:rPr>
        <w:tab/>
        <w:t>_____________</w:t>
      </w:r>
      <w:proofErr w:type="spellStart"/>
      <w:r w:rsidRPr="00E81CB0">
        <w:rPr>
          <w:color w:val="auto"/>
        </w:rPr>
        <w:t>м.п</w:t>
      </w:r>
      <w:proofErr w:type="spellEnd"/>
      <w:r w:rsidRPr="00E81CB0">
        <w:rPr>
          <w:color w:val="auto"/>
        </w:rPr>
        <w:t xml:space="preserve">.                                                                                   </w:t>
      </w:r>
    </w:p>
    <w:p w:rsidR="00101056" w:rsidRPr="00E81CB0" w:rsidRDefault="00101056" w:rsidP="00101056">
      <w:pPr>
        <w:ind w:left="2124"/>
        <w:jc w:val="right"/>
        <w:rPr>
          <w:sz w:val="28"/>
          <w:szCs w:val="28"/>
        </w:rPr>
      </w:pPr>
    </w:p>
    <w:p w:rsidR="00101056" w:rsidRPr="00E81CB0" w:rsidRDefault="00101056" w:rsidP="00101056">
      <w:pPr>
        <w:ind w:left="2124"/>
        <w:jc w:val="right"/>
        <w:rPr>
          <w:sz w:val="28"/>
          <w:szCs w:val="28"/>
        </w:rPr>
      </w:pPr>
    </w:p>
    <w:p w:rsidR="00704258" w:rsidRPr="00E81CB0" w:rsidRDefault="00704258"/>
    <w:sectPr w:rsidR="00704258" w:rsidRPr="00E81CB0" w:rsidSect="00050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1E" w:rsidRDefault="007B5E1E">
      <w:r>
        <w:separator/>
      </w:r>
    </w:p>
  </w:endnote>
  <w:endnote w:type="continuationSeparator" w:id="0">
    <w:p w:rsidR="007B5E1E" w:rsidRDefault="007B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1E" w:rsidRDefault="007B5E1E">
      <w:r>
        <w:separator/>
      </w:r>
    </w:p>
  </w:footnote>
  <w:footnote w:type="continuationSeparator" w:id="0">
    <w:p w:rsidR="007B5E1E" w:rsidRDefault="007B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10" w:rsidRPr="0082334B" w:rsidRDefault="00050710" w:rsidP="00050710">
    <w:pPr>
      <w:pStyle w:val="a7"/>
      <w:framePr w:wrap="auto" w:vAnchor="text" w:hAnchor="margin" w:xAlign="center" w:y="1"/>
      <w:rPr>
        <w:rStyle w:val="a9"/>
        <w:sz w:val="22"/>
        <w:szCs w:val="22"/>
      </w:rPr>
    </w:pPr>
    <w:r w:rsidRPr="0082334B">
      <w:rPr>
        <w:rStyle w:val="a9"/>
        <w:sz w:val="22"/>
        <w:szCs w:val="22"/>
      </w:rPr>
      <w:fldChar w:fldCharType="begin"/>
    </w:r>
    <w:r w:rsidRPr="0082334B">
      <w:rPr>
        <w:rStyle w:val="a9"/>
        <w:sz w:val="22"/>
        <w:szCs w:val="22"/>
      </w:rPr>
      <w:instrText xml:space="preserve">PAGE  </w:instrText>
    </w:r>
    <w:r w:rsidRPr="0082334B">
      <w:rPr>
        <w:rStyle w:val="a9"/>
        <w:sz w:val="22"/>
        <w:szCs w:val="22"/>
      </w:rPr>
      <w:fldChar w:fldCharType="separate"/>
    </w:r>
    <w:r w:rsidR="003827F5">
      <w:rPr>
        <w:rStyle w:val="a9"/>
        <w:noProof/>
        <w:sz w:val="22"/>
        <w:szCs w:val="22"/>
      </w:rPr>
      <w:t>81</w:t>
    </w:r>
    <w:r w:rsidRPr="0082334B">
      <w:rPr>
        <w:rStyle w:val="a9"/>
        <w:sz w:val="22"/>
        <w:szCs w:val="22"/>
      </w:rPr>
      <w:fldChar w:fldCharType="end"/>
    </w:r>
  </w:p>
  <w:p w:rsidR="00050710" w:rsidRDefault="000507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hint="default"/>
      </w:rPr>
    </w:lvl>
    <w:lvl w:ilvl="1">
      <w:start w:val="20"/>
      <w:numFmt w:val="bullet"/>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3969E3"/>
    <w:multiLevelType w:val="hybridMultilevel"/>
    <w:tmpl w:val="82AA54AE"/>
    <w:lvl w:ilvl="0" w:tplc="04CE98B4">
      <w:start w:val="1"/>
      <w:numFmt w:val="bullet"/>
      <w:lvlText w:val="-"/>
      <w:lvlJc w:val="left"/>
      <w:pPr>
        <w:tabs>
          <w:tab w:val="num" w:pos="1260"/>
        </w:tabs>
        <w:ind w:left="1260" w:hanging="360"/>
      </w:pPr>
      <w:rPr>
        <w:rFonts w:ascii="Arial" w:hAnsi="Arial" w:cs="Arial" w:hint="default"/>
      </w:rPr>
    </w:lvl>
    <w:lvl w:ilvl="1" w:tplc="04190003">
      <w:start w:val="1"/>
      <w:numFmt w:val="bullet"/>
      <w:pStyle w:val="ADM-3-"/>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2FA03D83"/>
    <w:multiLevelType w:val="hybridMultilevel"/>
    <w:tmpl w:val="F3466A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6E3AE8"/>
    <w:multiLevelType w:val="hybridMultilevel"/>
    <w:tmpl w:val="46741E12"/>
    <w:lvl w:ilvl="0" w:tplc="15C8103C">
      <w:start w:val="1"/>
      <w:numFmt w:val="bullet"/>
      <w:lvlText w:val=""/>
      <w:lvlJc w:val="left"/>
      <w:pPr>
        <w:tabs>
          <w:tab w:val="num" w:pos="2922"/>
        </w:tabs>
        <w:ind w:left="2922" w:hanging="360"/>
      </w:pPr>
      <w:rPr>
        <w:rFonts w:ascii="Symbol" w:hAnsi="Symbol" w:cs="Symbol" w:hint="default"/>
      </w:rPr>
    </w:lvl>
    <w:lvl w:ilvl="1" w:tplc="04190003">
      <w:start w:val="1"/>
      <w:numFmt w:val="bullet"/>
      <w:lvlText w:val="o"/>
      <w:lvlJc w:val="left"/>
      <w:pPr>
        <w:tabs>
          <w:tab w:val="num" w:pos="2213"/>
        </w:tabs>
        <w:ind w:left="2213" w:hanging="360"/>
      </w:pPr>
      <w:rPr>
        <w:rFonts w:ascii="Courier New" w:hAnsi="Courier New" w:cs="Courier New" w:hint="default"/>
      </w:rPr>
    </w:lvl>
    <w:lvl w:ilvl="2" w:tplc="04190005">
      <w:start w:val="1"/>
      <w:numFmt w:val="bullet"/>
      <w:lvlText w:val=""/>
      <w:lvlJc w:val="left"/>
      <w:pPr>
        <w:tabs>
          <w:tab w:val="num" w:pos="2933"/>
        </w:tabs>
        <w:ind w:left="2933" w:hanging="360"/>
      </w:pPr>
      <w:rPr>
        <w:rFonts w:ascii="Wingdings" w:hAnsi="Wingdings" w:cs="Wingdings" w:hint="default"/>
      </w:rPr>
    </w:lvl>
    <w:lvl w:ilvl="3" w:tplc="04190001">
      <w:start w:val="1"/>
      <w:numFmt w:val="bullet"/>
      <w:lvlText w:val=""/>
      <w:lvlJc w:val="left"/>
      <w:pPr>
        <w:tabs>
          <w:tab w:val="num" w:pos="3653"/>
        </w:tabs>
        <w:ind w:left="3653" w:hanging="360"/>
      </w:pPr>
      <w:rPr>
        <w:rFonts w:ascii="Symbol" w:hAnsi="Symbol" w:cs="Symbol" w:hint="default"/>
      </w:rPr>
    </w:lvl>
    <w:lvl w:ilvl="4" w:tplc="04190003">
      <w:start w:val="1"/>
      <w:numFmt w:val="bullet"/>
      <w:lvlText w:val="o"/>
      <w:lvlJc w:val="left"/>
      <w:pPr>
        <w:tabs>
          <w:tab w:val="num" w:pos="4373"/>
        </w:tabs>
        <w:ind w:left="4373" w:hanging="360"/>
      </w:pPr>
      <w:rPr>
        <w:rFonts w:ascii="Courier New" w:hAnsi="Courier New" w:cs="Courier New" w:hint="default"/>
      </w:rPr>
    </w:lvl>
    <w:lvl w:ilvl="5" w:tplc="04190005">
      <w:start w:val="1"/>
      <w:numFmt w:val="bullet"/>
      <w:lvlText w:val=""/>
      <w:lvlJc w:val="left"/>
      <w:pPr>
        <w:tabs>
          <w:tab w:val="num" w:pos="5093"/>
        </w:tabs>
        <w:ind w:left="5093" w:hanging="360"/>
      </w:pPr>
      <w:rPr>
        <w:rFonts w:ascii="Wingdings" w:hAnsi="Wingdings" w:cs="Wingdings" w:hint="default"/>
      </w:rPr>
    </w:lvl>
    <w:lvl w:ilvl="6" w:tplc="04190001">
      <w:start w:val="1"/>
      <w:numFmt w:val="bullet"/>
      <w:lvlText w:val=""/>
      <w:lvlJc w:val="left"/>
      <w:pPr>
        <w:tabs>
          <w:tab w:val="num" w:pos="5813"/>
        </w:tabs>
        <w:ind w:left="5813" w:hanging="360"/>
      </w:pPr>
      <w:rPr>
        <w:rFonts w:ascii="Symbol" w:hAnsi="Symbol" w:cs="Symbol" w:hint="default"/>
      </w:rPr>
    </w:lvl>
    <w:lvl w:ilvl="7" w:tplc="04190003">
      <w:start w:val="1"/>
      <w:numFmt w:val="bullet"/>
      <w:lvlText w:val="o"/>
      <w:lvlJc w:val="left"/>
      <w:pPr>
        <w:tabs>
          <w:tab w:val="num" w:pos="6533"/>
        </w:tabs>
        <w:ind w:left="6533" w:hanging="360"/>
      </w:pPr>
      <w:rPr>
        <w:rFonts w:ascii="Courier New" w:hAnsi="Courier New" w:cs="Courier New" w:hint="default"/>
      </w:rPr>
    </w:lvl>
    <w:lvl w:ilvl="8" w:tplc="04190005">
      <w:start w:val="1"/>
      <w:numFmt w:val="bullet"/>
      <w:lvlText w:val=""/>
      <w:lvlJc w:val="left"/>
      <w:pPr>
        <w:tabs>
          <w:tab w:val="num" w:pos="7253"/>
        </w:tabs>
        <w:ind w:left="7253" w:hanging="360"/>
      </w:pPr>
      <w:rPr>
        <w:rFonts w:ascii="Wingdings" w:hAnsi="Wingdings" w:cs="Wingdings" w:hint="default"/>
      </w:rPr>
    </w:lvl>
  </w:abstractNum>
  <w:abstractNum w:abstractNumId="4">
    <w:nsid w:val="576458BF"/>
    <w:multiLevelType w:val="hybridMultilevel"/>
    <w:tmpl w:val="04BA93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9DA3CD3"/>
    <w:multiLevelType w:val="hybridMultilevel"/>
    <w:tmpl w:val="FE7A35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BC47EA0"/>
    <w:multiLevelType w:val="hybridMultilevel"/>
    <w:tmpl w:val="2620F032"/>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7">
    <w:nsid w:val="6BDD56DF"/>
    <w:multiLevelType w:val="hybridMultilevel"/>
    <w:tmpl w:val="12D4AF7A"/>
    <w:lvl w:ilvl="0" w:tplc="BAB2E83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23A68E9"/>
    <w:multiLevelType w:val="multilevel"/>
    <w:tmpl w:val="EA2C3EFE"/>
    <w:lvl w:ilvl="0">
      <w:start w:val="1"/>
      <w:numFmt w:val="decimal"/>
      <w:lvlText w:val="%1."/>
      <w:lvlJc w:val="left"/>
      <w:pPr>
        <w:ind w:left="360" w:hanging="360"/>
      </w:pPr>
      <w:rPr>
        <w:rFonts w:hint="default"/>
      </w:rPr>
    </w:lvl>
    <w:lvl w:ilvl="1">
      <w:start w:val="1"/>
      <w:numFmt w:val="bullet"/>
      <w:lvlText w:val=""/>
      <w:lvlJc w:val="left"/>
      <w:pPr>
        <w:tabs>
          <w:tab w:val="num" w:pos="720"/>
        </w:tabs>
        <w:ind w:left="720" w:hanging="360"/>
      </w:pPr>
      <w:rPr>
        <w:rFonts w:ascii="Symbol" w:hAnsi="Symbol" w:cs="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58"/>
    <w:rsid w:val="00050710"/>
    <w:rsid w:val="00101056"/>
    <w:rsid w:val="00120F49"/>
    <w:rsid w:val="003827F5"/>
    <w:rsid w:val="0049520F"/>
    <w:rsid w:val="004B26E8"/>
    <w:rsid w:val="00704258"/>
    <w:rsid w:val="007B5E1E"/>
    <w:rsid w:val="0083349C"/>
    <w:rsid w:val="00A82BD5"/>
    <w:rsid w:val="00B25311"/>
    <w:rsid w:val="00B878E6"/>
    <w:rsid w:val="00BD253B"/>
    <w:rsid w:val="00DE790E"/>
    <w:rsid w:val="00E8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1056"/>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101056"/>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010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25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01056"/>
    <w:rPr>
      <w:rFonts w:ascii="Arial" w:eastAsia="Times New Roman" w:hAnsi="Arial" w:cs="Arial"/>
      <w:b/>
      <w:bCs/>
      <w:color w:val="000080"/>
      <w:lang w:eastAsia="ru-RU"/>
    </w:rPr>
  </w:style>
  <w:style w:type="character" w:customStyle="1" w:styleId="20">
    <w:name w:val="Заголовок 2 Знак"/>
    <w:basedOn w:val="a0"/>
    <w:link w:val="2"/>
    <w:uiPriority w:val="99"/>
    <w:rsid w:val="00101056"/>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101056"/>
    <w:rPr>
      <w:rFonts w:ascii="Times New Roman" w:eastAsia="Times New Roman" w:hAnsi="Times New Roman" w:cs="Times New Roman"/>
      <w:b/>
      <w:bCs/>
      <w:i/>
      <w:iCs/>
      <w:sz w:val="26"/>
      <w:szCs w:val="26"/>
      <w:lang w:eastAsia="ru-RU"/>
    </w:rPr>
  </w:style>
  <w:style w:type="paragraph" w:customStyle="1" w:styleId="a3">
    <w:name w:val="Знак Знак Знак Знак"/>
    <w:basedOn w:val="a"/>
    <w:uiPriority w:val="99"/>
    <w:rsid w:val="00101056"/>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01056"/>
    <w:pPr>
      <w:widowControl w:val="0"/>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rsid w:val="00101056"/>
    <w:rPr>
      <w:color w:val="0000FF"/>
      <w:u w:val="single"/>
    </w:rPr>
  </w:style>
  <w:style w:type="paragraph" w:styleId="a5">
    <w:name w:val="Normal (Web)"/>
    <w:basedOn w:val="a"/>
    <w:uiPriority w:val="99"/>
    <w:rsid w:val="00101056"/>
    <w:pPr>
      <w:spacing w:before="100" w:beforeAutospacing="1" w:after="100" w:afterAutospacing="1"/>
    </w:pPr>
    <w:rPr>
      <w:rFonts w:ascii="Verdana" w:hAnsi="Verdana" w:cs="Verdana"/>
      <w:color w:val="333333"/>
      <w:sz w:val="17"/>
      <w:szCs w:val="17"/>
    </w:rPr>
  </w:style>
  <w:style w:type="paragraph" w:styleId="a6">
    <w:name w:val="List Paragraph"/>
    <w:basedOn w:val="a"/>
    <w:uiPriority w:val="99"/>
    <w:qFormat/>
    <w:rsid w:val="00101056"/>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101056"/>
  </w:style>
  <w:style w:type="character" w:customStyle="1" w:styleId="apple-converted-space">
    <w:name w:val="apple-converted-space"/>
    <w:uiPriority w:val="99"/>
    <w:rsid w:val="00101056"/>
  </w:style>
  <w:style w:type="paragraph" w:styleId="a7">
    <w:name w:val="header"/>
    <w:basedOn w:val="a"/>
    <w:link w:val="a8"/>
    <w:uiPriority w:val="99"/>
    <w:rsid w:val="00101056"/>
    <w:pPr>
      <w:tabs>
        <w:tab w:val="center" w:pos="4677"/>
        <w:tab w:val="right" w:pos="9355"/>
      </w:tabs>
    </w:pPr>
  </w:style>
  <w:style w:type="character" w:customStyle="1" w:styleId="a8">
    <w:name w:val="Верхний колонтитул Знак"/>
    <w:basedOn w:val="a0"/>
    <w:link w:val="a7"/>
    <w:uiPriority w:val="99"/>
    <w:rsid w:val="00101056"/>
    <w:rPr>
      <w:rFonts w:ascii="Times New Roman" w:eastAsia="Times New Roman" w:hAnsi="Times New Roman" w:cs="Times New Roman"/>
      <w:sz w:val="24"/>
      <w:szCs w:val="24"/>
      <w:lang w:eastAsia="ru-RU"/>
    </w:rPr>
  </w:style>
  <w:style w:type="character" w:styleId="a9">
    <w:name w:val="page number"/>
    <w:basedOn w:val="a0"/>
    <w:uiPriority w:val="99"/>
    <w:rsid w:val="00101056"/>
  </w:style>
  <w:style w:type="paragraph" w:customStyle="1" w:styleId="aa">
    <w:name w:val="Знак Знак"/>
    <w:basedOn w:val="a"/>
    <w:next w:val="2"/>
    <w:autoRedefine/>
    <w:uiPriority w:val="99"/>
    <w:rsid w:val="00101056"/>
    <w:pPr>
      <w:spacing w:after="160" w:line="240" w:lineRule="exact"/>
      <w:jc w:val="both"/>
    </w:pPr>
    <w:rPr>
      <w:lang w:val="en-US" w:eastAsia="en-US"/>
    </w:rPr>
  </w:style>
  <w:style w:type="paragraph" w:styleId="21">
    <w:name w:val="Body Text Indent 2"/>
    <w:basedOn w:val="a"/>
    <w:link w:val="22"/>
    <w:uiPriority w:val="99"/>
    <w:rsid w:val="00101056"/>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101056"/>
    <w:rPr>
      <w:rFonts w:ascii="Times New Roman" w:eastAsia="Times New Roman" w:hAnsi="Times New Roman" w:cs="Times New Roman"/>
      <w:color w:val="000000"/>
      <w:sz w:val="20"/>
      <w:szCs w:val="20"/>
      <w:lang w:eastAsia="ru-RU"/>
    </w:rPr>
  </w:style>
  <w:style w:type="character" w:customStyle="1" w:styleId="ab">
    <w:name w:val="Шрифт Жир"/>
    <w:basedOn w:val="a0"/>
    <w:uiPriority w:val="99"/>
    <w:rsid w:val="00101056"/>
    <w:rPr>
      <w:b/>
      <w:bCs/>
    </w:rPr>
  </w:style>
  <w:style w:type="paragraph" w:styleId="ac">
    <w:name w:val="Body Text"/>
    <w:basedOn w:val="a"/>
    <w:link w:val="ad"/>
    <w:uiPriority w:val="99"/>
    <w:rsid w:val="00101056"/>
    <w:pPr>
      <w:spacing w:after="120"/>
    </w:pPr>
  </w:style>
  <w:style w:type="character" w:customStyle="1" w:styleId="ad">
    <w:name w:val="Основной текст Знак"/>
    <w:basedOn w:val="a0"/>
    <w:link w:val="ac"/>
    <w:uiPriority w:val="99"/>
    <w:rsid w:val="00101056"/>
    <w:rPr>
      <w:rFonts w:ascii="Times New Roman" w:eastAsia="Times New Roman" w:hAnsi="Times New Roman" w:cs="Times New Roman"/>
      <w:sz w:val="24"/>
      <w:szCs w:val="24"/>
      <w:lang w:eastAsia="ru-RU"/>
    </w:rPr>
  </w:style>
  <w:style w:type="paragraph" w:customStyle="1" w:styleId="11">
    <w:name w:val="Знак1"/>
    <w:basedOn w:val="a"/>
    <w:uiPriority w:val="99"/>
    <w:rsid w:val="00101056"/>
    <w:pPr>
      <w:spacing w:after="160" w:line="240" w:lineRule="exact"/>
    </w:pPr>
    <w:rPr>
      <w:rFonts w:ascii="Verdana" w:hAnsi="Verdana" w:cs="Verdana"/>
      <w:lang w:val="en-US" w:eastAsia="en-US"/>
    </w:rPr>
  </w:style>
  <w:style w:type="character" w:styleId="ae">
    <w:name w:val="annotation reference"/>
    <w:basedOn w:val="a0"/>
    <w:uiPriority w:val="99"/>
    <w:semiHidden/>
    <w:rsid w:val="00101056"/>
    <w:rPr>
      <w:sz w:val="16"/>
      <w:szCs w:val="16"/>
    </w:rPr>
  </w:style>
  <w:style w:type="paragraph" w:styleId="af">
    <w:name w:val="annotation text"/>
    <w:basedOn w:val="a"/>
    <w:link w:val="af0"/>
    <w:uiPriority w:val="99"/>
    <w:semiHidden/>
    <w:rsid w:val="00101056"/>
    <w:rPr>
      <w:sz w:val="20"/>
      <w:szCs w:val="20"/>
    </w:rPr>
  </w:style>
  <w:style w:type="character" w:customStyle="1" w:styleId="af0">
    <w:name w:val="Текст примечания Знак"/>
    <w:basedOn w:val="a0"/>
    <w:link w:val="af"/>
    <w:uiPriority w:val="99"/>
    <w:semiHidden/>
    <w:rsid w:val="00101056"/>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101056"/>
    <w:rPr>
      <w:rFonts w:ascii="Tahoma" w:hAnsi="Tahoma" w:cs="Tahoma"/>
      <w:sz w:val="16"/>
      <w:szCs w:val="16"/>
    </w:rPr>
  </w:style>
  <w:style w:type="character" w:customStyle="1" w:styleId="af2">
    <w:name w:val="Текст выноски Знак"/>
    <w:basedOn w:val="a0"/>
    <w:link w:val="af1"/>
    <w:uiPriority w:val="99"/>
    <w:semiHidden/>
    <w:rsid w:val="00101056"/>
    <w:rPr>
      <w:rFonts w:ascii="Tahoma" w:eastAsia="Times New Roman" w:hAnsi="Tahoma" w:cs="Tahoma"/>
      <w:sz w:val="16"/>
      <w:szCs w:val="16"/>
      <w:lang w:eastAsia="ru-RU"/>
    </w:rPr>
  </w:style>
  <w:style w:type="paragraph" w:customStyle="1" w:styleId="ADM-2-">
    <w:name w:val="ADM- 2 - абзац"/>
    <w:basedOn w:val="af3"/>
    <w:link w:val="ADM-2-0"/>
    <w:uiPriority w:val="99"/>
    <w:rsid w:val="00101056"/>
    <w:pPr>
      <w:tabs>
        <w:tab w:val="left" w:pos="709"/>
      </w:tabs>
      <w:spacing w:after="0"/>
      <w:ind w:firstLine="709"/>
      <w:jc w:val="both"/>
    </w:pPr>
    <w:rPr>
      <w:rFonts w:ascii="Times New Roman" w:hAnsi="Times New Roman" w:cs="Times New Roman"/>
      <w:sz w:val="28"/>
      <w:szCs w:val="28"/>
    </w:rPr>
  </w:style>
  <w:style w:type="paragraph" w:styleId="af3">
    <w:name w:val="Subtitle"/>
    <w:basedOn w:val="a"/>
    <w:link w:val="af4"/>
    <w:uiPriority w:val="99"/>
    <w:qFormat/>
    <w:rsid w:val="00101056"/>
    <w:pPr>
      <w:spacing w:after="60"/>
      <w:jc w:val="center"/>
      <w:outlineLvl w:val="1"/>
    </w:pPr>
    <w:rPr>
      <w:rFonts w:ascii="Arial" w:hAnsi="Arial" w:cs="Arial"/>
    </w:rPr>
  </w:style>
  <w:style w:type="character" w:customStyle="1" w:styleId="af4">
    <w:name w:val="Подзаголовок Знак"/>
    <w:basedOn w:val="a0"/>
    <w:link w:val="af3"/>
    <w:uiPriority w:val="99"/>
    <w:rsid w:val="00101056"/>
    <w:rPr>
      <w:rFonts w:ascii="Arial" w:eastAsia="Times New Roman" w:hAnsi="Arial" w:cs="Arial"/>
      <w:sz w:val="24"/>
      <w:szCs w:val="24"/>
      <w:lang w:eastAsia="ru-RU"/>
    </w:rPr>
  </w:style>
  <w:style w:type="character" w:customStyle="1" w:styleId="ADM-2-0">
    <w:name w:val="ADM- 2 - абзац Знак"/>
    <w:link w:val="ADM-2-"/>
    <w:uiPriority w:val="99"/>
    <w:locked/>
    <w:rsid w:val="00101056"/>
    <w:rPr>
      <w:rFonts w:ascii="Times New Roman" w:eastAsia="Times New Roman" w:hAnsi="Times New Roman" w:cs="Times New Roman"/>
      <w:sz w:val="28"/>
      <w:szCs w:val="28"/>
      <w:lang w:eastAsia="ru-RU"/>
    </w:rPr>
  </w:style>
  <w:style w:type="paragraph" w:customStyle="1" w:styleId="ADM-3-">
    <w:name w:val="ADM-3 - абзац список"/>
    <w:basedOn w:val="af3"/>
    <w:next w:val="ADM-2-"/>
    <w:link w:val="ADM-3-0"/>
    <w:uiPriority w:val="99"/>
    <w:rsid w:val="00101056"/>
    <w:pPr>
      <w:numPr>
        <w:ilvl w:val="1"/>
        <w:numId w:val="7"/>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101056"/>
    <w:rPr>
      <w:rFonts w:ascii="Times New Roman" w:eastAsia="Times New Roman" w:hAnsi="Times New Roman" w:cs="Times New Roman"/>
      <w:sz w:val="28"/>
      <w:szCs w:val="28"/>
      <w:lang w:eastAsia="ru-RU"/>
    </w:rPr>
  </w:style>
  <w:style w:type="paragraph" w:styleId="af5">
    <w:name w:val="footer"/>
    <w:basedOn w:val="a"/>
    <w:link w:val="af6"/>
    <w:uiPriority w:val="99"/>
    <w:rsid w:val="00101056"/>
    <w:pPr>
      <w:tabs>
        <w:tab w:val="center" w:pos="4677"/>
        <w:tab w:val="right" w:pos="9355"/>
      </w:tabs>
    </w:pPr>
  </w:style>
  <w:style w:type="character" w:customStyle="1" w:styleId="af6">
    <w:name w:val="Нижний колонтитул Знак"/>
    <w:basedOn w:val="a0"/>
    <w:link w:val="af5"/>
    <w:uiPriority w:val="99"/>
    <w:rsid w:val="0010105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056"/>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101056"/>
    <w:pPr>
      <w:spacing w:after="160" w:line="240" w:lineRule="exact"/>
      <w:jc w:val="both"/>
    </w:pPr>
    <w:rPr>
      <w:lang w:val="en-US" w:eastAsia="en-US"/>
    </w:rPr>
  </w:style>
  <w:style w:type="table" w:styleId="af7">
    <w:name w:val="Table Grid"/>
    <w:basedOn w:val="a1"/>
    <w:uiPriority w:val="99"/>
    <w:rsid w:val="001010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w:basedOn w:val="a"/>
    <w:uiPriority w:val="99"/>
    <w:rsid w:val="00101056"/>
    <w:pPr>
      <w:spacing w:after="160" w:line="240" w:lineRule="exact"/>
    </w:pPr>
    <w:rPr>
      <w:rFonts w:ascii="Verdana" w:hAnsi="Verdana" w:cs="Verdana"/>
      <w:lang w:val="en-US" w:eastAsia="en-US"/>
    </w:rPr>
  </w:style>
  <w:style w:type="table" w:customStyle="1" w:styleId="12">
    <w:name w:val="Сетка таблицы1"/>
    <w:uiPriority w:val="99"/>
    <w:rsid w:val="00101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1056"/>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101056"/>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010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25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01056"/>
    <w:rPr>
      <w:rFonts w:ascii="Arial" w:eastAsia="Times New Roman" w:hAnsi="Arial" w:cs="Arial"/>
      <w:b/>
      <w:bCs/>
      <w:color w:val="000080"/>
      <w:lang w:eastAsia="ru-RU"/>
    </w:rPr>
  </w:style>
  <w:style w:type="character" w:customStyle="1" w:styleId="20">
    <w:name w:val="Заголовок 2 Знак"/>
    <w:basedOn w:val="a0"/>
    <w:link w:val="2"/>
    <w:uiPriority w:val="99"/>
    <w:rsid w:val="00101056"/>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101056"/>
    <w:rPr>
      <w:rFonts w:ascii="Times New Roman" w:eastAsia="Times New Roman" w:hAnsi="Times New Roman" w:cs="Times New Roman"/>
      <w:b/>
      <w:bCs/>
      <w:i/>
      <w:iCs/>
      <w:sz w:val="26"/>
      <w:szCs w:val="26"/>
      <w:lang w:eastAsia="ru-RU"/>
    </w:rPr>
  </w:style>
  <w:style w:type="paragraph" w:customStyle="1" w:styleId="a3">
    <w:name w:val="Знак Знак Знак Знак"/>
    <w:basedOn w:val="a"/>
    <w:uiPriority w:val="99"/>
    <w:rsid w:val="00101056"/>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01056"/>
    <w:pPr>
      <w:widowControl w:val="0"/>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rsid w:val="00101056"/>
    <w:rPr>
      <w:color w:val="0000FF"/>
      <w:u w:val="single"/>
    </w:rPr>
  </w:style>
  <w:style w:type="paragraph" w:styleId="a5">
    <w:name w:val="Normal (Web)"/>
    <w:basedOn w:val="a"/>
    <w:uiPriority w:val="99"/>
    <w:rsid w:val="00101056"/>
    <w:pPr>
      <w:spacing w:before="100" w:beforeAutospacing="1" w:after="100" w:afterAutospacing="1"/>
    </w:pPr>
    <w:rPr>
      <w:rFonts w:ascii="Verdana" w:hAnsi="Verdana" w:cs="Verdana"/>
      <w:color w:val="333333"/>
      <w:sz w:val="17"/>
      <w:szCs w:val="17"/>
    </w:rPr>
  </w:style>
  <w:style w:type="paragraph" w:styleId="a6">
    <w:name w:val="List Paragraph"/>
    <w:basedOn w:val="a"/>
    <w:uiPriority w:val="99"/>
    <w:qFormat/>
    <w:rsid w:val="00101056"/>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101056"/>
  </w:style>
  <w:style w:type="character" w:customStyle="1" w:styleId="apple-converted-space">
    <w:name w:val="apple-converted-space"/>
    <w:uiPriority w:val="99"/>
    <w:rsid w:val="00101056"/>
  </w:style>
  <w:style w:type="paragraph" w:styleId="a7">
    <w:name w:val="header"/>
    <w:basedOn w:val="a"/>
    <w:link w:val="a8"/>
    <w:uiPriority w:val="99"/>
    <w:rsid w:val="00101056"/>
    <w:pPr>
      <w:tabs>
        <w:tab w:val="center" w:pos="4677"/>
        <w:tab w:val="right" w:pos="9355"/>
      </w:tabs>
    </w:pPr>
  </w:style>
  <w:style w:type="character" w:customStyle="1" w:styleId="a8">
    <w:name w:val="Верхний колонтитул Знак"/>
    <w:basedOn w:val="a0"/>
    <w:link w:val="a7"/>
    <w:uiPriority w:val="99"/>
    <w:rsid w:val="00101056"/>
    <w:rPr>
      <w:rFonts w:ascii="Times New Roman" w:eastAsia="Times New Roman" w:hAnsi="Times New Roman" w:cs="Times New Roman"/>
      <w:sz w:val="24"/>
      <w:szCs w:val="24"/>
      <w:lang w:eastAsia="ru-RU"/>
    </w:rPr>
  </w:style>
  <w:style w:type="character" w:styleId="a9">
    <w:name w:val="page number"/>
    <w:basedOn w:val="a0"/>
    <w:uiPriority w:val="99"/>
    <w:rsid w:val="00101056"/>
  </w:style>
  <w:style w:type="paragraph" w:customStyle="1" w:styleId="aa">
    <w:name w:val="Знак Знак"/>
    <w:basedOn w:val="a"/>
    <w:next w:val="2"/>
    <w:autoRedefine/>
    <w:uiPriority w:val="99"/>
    <w:rsid w:val="00101056"/>
    <w:pPr>
      <w:spacing w:after="160" w:line="240" w:lineRule="exact"/>
      <w:jc w:val="both"/>
    </w:pPr>
    <w:rPr>
      <w:lang w:val="en-US" w:eastAsia="en-US"/>
    </w:rPr>
  </w:style>
  <w:style w:type="paragraph" w:styleId="21">
    <w:name w:val="Body Text Indent 2"/>
    <w:basedOn w:val="a"/>
    <w:link w:val="22"/>
    <w:uiPriority w:val="99"/>
    <w:rsid w:val="00101056"/>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101056"/>
    <w:rPr>
      <w:rFonts w:ascii="Times New Roman" w:eastAsia="Times New Roman" w:hAnsi="Times New Roman" w:cs="Times New Roman"/>
      <w:color w:val="000000"/>
      <w:sz w:val="20"/>
      <w:szCs w:val="20"/>
      <w:lang w:eastAsia="ru-RU"/>
    </w:rPr>
  </w:style>
  <w:style w:type="character" w:customStyle="1" w:styleId="ab">
    <w:name w:val="Шрифт Жир"/>
    <w:basedOn w:val="a0"/>
    <w:uiPriority w:val="99"/>
    <w:rsid w:val="00101056"/>
    <w:rPr>
      <w:b/>
      <w:bCs/>
    </w:rPr>
  </w:style>
  <w:style w:type="paragraph" w:styleId="ac">
    <w:name w:val="Body Text"/>
    <w:basedOn w:val="a"/>
    <w:link w:val="ad"/>
    <w:uiPriority w:val="99"/>
    <w:rsid w:val="00101056"/>
    <w:pPr>
      <w:spacing w:after="120"/>
    </w:pPr>
  </w:style>
  <w:style w:type="character" w:customStyle="1" w:styleId="ad">
    <w:name w:val="Основной текст Знак"/>
    <w:basedOn w:val="a0"/>
    <w:link w:val="ac"/>
    <w:uiPriority w:val="99"/>
    <w:rsid w:val="00101056"/>
    <w:rPr>
      <w:rFonts w:ascii="Times New Roman" w:eastAsia="Times New Roman" w:hAnsi="Times New Roman" w:cs="Times New Roman"/>
      <w:sz w:val="24"/>
      <w:szCs w:val="24"/>
      <w:lang w:eastAsia="ru-RU"/>
    </w:rPr>
  </w:style>
  <w:style w:type="paragraph" w:customStyle="1" w:styleId="11">
    <w:name w:val="Знак1"/>
    <w:basedOn w:val="a"/>
    <w:uiPriority w:val="99"/>
    <w:rsid w:val="00101056"/>
    <w:pPr>
      <w:spacing w:after="160" w:line="240" w:lineRule="exact"/>
    </w:pPr>
    <w:rPr>
      <w:rFonts w:ascii="Verdana" w:hAnsi="Verdana" w:cs="Verdana"/>
      <w:lang w:val="en-US" w:eastAsia="en-US"/>
    </w:rPr>
  </w:style>
  <w:style w:type="character" w:styleId="ae">
    <w:name w:val="annotation reference"/>
    <w:basedOn w:val="a0"/>
    <w:uiPriority w:val="99"/>
    <w:semiHidden/>
    <w:rsid w:val="00101056"/>
    <w:rPr>
      <w:sz w:val="16"/>
      <w:szCs w:val="16"/>
    </w:rPr>
  </w:style>
  <w:style w:type="paragraph" w:styleId="af">
    <w:name w:val="annotation text"/>
    <w:basedOn w:val="a"/>
    <w:link w:val="af0"/>
    <w:uiPriority w:val="99"/>
    <w:semiHidden/>
    <w:rsid w:val="00101056"/>
    <w:rPr>
      <w:sz w:val="20"/>
      <w:szCs w:val="20"/>
    </w:rPr>
  </w:style>
  <w:style w:type="character" w:customStyle="1" w:styleId="af0">
    <w:name w:val="Текст примечания Знак"/>
    <w:basedOn w:val="a0"/>
    <w:link w:val="af"/>
    <w:uiPriority w:val="99"/>
    <w:semiHidden/>
    <w:rsid w:val="00101056"/>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101056"/>
    <w:rPr>
      <w:rFonts w:ascii="Tahoma" w:hAnsi="Tahoma" w:cs="Tahoma"/>
      <w:sz w:val="16"/>
      <w:szCs w:val="16"/>
    </w:rPr>
  </w:style>
  <w:style w:type="character" w:customStyle="1" w:styleId="af2">
    <w:name w:val="Текст выноски Знак"/>
    <w:basedOn w:val="a0"/>
    <w:link w:val="af1"/>
    <w:uiPriority w:val="99"/>
    <w:semiHidden/>
    <w:rsid w:val="00101056"/>
    <w:rPr>
      <w:rFonts w:ascii="Tahoma" w:eastAsia="Times New Roman" w:hAnsi="Tahoma" w:cs="Tahoma"/>
      <w:sz w:val="16"/>
      <w:szCs w:val="16"/>
      <w:lang w:eastAsia="ru-RU"/>
    </w:rPr>
  </w:style>
  <w:style w:type="paragraph" w:customStyle="1" w:styleId="ADM-2-">
    <w:name w:val="ADM- 2 - абзац"/>
    <w:basedOn w:val="af3"/>
    <w:link w:val="ADM-2-0"/>
    <w:uiPriority w:val="99"/>
    <w:rsid w:val="00101056"/>
    <w:pPr>
      <w:tabs>
        <w:tab w:val="left" w:pos="709"/>
      </w:tabs>
      <w:spacing w:after="0"/>
      <w:ind w:firstLine="709"/>
      <w:jc w:val="both"/>
    </w:pPr>
    <w:rPr>
      <w:rFonts w:ascii="Times New Roman" w:hAnsi="Times New Roman" w:cs="Times New Roman"/>
      <w:sz w:val="28"/>
      <w:szCs w:val="28"/>
    </w:rPr>
  </w:style>
  <w:style w:type="paragraph" w:styleId="af3">
    <w:name w:val="Subtitle"/>
    <w:basedOn w:val="a"/>
    <w:link w:val="af4"/>
    <w:uiPriority w:val="99"/>
    <w:qFormat/>
    <w:rsid w:val="00101056"/>
    <w:pPr>
      <w:spacing w:after="60"/>
      <w:jc w:val="center"/>
      <w:outlineLvl w:val="1"/>
    </w:pPr>
    <w:rPr>
      <w:rFonts w:ascii="Arial" w:hAnsi="Arial" w:cs="Arial"/>
    </w:rPr>
  </w:style>
  <w:style w:type="character" w:customStyle="1" w:styleId="af4">
    <w:name w:val="Подзаголовок Знак"/>
    <w:basedOn w:val="a0"/>
    <w:link w:val="af3"/>
    <w:uiPriority w:val="99"/>
    <w:rsid w:val="00101056"/>
    <w:rPr>
      <w:rFonts w:ascii="Arial" w:eastAsia="Times New Roman" w:hAnsi="Arial" w:cs="Arial"/>
      <w:sz w:val="24"/>
      <w:szCs w:val="24"/>
      <w:lang w:eastAsia="ru-RU"/>
    </w:rPr>
  </w:style>
  <w:style w:type="character" w:customStyle="1" w:styleId="ADM-2-0">
    <w:name w:val="ADM- 2 - абзац Знак"/>
    <w:link w:val="ADM-2-"/>
    <w:uiPriority w:val="99"/>
    <w:locked/>
    <w:rsid w:val="00101056"/>
    <w:rPr>
      <w:rFonts w:ascii="Times New Roman" w:eastAsia="Times New Roman" w:hAnsi="Times New Roman" w:cs="Times New Roman"/>
      <w:sz w:val="28"/>
      <w:szCs w:val="28"/>
      <w:lang w:eastAsia="ru-RU"/>
    </w:rPr>
  </w:style>
  <w:style w:type="paragraph" w:customStyle="1" w:styleId="ADM-3-">
    <w:name w:val="ADM-3 - абзац список"/>
    <w:basedOn w:val="af3"/>
    <w:next w:val="ADM-2-"/>
    <w:link w:val="ADM-3-0"/>
    <w:uiPriority w:val="99"/>
    <w:rsid w:val="00101056"/>
    <w:pPr>
      <w:numPr>
        <w:ilvl w:val="1"/>
        <w:numId w:val="7"/>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101056"/>
    <w:rPr>
      <w:rFonts w:ascii="Times New Roman" w:eastAsia="Times New Roman" w:hAnsi="Times New Roman" w:cs="Times New Roman"/>
      <w:sz w:val="28"/>
      <w:szCs w:val="28"/>
      <w:lang w:eastAsia="ru-RU"/>
    </w:rPr>
  </w:style>
  <w:style w:type="paragraph" w:styleId="af5">
    <w:name w:val="footer"/>
    <w:basedOn w:val="a"/>
    <w:link w:val="af6"/>
    <w:uiPriority w:val="99"/>
    <w:rsid w:val="00101056"/>
    <w:pPr>
      <w:tabs>
        <w:tab w:val="center" w:pos="4677"/>
        <w:tab w:val="right" w:pos="9355"/>
      </w:tabs>
    </w:pPr>
  </w:style>
  <w:style w:type="character" w:customStyle="1" w:styleId="af6">
    <w:name w:val="Нижний колонтитул Знак"/>
    <w:basedOn w:val="a0"/>
    <w:link w:val="af5"/>
    <w:uiPriority w:val="99"/>
    <w:rsid w:val="0010105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056"/>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101056"/>
    <w:pPr>
      <w:spacing w:after="160" w:line="240" w:lineRule="exact"/>
      <w:jc w:val="both"/>
    </w:pPr>
    <w:rPr>
      <w:lang w:val="en-US" w:eastAsia="en-US"/>
    </w:rPr>
  </w:style>
  <w:style w:type="table" w:styleId="af7">
    <w:name w:val="Table Grid"/>
    <w:basedOn w:val="a1"/>
    <w:uiPriority w:val="99"/>
    <w:rsid w:val="001010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w:basedOn w:val="a"/>
    <w:uiPriority w:val="99"/>
    <w:rsid w:val="00101056"/>
    <w:pPr>
      <w:spacing w:after="160" w:line="240" w:lineRule="exact"/>
    </w:pPr>
    <w:rPr>
      <w:rFonts w:ascii="Verdana" w:hAnsi="Verdana" w:cs="Verdana"/>
      <w:lang w:val="en-US" w:eastAsia="en-US"/>
    </w:rPr>
  </w:style>
  <w:style w:type="table" w:customStyle="1" w:styleId="12">
    <w:name w:val="Сетка таблицы1"/>
    <w:uiPriority w:val="99"/>
    <w:rsid w:val="00101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A791E0A347686B7FE67D18596BC551F3D98AF99293D088635AA9B07D10C04D76D677968336021B80AB88509L5kBP" TargetMode="External"/><Relationship Id="rId18" Type="http://schemas.openxmlformats.org/officeDocument/2006/relationships/hyperlink" Target="consultantplus://offline/ref=CCE57BA9FF0E555ADED6427CF34DB0CA8D0FC3CB3BE830DC124C5E78E17E8E6B2566DEFE5F3D5CD82004CC32v9J" TargetMode="External"/><Relationship Id="rId26" Type="http://schemas.openxmlformats.org/officeDocument/2006/relationships/hyperlink" Target="consultantplus://offline/ref=442235AAE645BF22A7859947EB416BD1AA5690ADCC864D400400BC6C73CC2ED0DDF95CED16BA141E3F4F287E5EFEF27A130A9D73A6n6l7P" TargetMode="External"/><Relationship Id="rId39" Type="http://schemas.openxmlformats.org/officeDocument/2006/relationships/hyperlink" Target="consultantplus://offline/ref=442235AAE645BF22A7859947EB416BD1AB5690A7C88A4D400400BC6C73CC2ED0CFF904E811BA014B6F157F735FnFlEP" TargetMode="External"/><Relationship Id="rId21" Type="http://schemas.openxmlformats.org/officeDocument/2006/relationships/hyperlink" Target="consultantplus://offline/ref=CCE57BA9FF0E555ADED6427CF34DB0CA8D0FC3CB3BE83ED01D4C5E78E17E8E6B2566DEFE5F3D5CD82004CC32v9J" TargetMode="External"/><Relationship Id="rId34" Type="http://schemas.openxmlformats.org/officeDocument/2006/relationships/hyperlink" Target="consultantplus://offline/ref=442235AAE645BF22A7859947EB416BD1AA569FA1CC834D400400BC6C73CC2ED0CFF904E811BA014B6F157F735FnFlEP" TargetMode="External"/><Relationship Id="rId42" Type="http://schemas.openxmlformats.org/officeDocument/2006/relationships/hyperlink" Target="consultantplus://offline/ref=442235AAE645BF22A785874AFD2D35D8AD5DC6A8C1804314585FE73124C524879AB605A655BF1E4A6E02797355A2BD3F47199F7BB96E076D2FE517nAl2P" TargetMode="External"/><Relationship Id="rId47" Type="http://schemas.openxmlformats.org/officeDocument/2006/relationships/hyperlink" Target="consultantplus://offline/ref=442235AAE645BF22A785874AFD2D35D8AD5DC6A8CE8547175A5FE73124C524879AB605A655BF1E4A6E0B7C7755A2BD3F47199F7BB96E076D2FE517nAl2P" TargetMode="External"/><Relationship Id="rId50" Type="http://schemas.openxmlformats.org/officeDocument/2006/relationships/hyperlink" Target="consultantplus://offline/ref=442235AAE645BF22A7859947EB416BD1AB5F9CA3C0804D400400BC6C73CC2ED0DDF95CE411B01F4D6F0029221AA3E17B1A0A9E72B96D0672n2l5P" TargetMode="External"/><Relationship Id="rId55" Type="http://schemas.openxmlformats.org/officeDocument/2006/relationships/hyperlink" Target="consultantplus://offline/ref=442235AAE645BF22A7859947EB416BD1AA569CA7C8834D400400BC6C73CC2ED0DDF95CE411B21C4C6F0029221AA3E17B1A0A9E72B96D0672n2l5P" TargetMode="External"/><Relationship Id="rId63" Type="http://schemas.openxmlformats.org/officeDocument/2006/relationships/hyperlink" Target="consultantplus://offline/ref=442235AAE645BF22A785874AFD2D35D8AD5DC6A8CE8B4E105D5FE73124C524879AB605A655BF1E4A6E0B787055A2BD3F47199F7BB96E076D2FE517nAl2P" TargetMode="External"/><Relationship Id="rId68" Type="http://schemas.openxmlformats.org/officeDocument/2006/relationships/hyperlink" Target="mailto:mfc@klgd.ru" TargetMode="External"/><Relationship Id="rId7" Type="http://schemas.openxmlformats.org/officeDocument/2006/relationships/endnotes" Target="endnotes.xml"/><Relationship Id="rId71"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1F4CCE13C92965BBB325287496395F02B7F453236B36C486A00281F8A5B40DD6E2AAE4C69DC4CDF4CB52FD5A3DF970B8F32F5EF9B3DAE064CCF429R9k1P" TargetMode="External"/><Relationship Id="rId29" Type="http://schemas.openxmlformats.org/officeDocument/2006/relationships/hyperlink" Target="consultantplus://offline/ref=442235AAE645BF22A7859947EB416BD1AB5E9EA0C8874D400400BC6C73CC2ED0CFF904E811BA014B6F157F735FnFlEP" TargetMode="External"/><Relationship Id="rId11" Type="http://schemas.openxmlformats.org/officeDocument/2006/relationships/hyperlink" Target="consultantplus://offline/ref=CCE57BA9FF0E555ADED6427CF34DB0CA8D0FC3CB3BE83ED01D4C5E78E17E8E6B2566DEFE5F3D5CD82004CC32v9J" TargetMode="External"/><Relationship Id="rId24" Type="http://schemas.openxmlformats.org/officeDocument/2006/relationships/hyperlink" Target="consultantplus://offline/ref=442235AAE645BF22A7859947EB416BD1AB5F9CA3C0804D400400BC6C73CC2ED0DDF95CE411B01F4E690029221AA3E17B1A0A9E72B96D0672n2l5P" TargetMode="External"/><Relationship Id="rId32" Type="http://schemas.openxmlformats.org/officeDocument/2006/relationships/hyperlink" Target="consultantplus://offline/ref=442235AAE645BF22A7859947EB416BD1AA569AACCE874D400400BC6C73CC2ED0CFF904E811BA014B6F157F735FnFlEP" TargetMode="External"/><Relationship Id="rId37" Type="http://schemas.openxmlformats.org/officeDocument/2006/relationships/hyperlink" Target="consultantplus://offline/ref=442235AAE645BF22A785874AFD2D35D8AD5DC6A8CD844F11585FE73124C524879AB605B455E7124A66157C7240F4EC7An1lAP" TargetMode="External"/><Relationship Id="rId40" Type="http://schemas.openxmlformats.org/officeDocument/2006/relationships/hyperlink" Target="consultantplus://offline/ref=442235AAE645BF22A785874AFD2D35D8AD5DC6A8CE8B4411595FE73124C524879AB605B455E7124A66157C7240F4EC7An1lAP" TargetMode="External"/><Relationship Id="rId45" Type="http://schemas.openxmlformats.org/officeDocument/2006/relationships/hyperlink" Target="consultantplus://offline/ref=442235AAE645BF22A7859947EB416BD1A85E9BA1C0844D400400BC6C73CC2ED0DDF95CE411B21F4B6C0029221AA3E17B1A0A9E72B96D0672n2l5P" TargetMode="External"/><Relationship Id="rId53" Type="http://schemas.openxmlformats.org/officeDocument/2006/relationships/hyperlink" Target="consultantplus://offline/ref=442235AAE645BF22A785874AFD2D35D8AD5DC6A8C1804314585FE73124C524879AB605A655BF1E4A6E02787755A2BD3F47199F7BB96E076D2FE517nAl2P" TargetMode="External"/><Relationship Id="rId58" Type="http://schemas.openxmlformats.org/officeDocument/2006/relationships/hyperlink" Target="consultantplus://offline/ref=442235AAE645BF22A785874AFD2D35D8AD5DC6A8C1804314585FE73124C524879AB605A655BF1E4A6E02747655A2BD3F47199F7BB96E076D2FE517nAl2P" TargetMode="External"/><Relationship Id="rId66" Type="http://schemas.openxmlformats.org/officeDocument/2006/relationships/hyperlink" Target="consultantplus://offline/ref=442235AAE645BF22A7859947EB416BD1AA569CA7C9804D400400BC6C73CC2ED0CFF904E811BA014B6F157F735FnFlE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4CCE13C92965BBB325287496395F02B7F453236B36C486A00281F8A5B40DD6E2AAE4C69DC4CDF4CB52FD5A3DF970B8F32F5EF9B3DAE064CCF429R9k1P" TargetMode="External"/><Relationship Id="rId23" Type="http://schemas.openxmlformats.org/officeDocument/2006/relationships/hyperlink" Target="consultantplus://offline/ref=442235AAE645BF22A7859947EB416BD1AA569AACCE834D400400BC6C73CC2ED0DDF95CE617B94B1B2A5E707356E8ED7A0C169F72nAlFP" TargetMode="External"/><Relationship Id="rId28" Type="http://schemas.openxmlformats.org/officeDocument/2006/relationships/hyperlink" Target="consultantplus://offline/ref=442235AAE645BF22A7859947EB416BD1AB5F99A7CE8B4D400400BC6C73CC2ED0DDF95CE311B94B1B2A5E707356E8ED7A0C169F72nAlFP" TargetMode="External"/><Relationship Id="rId36" Type="http://schemas.openxmlformats.org/officeDocument/2006/relationships/hyperlink" Target="consultantplus://offline/ref=442235AAE645BF22A785874AFD2D35D8AD5DC6A8C8854613585FE73124C524879AB605B455E7124A66157C7240F4EC7An1lAP" TargetMode="External"/><Relationship Id="rId49" Type="http://schemas.openxmlformats.org/officeDocument/2006/relationships/hyperlink" Target="consultantplus://offline/ref=442235AAE645BF22A7859947EB416BD1AB5F9CA3C0804D400400BC6C73CC2ED0DDF95CE411B01F4C660029221AA3E17B1A0A9E72B96D0672n2l5P" TargetMode="External"/><Relationship Id="rId57" Type="http://schemas.openxmlformats.org/officeDocument/2006/relationships/hyperlink" Target="consultantplus://offline/ref=442235AAE645BF22A7859947EB416BD1AA569FA1CC834D400400BC6C73CC2ED0DDF95CE719B94B1B2A5E707356E8ED7A0C169F72nAlFP" TargetMode="External"/><Relationship Id="rId61" Type="http://schemas.openxmlformats.org/officeDocument/2006/relationships/hyperlink" Target="consultantplus://offline/ref=442235AAE645BF22A785874AFD2D35D8AD5DC6A8CE8B4E105D5FE73124C524879AB605A655BF1E4A6E0B787055A2BD3F47199F7BB96E076D2FE517nAl2P" TargetMode="External"/><Relationship Id="rId10" Type="http://schemas.openxmlformats.org/officeDocument/2006/relationships/hyperlink" Target="consultantplus://offline/ref=CCE57BA9FF0E555ADED6427CF34DB0CA8D0FC3CB35ED33D9114C5E78E17E8E6B2566DEFE5F3D5CD82004CE32v0J" TargetMode="External"/><Relationship Id="rId19" Type="http://schemas.openxmlformats.org/officeDocument/2006/relationships/hyperlink" Target="consultantplus://offline/ref=CCE57BA9FF0E555ADED6427CF34DB0CA8D0FC3CB3BE836DF174C5E78E17E8E6B2566DEFE5F3D5CD82004CC32v0J" TargetMode="External"/><Relationship Id="rId31" Type="http://schemas.openxmlformats.org/officeDocument/2006/relationships/hyperlink" Target="consultantplus://offline/ref=442235AAE645BF22A7859947EB416BD1AB5498ADC9844D400400BC6C73CC2ED0CFF904E811BA014B6F157F735FnFlEP" TargetMode="External"/><Relationship Id="rId44" Type="http://schemas.openxmlformats.org/officeDocument/2006/relationships/hyperlink" Target="consultantplus://offline/ref=442235AAE645BF22A7859947EB416BD1AA569AACCE834D400400BC6C73CC2ED0DDF95CE112B94B1B2A5E707356E8ED7A0C169F72nAlFP" TargetMode="External"/><Relationship Id="rId52" Type="http://schemas.openxmlformats.org/officeDocument/2006/relationships/hyperlink" Target="consultantplus://offline/ref=442235AAE645BF22A7859947EB416BD1AA569FA1CC834D400400BC6C73CC2ED0DDF95CE11AE64E0E3B067D7B40F7ED6510149En7lBP" TargetMode="External"/><Relationship Id="rId60" Type="http://schemas.openxmlformats.org/officeDocument/2006/relationships/hyperlink" Target="consultantplus://offline/ref=442235AAE645BF22A785874AFD2D35D8AD5DC6A8CE8B4E105D5FE73124C524879AB605A655BF1E4A6E0B787055A2BD3F47199F7BB96E076D2FE517nAl2P" TargetMode="External"/><Relationship Id="rId65" Type="http://schemas.openxmlformats.org/officeDocument/2006/relationships/hyperlink" Target="consultantplus://offline/ref=442235AAE645BF22A785874AFD2D35D8AD5DC6A8C1804314585FE73124C524879AB605A655BF1E4A6F0B7F7B55A2BD3F47199F7BB96E076D2FE517nAl2P" TargetMode="External"/><Relationship Id="rId73"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CCE57BA9FF0E555ADED6427CF34DB0CA8D0FC3CB3BE836DF174C5E78E17E8E6B2566DEFE5F3D5CD82004CC32v0J" TargetMode="External"/><Relationship Id="rId14" Type="http://schemas.openxmlformats.org/officeDocument/2006/relationships/hyperlink" Target="consultantplus://offline/ref=7F8A791E0A347686B7FE79DC93FAE25C1836C4AB9A2A3059D36AF1C650D80653822266252C6E7320B10ABB8416517745L1k4P" TargetMode="External"/><Relationship Id="rId22" Type="http://schemas.openxmlformats.org/officeDocument/2006/relationships/hyperlink" Target="consultantplus://offline/ref=CCE57BA9FF0E555ADED6427CF34DB0CA8D0FC3CB34E03FDF104C5E78E17E8E6B2566DEFE5F3D5CD82004CE32vEJ" TargetMode="External"/><Relationship Id="rId27" Type="http://schemas.openxmlformats.org/officeDocument/2006/relationships/hyperlink" Target="consultantplus://offline/ref=442235AAE645BF22A7859947EB416BD1AB5F99A7C1824D400400BC6C73CC2ED0DDF95CE411B21A43670029221AA3E17B1A0A9E72B96D0672n2l5P" TargetMode="External"/><Relationship Id="rId30" Type="http://schemas.openxmlformats.org/officeDocument/2006/relationships/hyperlink" Target="consultantplus://offline/ref=442235AAE645BF22A7859947EB416BD1AA569AACCE834D400400BC6C73CC2ED0CFF904E811BA014B6F157F735FnFlEP" TargetMode="External"/><Relationship Id="rId35" Type="http://schemas.openxmlformats.org/officeDocument/2006/relationships/hyperlink" Target="consultantplus://offline/ref=442235AAE645BF22A785874AFD2D35D8AD5DC6A8CE8A4710595FE73124C524879AB605B455E7124A66157C7240F4EC7An1lAP" TargetMode="External"/><Relationship Id="rId43" Type="http://schemas.openxmlformats.org/officeDocument/2006/relationships/hyperlink" Target="consultantplus://offline/ref=442235AAE645BF22A785874AFD2D35D8AD5DC6A8C1804314585FE73124C524879AB605A655BF1E4A6F0B7D7B55A2BD3F47199F7BB96E076D2FE517nAl2P" TargetMode="External"/><Relationship Id="rId48" Type="http://schemas.openxmlformats.org/officeDocument/2006/relationships/hyperlink" Target="consultantplus://offline/ref=442235AAE645BF22A7859947EB416BD1AB5F9CA3C0804D400400BC6C73CC2ED0DDF95CE411B01F4E660029221AA3E17B1A0A9E72B96D0672n2l5P" TargetMode="External"/><Relationship Id="rId56" Type="http://schemas.openxmlformats.org/officeDocument/2006/relationships/hyperlink" Target="consultantplus://offline/ref=442235AAE645BF22A7859947EB416BD1AA569CA7C8834D400400BC6C73CC2ED0DDF95CE411B21C4C6F0029221AA3E17B1A0A9E72B96D0672n2l5P" TargetMode="External"/><Relationship Id="rId64" Type="http://schemas.openxmlformats.org/officeDocument/2006/relationships/hyperlink" Target="consultantplus://offline/ref=442235AAE645BF22A785874AFD2D35D8AD5DC6A8C1804314585FE73124C524879AB605A655BF1E4A6F0B7F7055A2BD3F47199F7BB96E076D2FE517nAl2P" TargetMode="External"/><Relationship Id="rId69" Type="http://schemas.openxmlformats.org/officeDocument/2006/relationships/hyperlink" Target="http://www.klgd.ru" TargetMode="External"/><Relationship Id="rId8" Type="http://schemas.openxmlformats.org/officeDocument/2006/relationships/hyperlink" Target="consultantplus://offline/ref=CCE57BA9FF0E555ADED6427CF34DB0CA8D0FC3CB3BE830DC124C5E78E17E8E6B2566DEFE5F3D5CD82004CC32v9J" TargetMode="External"/><Relationship Id="rId51" Type="http://schemas.openxmlformats.org/officeDocument/2006/relationships/hyperlink" Target="consultantplus://offline/ref=442235AAE645BF22A7859947EB416BD1AB5F99A7C1824D400400BC6C73CC2ED0DDF95CE411B21A43670029221AA3E17B1A0A9E72B96D0672n2l5P" TargetMode="External"/><Relationship Id="rId72"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consultantplus://offline/ref=CCE57BA9FF0E555ADED6427CF34DB0CA8D0FC3CB34E03FDF104C5E78E17E8E6B2566DEFE5F3D5CD82004CE32vEJ" TargetMode="External"/><Relationship Id="rId17" Type="http://schemas.openxmlformats.org/officeDocument/2006/relationships/hyperlink" Target="consultantplus://offline/ref=1F4CCE13C92965BBB325287496395F02B7F453236734C786A00281F8A5B40DD6E2AAE4D49D9CC1F4C34CFD5828AF21FDRAkEP" TargetMode="External"/><Relationship Id="rId25" Type="http://schemas.openxmlformats.org/officeDocument/2006/relationships/hyperlink" Target="consultantplus://offline/ref=442235AAE645BF22A7859947EB416BD1AB5F9CA3C0824D400400BC6C73CC2ED0DDF95CE411B2194F6D0029221AA3E17B1A0A9E72B96D0672n2l5P" TargetMode="External"/><Relationship Id="rId33" Type="http://schemas.openxmlformats.org/officeDocument/2006/relationships/hyperlink" Target="consultantplus://offline/ref=442235AAE645BF22A785874AFD2D35D8AD5DC6A8CB824013515FE73124C524879AB605B455E7124A66157C7240F4EC7An1lAP" TargetMode="External"/><Relationship Id="rId38" Type="http://schemas.openxmlformats.org/officeDocument/2006/relationships/hyperlink" Target="consultantplus://offline/ref=442235AAE645BF22A7859947EB416BD1AA569CA7C8834D400400BC6C73CC2ED0CFF904E811BA014B6F157F735FnFlEP" TargetMode="External"/><Relationship Id="rId46" Type="http://schemas.openxmlformats.org/officeDocument/2006/relationships/hyperlink" Target="consultantplus://offline/ref=442235AAE645BF22A7859947EB416BD1A85E9BA1C0844D400400BC6C73CC2ED0DDF95CE411B21F49660029221AA3E17B1A0A9E72B96D0672n2l5P" TargetMode="External"/><Relationship Id="rId59" Type="http://schemas.openxmlformats.org/officeDocument/2006/relationships/hyperlink" Target="consultantplus://offline/ref=442235AAE645BF22A785874AFD2D35D8AD5DC6A8C1804314585FE73124C524879AB605A655BF1E4A6F0B7D7055A2BD3F47199F7BB96E076D2FE517nAl2P" TargetMode="External"/><Relationship Id="rId67" Type="http://schemas.openxmlformats.org/officeDocument/2006/relationships/hyperlink" Target="consultantplus://offline/ref=442235AAE645BF22A7859947EB416BD1AA569CA1CA8B4D400400BC6C73CC2ED0CFF904E811BA014B6F157F735FnFlEP" TargetMode="External"/><Relationship Id="rId20" Type="http://schemas.openxmlformats.org/officeDocument/2006/relationships/hyperlink" Target="consultantplus://offline/ref=CCE57BA9FF0E555ADED6427CF34DB0CA8D0FC3CB35ED33D9114C5E78E17E8E6B2566DEFE5F3D5CD82004CE32v0J" TargetMode="External"/><Relationship Id="rId41" Type="http://schemas.openxmlformats.org/officeDocument/2006/relationships/hyperlink" Target="consultantplus://offline/ref=442235AAE645BF22A785874AFD2D35D8AD5DC6A8C1804314585FE73124C524879AB605A655BF1E4A6E027F7155A2BD3F47199F7BB96E076D2FE517nAl2P" TargetMode="External"/><Relationship Id="rId54" Type="http://schemas.openxmlformats.org/officeDocument/2006/relationships/hyperlink" Target="consultantplus://offline/ref=442235AAE645BF22A785874AFD2D35D8AD5DC6A8C1804314585FE73124C524879AB605A655BF1E4A6E02787555A2BD3F47199F7BB96E076D2FE517nAl2P" TargetMode="External"/><Relationship Id="rId62" Type="http://schemas.openxmlformats.org/officeDocument/2006/relationships/hyperlink" Target="consultantplus://offline/ref=442235AAE645BF22A785874AFD2D35D8AD5DC6A8CE8B4E105D5FE73124C524879AB605A655BF1E4A6E0B787055A2BD3F47199F7BB96E076D2FE517nAl2P"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81</Pages>
  <Words>29067</Words>
  <Characters>165687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10</cp:revision>
  <dcterms:created xsi:type="dcterms:W3CDTF">2018-10-24T15:02:00Z</dcterms:created>
  <dcterms:modified xsi:type="dcterms:W3CDTF">2018-11-08T15:50:00Z</dcterms:modified>
</cp:coreProperties>
</file>