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93" w:rsidRPr="0008684C" w:rsidRDefault="00387093" w:rsidP="00387093">
      <w:pPr>
        <w:pStyle w:val="ConsPlusNormal"/>
        <w:widowControl/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684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387093" w:rsidRPr="0008684C" w:rsidRDefault="00387093" w:rsidP="00387093">
      <w:pPr>
        <w:pStyle w:val="ConsPlusNormal"/>
        <w:widowControl/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684C">
        <w:rPr>
          <w:rFonts w:ascii="Times New Roman" w:hAnsi="Times New Roman" w:cs="Times New Roman"/>
          <w:sz w:val="28"/>
          <w:szCs w:val="28"/>
        </w:rPr>
        <w:t>– Гражданский кодекс Российской Федерации (часть первая) от 30.11.1994 № 51-ФЗ (в действующей редакции), главы 13 и 14, первоначальный текст опубликован в изданиях «Собрание законодательства Российской Федерации» от 05.12.1994 № 32, ст. 3301, «Российская газета» от 08.12.1994 № 238-239.</w:t>
      </w:r>
    </w:p>
    <w:p w:rsidR="00387093" w:rsidRDefault="00387093" w:rsidP="0038709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08684C">
        <w:rPr>
          <w:sz w:val="28"/>
          <w:szCs w:val="28"/>
        </w:rPr>
        <w:t>– Федеральный закон от 06.12.201</w:t>
      </w:r>
      <w:r>
        <w:rPr>
          <w:sz w:val="28"/>
          <w:szCs w:val="28"/>
        </w:rPr>
        <w:t>1</w:t>
      </w:r>
      <w:r w:rsidRPr="0008684C">
        <w:rPr>
          <w:sz w:val="28"/>
          <w:szCs w:val="28"/>
        </w:rPr>
        <w:t xml:space="preserve"> № 402-ФЗ «О бухгалтерском учете» (в действующей редакции), п</w:t>
      </w:r>
      <w:r w:rsidRPr="0008684C">
        <w:rPr>
          <w:bCs/>
          <w:sz w:val="28"/>
          <w:szCs w:val="28"/>
        </w:rPr>
        <w:t>ервоначальный текст документа опубликован на о</w:t>
      </w:r>
      <w:r w:rsidRPr="0008684C">
        <w:rPr>
          <w:sz w:val="28"/>
          <w:szCs w:val="28"/>
        </w:rPr>
        <w:t>фициальном интернет-портале правовой информации http://www.pravo.gov.ru 07.12.2011, в изданиях «Парламентская газета», № 54, 09-15.12.2011,</w:t>
      </w:r>
      <w:r w:rsidRPr="0008684C">
        <w:rPr>
          <w:bCs/>
          <w:sz w:val="28"/>
          <w:szCs w:val="28"/>
        </w:rPr>
        <w:t xml:space="preserve"> «Российская газета»</w:t>
      </w:r>
      <w:r w:rsidRPr="0008684C">
        <w:rPr>
          <w:sz w:val="28"/>
          <w:szCs w:val="28"/>
        </w:rPr>
        <w:t>, № 278, 09.12.2011</w:t>
      </w:r>
      <w:r w:rsidRPr="0008684C">
        <w:rPr>
          <w:bCs/>
          <w:sz w:val="28"/>
          <w:szCs w:val="28"/>
        </w:rPr>
        <w:t>;</w:t>
      </w:r>
      <w:proofErr w:type="gramEnd"/>
    </w:p>
    <w:p w:rsidR="00387093" w:rsidRPr="0008684C" w:rsidRDefault="00387093" w:rsidP="0038709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8684C">
        <w:rPr>
          <w:sz w:val="28"/>
          <w:szCs w:val="28"/>
        </w:rPr>
        <w:t>–</w:t>
      </w:r>
      <w:r>
        <w:rPr>
          <w:sz w:val="28"/>
          <w:szCs w:val="28"/>
        </w:rPr>
        <w:t xml:space="preserve"> Федеральный закон от 27.07.2010 № 210-ФЗ «Об организации предоставления государственных и муниципальных услуг» (в действующей редакции), </w:t>
      </w:r>
      <w:r w:rsidRPr="0008684C">
        <w:rPr>
          <w:sz w:val="28"/>
          <w:szCs w:val="28"/>
        </w:rPr>
        <w:t>пе</w:t>
      </w:r>
      <w:r w:rsidRPr="0008684C">
        <w:rPr>
          <w:bCs/>
          <w:sz w:val="28"/>
          <w:szCs w:val="28"/>
        </w:rPr>
        <w:t xml:space="preserve">рвоначальный текст </w:t>
      </w:r>
      <w:r>
        <w:rPr>
          <w:bCs/>
          <w:sz w:val="28"/>
          <w:szCs w:val="28"/>
        </w:rPr>
        <w:t xml:space="preserve">документа опубликован в издании «Российская газета» от 30.07.2010 № 5247;  </w:t>
      </w:r>
    </w:p>
    <w:p w:rsidR="00387093" w:rsidRPr="0008684C" w:rsidRDefault="00387093" w:rsidP="00387093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8684C">
        <w:rPr>
          <w:sz w:val="28"/>
          <w:szCs w:val="28"/>
        </w:rPr>
        <w:t xml:space="preserve">– </w:t>
      </w:r>
      <w:r w:rsidRPr="0094596F">
        <w:rPr>
          <w:sz w:val="28"/>
          <w:szCs w:val="28"/>
        </w:rPr>
        <w:t xml:space="preserve">Федеральный </w:t>
      </w:r>
      <w:hyperlink r:id="rId5" w:history="1">
        <w:r w:rsidRPr="0094596F">
          <w:rPr>
            <w:rStyle w:val="a3"/>
            <w:sz w:val="28"/>
            <w:szCs w:val="28"/>
          </w:rPr>
          <w:t>закон</w:t>
        </w:r>
      </w:hyperlink>
      <w:r w:rsidRPr="0094596F">
        <w:rPr>
          <w:sz w:val="28"/>
          <w:szCs w:val="28"/>
        </w:rPr>
        <w:t xml:space="preserve"> от 13.07.2015 № 218-ФЗ (в действующей редакции) «О государственной регистрации недвижимости», первоначальный текст документа опубликован в изданиях «Российская газета», № 156, 17.07.2015, «Собрание законодательства Российской Федерации», 20.07.2015, № 29 (часть I), ст. 4344, на </w:t>
      </w:r>
      <w:proofErr w:type="gramStart"/>
      <w:r w:rsidRPr="0094596F">
        <w:rPr>
          <w:sz w:val="28"/>
          <w:szCs w:val="28"/>
        </w:rPr>
        <w:t>официальном</w:t>
      </w:r>
      <w:proofErr w:type="gramEnd"/>
      <w:r w:rsidRPr="0094596F">
        <w:rPr>
          <w:sz w:val="28"/>
          <w:szCs w:val="28"/>
        </w:rPr>
        <w:t xml:space="preserve"> интернет-портале правовой информации http://www.pravo.gov.ru, 14.07.2015</w:t>
      </w:r>
      <w:r w:rsidRPr="0008684C">
        <w:rPr>
          <w:bCs/>
          <w:sz w:val="28"/>
          <w:szCs w:val="28"/>
        </w:rPr>
        <w:t>;</w:t>
      </w:r>
    </w:p>
    <w:p w:rsidR="00387093" w:rsidRPr="0008684C" w:rsidRDefault="00387093" w:rsidP="00387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684C">
        <w:rPr>
          <w:sz w:val="28"/>
          <w:szCs w:val="28"/>
        </w:rPr>
        <w:t>– Федеральный закон от 29.07.1998 № 135-ФЗ «Об оценочной деятельности в Российской Федерации» (в действующей редакции), пе</w:t>
      </w:r>
      <w:r w:rsidRPr="0008684C">
        <w:rPr>
          <w:bCs/>
          <w:sz w:val="28"/>
          <w:szCs w:val="28"/>
        </w:rPr>
        <w:t>рвоначальный текст документа опубликован в изданиях «</w:t>
      </w:r>
      <w:r w:rsidRPr="0008684C">
        <w:rPr>
          <w:sz w:val="28"/>
          <w:szCs w:val="28"/>
        </w:rPr>
        <w:t>Собрание законодательства Российской Федерации», 03.08.1998, № 31, ст. 3813, «Российская газета», № 148-149, 06.08.1998</w:t>
      </w:r>
      <w:r w:rsidRPr="0008684C">
        <w:rPr>
          <w:bCs/>
          <w:sz w:val="28"/>
          <w:szCs w:val="28"/>
        </w:rPr>
        <w:t>;</w:t>
      </w:r>
    </w:p>
    <w:p w:rsidR="00387093" w:rsidRPr="0008684C" w:rsidRDefault="00387093" w:rsidP="00387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684C">
        <w:rPr>
          <w:sz w:val="28"/>
          <w:szCs w:val="28"/>
        </w:rPr>
        <w:t>– </w:t>
      </w:r>
      <w:r w:rsidRPr="00DE4CAD">
        <w:rPr>
          <w:sz w:val="28"/>
          <w:szCs w:val="28"/>
        </w:rPr>
        <w:t>Федеральный закон от 06.04.2011 № 63-ФЗ «Об электронной подписи» (в действующей редакции), первоначальный текст документа опубликован в изданиях «Парламентская газета», № 17, 08-14.04.2011, «Российская газета»,   № 75, 08.04.2011, «Собрание законодательства Российской Федерации», 11.04.2011, № 15, ст. 2036</w:t>
      </w:r>
      <w:r w:rsidRPr="0008684C">
        <w:rPr>
          <w:sz w:val="28"/>
          <w:szCs w:val="28"/>
        </w:rPr>
        <w:t>;</w:t>
      </w:r>
    </w:p>
    <w:p w:rsidR="00387093" w:rsidRPr="0008684C" w:rsidRDefault="00387093" w:rsidP="00387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684C">
        <w:rPr>
          <w:sz w:val="28"/>
          <w:szCs w:val="28"/>
        </w:rPr>
        <w:t>– Федеральный закон от 27.07.2006 № 149-ФЗ «Об информации, информационных технологиях и о защите информации» (в действующей редакции), первоначальный текст документа опубликован в изданиях «Российская газета», № 165, 29.07.2006, «Собрание законодательства Российской Федерации», 31.07.2006, № 31 (1 ч.), ст. 3448, «Парламентская газета», № 126-127, 03.08.2006;</w:t>
      </w:r>
    </w:p>
    <w:p w:rsidR="00387093" w:rsidRPr="0008684C" w:rsidRDefault="00387093" w:rsidP="00387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684C">
        <w:rPr>
          <w:sz w:val="28"/>
          <w:szCs w:val="28"/>
        </w:rPr>
        <w:t xml:space="preserve">– решение окружного Совета депутатов города Калининграда от 16.07.2008 № 210 «О юридических лицах администрации городского округа «Город Калининград» (вместе с Положением «О комитете муниципального имущества и земельных ресурсов администрации городского округа «Город Калининград», утвержденным приложением № 4), первоначальный текст документа опубликован в </w:t>
      </w:r>
      <w:r>
        <w:rPr>
          <w:sz w:val="28"/>
          <w:szCs w:val="28"/>
        </w:rPr>
        <w:t>газете</w:t>
      </w:r>
      <w:r w:rsidRPr="0008684C">
        <w:rPr>
          <w:sz w:val="28"/>
          <w:szCs w:val="28"/>
        </w:rPr>
        <w:t xml:space="preserve"> «Гражданин» (специальный выпуск), № 17, 25.07.2008;</w:t>
      </w:r>
    </w:p>
    <w:p w:rsidR="00387093" w:rsidRPr="0008684C" w:rsidRDefault="00387093" w:rsidP="00387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684C">
        <w:rPr>
          <w:sz w:val="28"/>
          <w:szCs w:val="28"/>
        </w:rPr>
        <w:lastRenderedPageBreak/>
        <w:t xml:space="preserve">– решение окружного Совета депутатов города Калининграда от 12.07.2007 № 257 «О принятии Устава городского округа «Город Калининград», ст. 47, текст документа опубликован в </w:t>
      </w:r>
      <w:r>
        <w:rPr>
          <w:sz w:val="28"/>
          <w:szCs w:val="28"/>
        </w:rPr>
        <w:t>газете</w:t>
      </w:r>
      <w:r w:rsidRPr="0008684C">
        <w:rPr>
          <w:sz w:val="28"/>
          <w:szCs w:val="28"/>
        </w:rPr>
        <w:t xml:space="preserve"> «Гражданин» (специальный выпуск), № 12, 21.07.2007;</w:t>
      </w:r>
    </w:p>
    <w:p w:rsidR="00387093" w:rsidRPr="0008684C" w:rsidRDefault="00387093" w:rsidP="003870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8684C">
        <w:rPr>
          <w:sz w:val="28"/>
          <w:szCs w:val="28"/>
        </w:rPr>
        <w:t xml:space="preserve">– постановление главы администрации городского округа «Город Калининград» от 04.09.2009 № 1563 «Об утверждении </w:t>
      </w:r>
      <w:proofErr w:type="gramStart"/>
      <w:r w:rsidRPr="0008684C">
        <w:rPr>
          <w:sz w:val="28"/>
          <w:szCs w:val="28"/>
        </w:rPr>
        <w:t>Порядка учета объектов имущества казны городского</w:t>
      </w:r>
      <w:proofErr w:type="gramEnd"/>
      <w:r w:rsidRPr="0008684C">
        <w:rPr>
          <w:sz w:val="28"/>
          <w:szCs w:val="28"/>
        </w:rPr>
        <w:t xml:space="preserve"> округа «Город Калининград», опубликовано в газете «Гражданин» (специальный выпуск), 11.09.2009, №</w:t>
      </w:r>
      <w:r>
        <w:rPr>
          <w:sz w:val="28"/>
          <w:szCs w:val="28"/>
        </w:rPr>
        <w:t> </w:t>
      </w:r>
      <w:bookmarkStart w:id="0" w:name="_GoBack"/>
      <w:bookmarkEnd w:id="0"/>
      <w:r w:rsidRPr="0008684C">
        <w:rPr>
          <w:sz w:val="28"/>
          <w:szCs w:val="28"/>
        </w:rPr>
        <w:t xml:space="preserve"> 45.</w:t>
      </w:r>
    </w:p>
    <w:p w:rsidR="001C3F25" w:rsidRDefault="00387093"/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93"/>
    <w:rsid w:val="000D4135"/>
    <w:rsid w:val="00387093"/>
    <w:rsid w:val="006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0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rsid w:val="00387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0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rsid w:val="00387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95BF25CF7E2D5CACBF77FB43165E030FF443DD8B5460AB9C0027AAF36j2V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2018-08-30T12:49:00Z</dcterms:created>
  <dcterms:modified xsi:type="dcterms:W3CDTF">2018-08-30T12:50:00Z</dcterms:modified>
</cp:coreProperties>
</file>