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850AE7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50AE7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учета и контроля муниципального жилья</w:t>
      </w:r>
      <w:r w:rsidRPr="00850AE7">
        <w:rPr>
          <w:rFonts w:ascii="Times New Roman" w:hAnsi="Times New Roman" w:cs="Times New Roman"/>
          <w:sz w:val="28"/>
          <w:szCs w:val="28"/>
        </w:rPr>
        <w:t xml:space="preserve"> </w:t>
      </w:r>
      <w:r w:rsidRPr="00850AE7">
        <w:rPr>
          <w:rFonts w:ascii="Times New Roman" w:hAnsi="Times New Roman" w:cs="Times New Roman"/>
          <w:sz w:val="28"/>
          <w:szCs w:val="28"/>
        </w:rPr>
        <w:t>управлени</w:t>
      </w:r>
      <w:r w:rsidRPr="00850AE7">
        <w:rPr>
          <w:rFonts w:ascii="Times New Roman" w:hAnsi="Times New Roman" w:cs="Times New Roman"/>
          <w:sz w:val="28"/>
          <w:szCs w:val="28"/>
        </w:rPr>
        <w:t>я</w:t>
      </w:r>
      <w:r w:rsidRPr="00850AE7">
        <w:rPr>
          <w:rFonts w:ascii="Times New Roman" w:hAnsi="Times New Roman" w:cs="Times New Roman"/>
          <w:sz w:val="28"/>
          <w:szCs w:val="28"/>
        </w:rPr>
        <w:t xml:space="preserve"> учета и найма жилья </w:t>
      </w:r>
      <w:r w:rsidRPr="00850AE7">
        <w:rPr>
          <w:rFonts w:ascii="Times New Roman" w:hAnsi="Times New Roman" w:cs="Times New Roman"/>
          <w:sz w:val="28"/>
          <w:szCs w:val="28"/>
        </w:rPr>
        <w:t>к</w:t>
      </w:r>
      <w:r w:rsidRPr="00850AE7">
        <w:rPr>
          <w:rFonts w:ascii="Times New Roman" w:hAnsi="Times New Roman" w:cs="Times New Roman"/>
          <w:sz w:val="28"/>
          <w:szCs w:val="28"/>
        </w:rPr>
        <w:t>омитет</w:t>
      </w:r>
      <w:r w:rsidRPr="00850AE7">
        <w:rPr>
          <w:rFonts w:ascii="Times New Roman" w:hAnsi="Times New Roman" w:cs="Times New Roman"/>
          <w:sz w:val="28"/>
          <w:szCs w:val="28"/>
        </w:rPr>
        <w:t>а</w:t>
      </w:r>
      <w:r w:rsidRPr="00850AE7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850AE7">
        <w:rPr>
          <w:rFonts w:ascii="Times New Roman" w:hAnsi="Times New Roman" w:cs="Times New Roman"/>
          <w:sz w:val="28"/>
          <w:szCs w:val="28"/>
        </w:rPr>
        <w:t xml:space="preserve"> </w:t>
      </w:r>
      <w:r w:rsidRPr="00850AE7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850AE7" w:rsidRPr="00850AE7" w:rsidRDefault="00850AE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850AE7">
        <w:rPr>
          <w:rFonts w:ascii="Times New Roman" w:hAnsi="Times New Roman" w:cs="Times New Roman"/>
          <w:sz w:val="28"/>
          <w:szCs w:val="28"/>
        </w:rPr>
        <w:t>22</w:t>
      </w:r>
      <w:r w:rsidRPr="00850AE7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850AE7">
        <w:rPr>
          <w:rFonts w:ascii="Times New Roman" w:hAnsi="Times New Roman" w:cs="Times New Roman"/>
          <w:sz w:val="28"/>
          <w:szCs w:val="28"/>
          <w:lang w:val="x-none"/>
        </w:rPr>
        <w:t>1</w:t>
      </w:r>
      <w:r w:rsidRPr="00850AE7">
        <w:rPr>
          <w:rFonts w:ascii="Times New Roman" w:hAnsi="Times New Roman" w:cs="Times New Roman"/>
          <w:sz w:val="28"/>
          <w:szCs w:val="28"/>
        </w:rPr>
        <w:t>.</w:t>
      </w:r>
    </w:p>
    <w:p w:rsidR="00850AE7" w:rsidRPr="00850AE7" w:rsidRDefault="00850AE7" w:rsidP="00850A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850AE7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850AE7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850AE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850AE7" w:rsidRPr="00850AE7" w:rsidRDefault="00850AE7" w:rsidP="0085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AE7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850AE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850AE7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50AE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50AE7" w:rsidRPr="00850AE7" w:rsidRDefault="00850AE7" w:rsidP="00850A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AE7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лично в МФЦ: 31-08-00.</w:t>
      </w:r>
    </w:p>
    <w:p w:rsidR="00850AE7" w:rsidRPr="00850AE7" w:rsidRDefault="00850AE7" w:rsidP="00850A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AE7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hAnsi="Times New Roman" w:cs="Times New Roman"/>
          <w:sz w:val="28"/>
          <w:szCs w:val="28"/>
        </w:rPr>
        <w:t>–</w:t>
      </w: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для справок Отдела учета: 92-39-56; 92-39-55; 92-39-31;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): 59-68-59;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hAnsi="Times New Roman" w:cs="Times New Roman"/>
          <w:sz w:val="28"/>
          <w:szCs w:val="28"/>
        </w:rPr>
        <w:t>–</w:t>
      </w: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 Калининградского филиала федерального государственного унитарного предприятия "</w:t>
      </w:r>
      <w:proofErr w:type="spellStart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Федеральное БТИ" (далее - КФ ФГУП "</w:t>
      </w:r>
      <w:proofErr w:type="spellStart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Федеральное БТИ"): 70-27-94;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hAnsi="Times New Roman" w:cs="Times New Roman"/>
          <w:sz w:val="28"/>
          <w:szCs w:val="28"/>
        </w:rPr>
        <w:t>–</w:t>
      </w: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"Кадастровая палата"): 30-51-50, </w:t>
      </w:r>
      <w:r w:rsidR="00C8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30-51-95.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50AE7" w:rsidRPr="00850AE7" w:rsidRDefault="00850AE7" w:rsidP="00850AE7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50AE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850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50AE7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50AE7" w:rsidRPr="00850AE7" w:rsidRDefault="00850AE7" w:rsidP="00850A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850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850AE7">
        <w:rPr>
          <w:rFonts w:ascii="Times New Roman" w:hAnsi="Times New Roman" w:cs="Times New Roman"/>
          <w:sz w:val="28"/>
          <w:szCs w:val="28"/>
        </w:rPr>
        <w:t>.</w:t>
      </w:r>
    </w:p>
    <w:p w:rsidR="00850AE7" w:rsidRPr="00850AE7" w:rsidRDefault="00850AE7" w:rsidP="00850A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850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850AE7">
        <w:rPr>
          <w:rFonts w:ascii="Times New Roman" w:hAnsi="Times New Roman" w:cs="Times New Roman"/>
          <w:sz w:val="28"/>
          <w:szCs w:val="28"/>
        </w:rPr>
        <w:t>.</w:t>
      </w:r>
    </w:p>
    <w:p w:rsidR="00850AE7" w:rsidRPr="00850AE7" w:rsidRDefault="00850AE7" w:rsidP="00850A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E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850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850AE7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Управления: kom6@klgd.ru.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Управления </w:t>
      </w:r>
      <w:proofErr w:type="spellStart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Интернет: to39.rosreestr.ru.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ФГБУ "Кадастровая палата": fgu39@u39.rosreestr.ru.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КФ ФГУП "</w:t>
      </w:r>
      <w:proofErr w:type="spellStart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Федеральное БТИ" в информационно-телекоммуникационной сети Интернет: www.r39.rosinv.ru.</w:t>
      </w:r>
    </w:p>
    <w:p w:rsidR="00850AE7" w:rsidRPr="00850AE7" w:rsidRDefault="00850AE7" w:rsidP="008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нотариальной палаты Калининградской области: www.notariat39.ru.</w:t>
      </w:r>
    </w:p>
    <w:p w:rsidR="00955AA8" w:rsidRPr="00850AE7" w:rsidRDefault="00C86B2E" w:rsidP="00850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5AA8" w:rsidRPr="00850AE7" w:rsidSect="004E2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C"/>
    <w:rsid w:val="00136C71"/>
    <w:rsid w:val="0049520F"/>
    <w:rsid w:val="004E2F4B"/>
    <w:rsid w:val="00635984"/>
    <w:rsid w:val="00782D5C"/>
    <w:rsid w:val="00850AE7"/>
    <w:rsid w:val="009472A6"/>
    <w:rsid w:val="00A82BD5"/>
    <w:rsid w:val="00C86B2E"/>
    <w:rsid w:val="00CC474D"/>
    <w:rsid w:val="00E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C71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50AE7"/>
  </w:style>
  <w:style w:type="paragraph" w:customStyle="1" w:styleId="ADM-20">
    <w:name w:val="ADM-2 абзац нумерованый"/>
    <w:basedOn w:val="a"/>
    <w:link w:val="ADM-2"/>
    <w:uiPriority w:val="99"/>
    <w:rsid w:val="00850AE7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C71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50AE7"/>
  </w:style>
  <w:style w:type="paragraph" w:customStyle="1" w:styleId="ADM-20">
    <w:name w:val="ADM-2 абзац нумерованый"/>
    <w:basedOn w:val="a"/>
    <w:link w:val="ADM-2"/>
    <w:uiPriority w:val="99"/>
    <w:rsid w:val="00850AE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11</cp:revision>
  <dcterms:created xsi:type="dcterms:W3CDTF">2021-05-17T13:37:00Z</dcterms:created>
  <dcterms:modified xsi:type="dcterms:W3CDTF">2021-12-15T10:18:00Z</dcterms:modified>
</cp:coreProperties>
</file>