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1E" w:rsidRDefault="007B541E" w:rsidP="007B541E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  <w:r w:rsidRPr="00707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1E" w:rsidRDefault="007B541E" w:rsidP="007B541E">
      <w:pPr>
        <w:pStyle w:val="ConsPlusNormal"/>
        <w:suppressAutoHyphens/>
        <w:autoSpaceDN/>
        <w:adjustRightInd/>
        <w:ind w:firstLine="709"/>
        <w:jc w:val="both"/>
      </w:pPr>
    </w:p>
    <w:p w:rsidR="00BA5DF0" w:rsidRPr="00CC4B28" w:rsidRDefault="00CC4B28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 (часть вторая), принят Государственной Думой 22.12.1995, Федеральный закон от 26.01.1996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14-ФЗ (в действующей редакции), </w:t>
      </w:r>
      <w:hyperlink r:id="rId5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ст. 454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ст. 549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в изданиях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05.12.1994,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32, ст. 3301,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238-239, 08.12.1994;</w:t>
      </w:r>
    </w:p>
    <w:p w:rsidR="00BA5DF0" w:rsidRPr="00CC4B28" w:rsidRDefault="00CC4B28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Земельный кодекс Российской Федерации от 25.10.2001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136-ФЗ (в действующей редакции), </w:t>
      </w:r>
      <w:hyperlink r:id="rId7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ст. 24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39.10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39.14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39.18,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39.20 первоначальный текст документа опубликован в изданиях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29.10.2001,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44, ст. 4147,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204-205, 30.10.2001,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211-212, 30.10.2001;</w:t>
      </w:r>
    </w:p>
    <w:p w:rsidR="00BA5DF0" w:rsidRPr="00CC4B28" w:rsidRDefault="007B541E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Градостроительный кодекс Российской Федерации от 29.12.2004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190-ФЗ (в действующей редакции), </w:t>
      </w:r>
      <w:hyperlink r:id="rId11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ст. 30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в изданиях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290, 30.12.2004,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03.01.2005,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 (часть 1), ст. 16, </w:t>
      </w:r>
      <w:r w:rsidR="00376320"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376320"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5-6, 14.01.2005;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от 25.10.2001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137-ФЗ (в действующей редакции)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в изданиях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29.10.2001,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44, ст. 4148,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204-205, 30.10.2001,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Российская газета",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211-212, 30.10.2001;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218-ФЗ (в действующей редакции)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первоначальный текст документа опубликован в изданиях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156, 17.07.2015,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20.07.2015,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29 (часть I), ст. 4344, на официальном интернет-портале правовой информации http://www.pravo.gov.ru, 14.07.2015;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5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(в действующей редакции), первоначальный текст опубликован в изданиях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168, 30.07.2010,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31, ст. 4179;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6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149-ФЗ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(в действующей редакции), первоначальный текст документа опубликован в изданиях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165, 29.07.2006,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31.07.2006,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31 (1 ч.), ст. 3448,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126-127, 03.08.2006;</w:t>
      </w:r>
    </w:p>
    <w:p w:rsidR="008166BC" w:rsidRPr="00CC4B28" w:rsidRDefault="00376320" w:rsidP="00816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02.09.2020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П/0321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издании</w:t>
      </w:r>
    </w:p>
    <w:p w:rsidR="00BA5DF0" w:rsidRPr="00CC4B28" w:rsidRDefault="008166BC" w:rsidP="008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B28">
        <w:rPr>
          <w:rFonts w:ascii="Times New Roman" w:hAnsi="Times New Roman" w:cs="Times New Roman"/>
          <w:sz w:val="28"/>
          <w:szCs w:val="28"/>
        </w:rPr>
        <w:lastRenderedPageBreak/>
        <w:t>Официальный интернет-портал правовой информации http://pravo.gov.ru, 02.10.2020</w:t>
      </w:r>
      <w:r w:rsidR="00BA5DF0" w:rsidRPr="00CC4B28">
        <w:rPr>
          <w:rFonts w:ascii="Times New Roman" w:hAnsi="Times New Roman" w:cs="Times New Roman"/>
          <w:sz w:val="28"/>
          <w:szCs w:val="28"/>
        </w:rPr>
        <w:t>;</w:t>
      </w:r>
    </w:p>
    <w:p w:rsidR="008166BC" w:rsidRPr="00CC4B28" w:rsidRDefault="00376320" w:rsidP="00816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4318A" w:rsidRPr="00CC4B28">
        <w:rPr>
          <w:rFonts w:ascii="Times New Roman" w:hAnsi="Times New Roman" w:cs="Times New Roman"/>
          <w:sz w:val="28"/>
          <w:szCs w:val="28"/>
        </w:rPr>
        <w:t xml:space="preserve"> Закон Калининградской области от 21.12.2006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34318A" w:rsidRPr="00CC4B28">
        <w:rPr>
          <w:rFonts w:ascii="Times New Roman" w:hAnsi="Times New Roman" w:cs="Times New Roman"/>
          <w:sz w:val="28"/>
          <w:szCs w:val="28"/>
        </w:rPr>
        <w:t xml:space="preserve"> 105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318A" w:rsidRPr="00CC4B28">
        <w:rPr>
          <w:rFonts w:ascii="Times New Roman" w:hAnsi="Times New Roman" w:cs="Times New Roman"/>
          <w:sz w:val="28"/>
          <w:szCs w:val="28"/>
        </w:rPr>
        <w:t>Об особенностях регулирования земельных отношений на территории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первоначальный текст документа опубликован в издании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6BC" w:rsidRPr="00CC4B28">
        <w:rPr>
          <w:rFonts w:ascii="Times New Roman" w:hAnsi="Times New Roman" w:cs="Times New Roman"/>
          <w:sz w:val="28"/>
          <w:szCs w:val="28"/>
        </w:rPr>
        <w:t>Комсомольская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в Калининграде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196, 30.12.2006;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Калининградской области от 05.07.2017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89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 градостроительной деятельности на территории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(в действующей редакции), первоначальный текст опубликован на официальном интернет-портале правовой информации http://www.pravo.gov.ru 12.07.2017, в издании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Калининградская правда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(вкладыш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Официальный вестник Правительства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),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124, 13.07.2017;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06.07.2016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225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опубликовано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33-с, 15.07.2016;</w:t>
      </w:r>
    </w:p>
    <w:p w:rsidR="00BA5DF0" w:rsidRPr="00CC4B28" w:rsidRDefault="00376320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BA5DF0" w:rsidRPr="00CC4B28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A5DF0" w:rsidRPr="00CC4B2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25.12.2017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339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Правилами определения значений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Правилами определения высоты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Правилами определения значений удельного показателя земельной доли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Правилами определения минимальной и максимальной площади земельного участка в зависимости от вида разрешенного использования земельного участка и мощностных характеристик размещаемого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Правилами определения отступа строений от красной линии улицы, проезда, межи земельного участка, высоты ограждения земельного участка и протяженности границы земельного участка вдоль красной линии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), первоначальный текст опубликован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5DF0" w:rsidRPr="00CC4B28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DF0" w:rsidRPr="00CC4B28">
        <w:rPr>
          <w:rFonts w:ascii="Times New Roman" w:hAnsi="Times New Roman" w:cs="Times New Roman"/>
          <w:sz w:val="28"/>
          <w:szCs w:val="28"/>
        </w:rPr>
        <w:t xml:space="preserve"> (специа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льный выпуск) от 09.01.2018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8166BC" w:rsidRPr="00CC4B28" w:rsidRDefault="00376320" w:rsidP="00816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Решение городского Совета депутатов Калининграда от 01.07.2015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190</w:t>
      </w:r>
    </w:p>
    <w:p w:rsidR="008166BC" w:rsidRPr="00CC4B28" w:rsidRDefault="00376320" w:rsidP="008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цены земельных участков, находящихся в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6BC" w:rsidRPr="00CC4B28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>, при заключении договора купли-продажи земельного участка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издании</w:t>
      </w:r>
      <w:r w:rsidR="007B54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8166BC" w:rsidRPr="00CC4B28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(специальный выпуск), </w:t>
      </w:r>
      <w:r w:rsidR="00CC4B28">
        <w:rPr>
          <w:rFonts w:ascii="Times New Roman" w:hAnsi="Times New Roman" w:cs="Times New Roman"/>
          <w:sz w:val="28"/>
          <w:szCs w:val="28"/>
        </w:rPr>
        <w:t>№</w:t>
      </w:r>
      <w:r w:rsidR="008166BC" w:rsidRPr="00CC4B28">
        <w:rPr>
          <w:rFonts w:ascii="Times New Roman" w:hAnsi="Times New Roman" w:cs="Times New Roman"/>
          <w:sz w:val="28"/>
          <w:szCs w:val="28"/>
        </w:rPr>
        <w:t xml:space="preserve"> 35, 09.07.2015</w:t>
      </w:r>
      <w:r w:rsidR="00CC4B28" w:rsidRPr="00CC4B28">
        <w:rPr>
          <w:rFonts w:ascii="Times New Roman" w:hAnsi="Times New Roman" w:cs="Times New Roman"/>
          <w:sz w:val="28"/>
          <w:szCs w:val="28"/>
        </w:rPr>
        <w:t>.</w:t>
      </w:r>
    </w:p>
    <w:p w:rsidR="008166BC" w:rsidRPr="00CC4B28" w:rsidRDefault="008166BC" w:rsidP="0081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6BC" w:rsidRPr="00CC4B28" w:rsidRDefault="008166BC" w:rsidP="00BA5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736" w:rsidRPr="00CC4B28" w:rsidRDefault="007B541E" w:rsidP="00BA5DF0">
      <w:pPr>
        <w:spacing w:after="0" w:line="240" w:lineRule="auto"/>
      </w:pPr>
    </w:p>
    <w:sectPr w:rsidR="006F1736" w:rsidRPr="00CC4B28" w:rsidSect="00951C1B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F0"/>
    <w:rsid w:val="0034318A"/>
    <w:rsid w:val="00376320"/>
    <w:rsid w:val="006F0BDE"/>
    <w:rsid w:val="007B541E"/>
    <w:rsid w:val="008166BC"/>
    <w:rsid w:val="00A578DD"/>
    <w:rsid w:val="00BA5DF0"/>
    <w:rsid w:val="00C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0EB6867243629B3FB38722EF2B0243EF5B95E225ABD878254E204C71F7ED510EC42B9809DA29B6FC0FA351377D3C11B84E106B20FIAO" TargetMode="External"/><Relationship Id="rId13" Type="http://schemas.openxmlformats.org/officeDocument/2006/relationships/hyperlink" Target="consultantplus://offline/ref=7E90EB6867243629B3FB38722EF2B0243EF2BC5A225DBD878254E204C71F7ED502EC1AB1859EB7CF389AAD381307I4O" TargetMode="External"/><Relationship Id="rId18" Type="http://schemas.openxmlformats.org/officeDocument/2006/relationships/hyperlink" Target="consultantplus://offline/ref=7E90EB6867243629B3FB267F389EEE2D3EFAE1522A5FB5D0DB05E453984F788050AC44E8D6DAFCC23C84B1381769CFC11F09I9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E90EB6867243629B3FB38722EF2B0243EF5B95E225ABD878254E204C71F7ED510EC42BF8E98A29B6FC0FA351377D3C11B84E106B20FIAO" TargetMode="External"/><Relationship Id="rId12" Type="http://schemas.openxmlformats.org/officeDocument/2006/relationships/hyperlink" Target="consultantplus://offline/ref=7E90EB6867243629B3FB38722EF2B0243EF5B95E2258BD878254E204C71F7ED510EC42BD879EADC7398FFB695522C0C31D84E300AEFB238F02IFO" TargetMode="External"/><Relationship Id="rId17" Type="http://schemas.openxmlformats.org/officeDocument/2006/relationships/hyperlink" Target="consultantplus://offline/ref=7E90EB6867243629B3FB38722EF2B0243EF5BF5D2957BD878254E204C71F7ED502EC1AB1859EB7CF389AAD381307I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90EB6867243629B3FB38722EF2B0243EF2B9572B57BD878254E204C71F7ED502EC1AB1859EB7CF389AAD381307I4O" TargetMode="External"/><Relationship Id="rId20" Type="http://schemas.openxmlformats.org/officeDocument/2006/relationships/hyperlink" Target="consultantplus://offline/ref=7E90EB6867243629B3FB267F389EEE2D3EFAE1522A5FB5D0D603E453984F788050AC44E8D6DAFCC23C84B1381769CFC11F09I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0EB6867243629B3FB38722EF2B02439F6B85F295ABD878254E204C71F7ED510EC42BD879EADCD368FFB695522C0C31D84E300AEFB238F02IFO" TargetMode="External"/><Relationship Id="rId11" Type="http://schemas.openxmlformats.org/officeDocument/2006/relationships/hyperlink" Target="consultantplus://offline/ref=7E90EB6867243629B3FB38722EF2B0243EF5B95E2258BD878254E204C71F7ED510EC42BD879EADC93A8FFB695522C0C31D84E300AEFB238F02IFO" TargetMode="External"/><Relationship Id="rId5" Type="http://schemas.openxmlformats.org/officeDocument/2006/relationships/hyperlink" Target="consultantplus://offline/ref=7E90EB6867243629B3FB38722EF2B02439F6B85F295ABD878254E204C71F7ED510EC42BD879EA9CE3E8FFB695522C0C31D84E300AEFB238F02IFO" TargetMode="External"/><Relationship Id="rId15" Type="http://schemas.openxmlformats.org/officeDocument/2006/relationships/hyperlink" Target="consultantplus://offline/ref=7E90EB6867243629B3FB38722EF2B0243EF2BF59285ABD878254E204C71F7ED502EC1AB1859EB7CF389AAD381307I4O" TargetMode="External"/><Relationship Id="rId10" Type="http://schemas.openxmlformats.org/officeDocument/2006/relationships/hyperlink" Target="consultantplus://offline/ref=7E90EB6867243629B3FB38722EF2B0243EF5B95E225ABD878254E204C71F7ED510EC42B48499A29B6FC0FA351377D3C11B84E106B20FIAO" TargetMode="External"/><Relationship Id="rId19" Type="http://schemas.openxmlformats.org/officeDocument/2006/relationships/hyperlink" Target="consultantplus://offline/ref=7E90EB6867243629B3FB267F389EEE2D3EFAE1522A5FB7D8D605E453984F788050AC44E8D6DAFCC23C84B1381769CFC11F09I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90EB6867243629B3FB38722EF2B0243EF5B95E225ABD878254E204C71F7ED510EC42BB8598A29B6FC0FA351377D3C11B84E106B20FIAO" TargetMode="External"/><Relationship Id="rId14" Type="http://schemas.openxmlformats.org/officeDocument/2006/relationships/hyperlink" Target="consultantplus://offline/ref=7E90EB6867243629B3FB38722EF2B0243EF2B75B2D57BD878254E204C71F7ED502EC1AB1859EB7CF389AAD381307I4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Цыбульчик Марина Юрьевна</dc:creator>
  <cp:keywords/>
  <dc:description/>
  <cp:lastModifiedBy>Бамбурова Эльвира Евгеньевна</cp:lastModifiedBy>
  <cp:revision>3</cp:revision>
  <dcterms:created xsi:type="dcterms:W3CDTF">2023-06-20T14:08:00Z</dcterms:created>
  <dcterms:modified xsi:type="dcterms:W3CDTF">2023-06-21T11:03:00Z</dcterms:modified>
</cp:coreProperties>
</file>