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  <w:bookmarkStart w:id="0" w:name="_GoBack"/>
      <w:bookmarkEnd w:id="0"/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Градостроительный </w:t>
      </w:r>
      <w:hyperlink r:id="rId6" w:history="1">
        <w:r w:rsidRPr="0026015A">
          <w:rPr>
            <w:sz w:val="28"/>
            <w:szCs w:val="28"/>
          </w:rPr>
          <w:t>кодекс</w:t>
        </w:r>
      </w:hyperlink>
      <w:r w:rsidRPr="0026015A">
        <w:rPr>
          <w:sz w:val="28"/>
          <w:szCs w:val="28"/>
        </w:rPr>
        <w:t xml:space="preserve"> Российской Федерации от 29.12.2004 N 190-ФЗ (в действующей редакции) (далее - Градостроительный кодекс), первоначальный текст документа опубликован в изданиях "Российская газета", 30.12.2004, N 290, "Собрание законодательства Российской Федерации", 03.01.2005, N 1 (часть 1);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Федеральный закон от 29.12.2004 N 191-ФЗ (в действующей редакции) "О введении в действие Градостроительного кодекса Российской Федерации", </w:t>
      </w:r>
      <w:hyperlink r:id="rId7" w:history="1">
        <w:r w:rsidRPr="0026015A">
          <w:rPr>
            <w:sz w:val="28"/>
            <w:szCs w:val="28"/>
          </w:rPr>
          <w:t>ст. 5</w:t>
        </w:r>
      </w:hyperlink>
      <w:r w:rsidRPr="0026015A">
        <w:rPr>
          <w:sz w:val="28"/>
          <w:szCs w:val="28"/>
        </w:rPr>
        <w:t>, первоначальный текст документа опубликован в изданиях "Российская газета", 30.12.2004, N 290, "Собрание законодательства Российской Федерации", 03.01.2005, N 1 (часть 1), "Парламентская газета", 14.01.2005, N 5-6;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Федеральный </w:t>
      </w:r>
      <w:hyperlink r:id="rId8" w:history="1">
        <w:r w:rsidRPr="0026015A">
          <w:rPr>
            <w:sz w:val="28"/>
            <w:szCs w:val="28"/>
          </w:rPr>
          <w:t>закон</w:t>
        </w:r>
      </w:hyperlink>
      <w:r w:rsidRPr="0026015A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 (в действующей редакции);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Федеральный </w:t>
      </w:r>
      <w:hyperlink r:id="rId9" w:history="1">
        <w:r w:rsidRPr="0026015A">
          <w:rPr>
            <w:sz w:val="28"/>
            <w:szCs w:val="28"/>
          </w:rPr>
          <w:t>закон</w:t>
        </w:r>
      </w:hyperlink>
      <w:r w:rsidRPr="0026015A">
        <w:rPr>
          <w:sz w:val="28"/>
          <w:szCs w:val="28"/>
        </w:rPr>
        <w:t xml:space="preserve"> от 06.04.2011 N 63-ФЗ (в действующей редакции) "Об электронной подписи", первоначальный текст документа опубликован в изданиях "Парламентская газета", 08-14.04.2011, N 17, "Российская газета", 08.04.2011, N 75, "Собрание законодательства Российской Федерации", 11.04.2011, N 15;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Федеральный </w:t>
      </w:r>
      <w:hyperlink r:id="rId10" w:history="1">
        <w:r w:rsidRPr="0026015A">
          <w:rPr>
            <w:sz w:val="28"/>
            <w:szCs w:val="28"/>
          </w:rPr>
          <w:t>закон</w:t>
        </w:r>
      </w:hyperlink>
      <w:r w:rsidRPr="0026015A">
        <w:rPr>
          <w:sz w:val="28"/>
          <w:szCs w:val="28"/>
        </w:rPr>
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первоначальный текст документа опубликован в изданиях "Российская газета", 30.12.2013, N 295, "Собрание законодательства Российской Федерации", 30.12.2013, N 52 (часть I);</w:t>
      </w:r>
    </w:p>
    <w:p w:rsidR="0026015A" w:rsidRPr="0026015A" w:rsidRDefault="0026015A" w:rsidP="00260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015A">
        <w:rPr>
          <w:sz w:val="28"/>
          <w:szCs w:val="28"/>
        </w:rPr>
        <w:t>- Федеральный закон от 24.07.2007 № 221-ФЗ (в редакции последующих решений) «О кадастровой деятельности», Первоначальный текст документа опубликован в изданиях «Собрание законодательства РФ», 30.07.2007, № 31, ст. 4017, «Российская газета», 01.08.2007, № 165, «Парламентская газета», 09.08.2007, № 99-101;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6015A">
        <w:rPr>
          <w:sz w:val="28"/>
          <w:szCs w:val="28"/>
        </w:rPr>
        <w:t xml:space="preserve">- </w:t>
      </w:r>
      <w:hyperlink r:id="rId11" w:history="1">
        <w:r w:rsidRPr="0026015A">
          <w:rPr>
            <w:sz w:val="28"/>
            <w:szCs w:val="28"/>
          </w:rPr>
          <w:t>Постановление</w:t>
        </w:r>
      </w:hyperlink>
      <w:r w:rsidRPr="0026015A">
        <w:rPr>
          <w:sz w:val="28"/>
          <w:szCs w:val="28"/>
        </w:rPr>
        <w:t xml:space="preserve"> Правительства Российской Федерации от 19.11.2014 N 1221 "Об утверждении Правил присвоения, изменения и аннулирования адресов" (далее - Правила присвоения, изменения и аннулирования адресов), первоначальный текст опубликован в издании "Собрание законодательства Российской Федерации", 01.12.2014, N 48 и на официальном интернет-портале правовой информации http://www.pravo.gov.ru, 24.11.2014;</w:t>
      </w:r>
      <w:proofErr w:type="gramEnd"/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6015A">
        <w:rPr>
          <w:sz w:val="28"/>
          <w:szCs w:val="28"/>
        </w:rPr>
        <w:t xml:space="preserve">- </w:t>
      </w:r>
      <w:hyperlink r:id="rId12" w:history="1">
        <w:r w:rsidRPr="0026015A">
          <w:rPr>
            <w:sz w:val="28"/>
            <w:szCs w:val="28"/>
          </w:rPr>
          <w:t>Приказ</w:t>
        </w:r>
      </w:hyperlink>
      <w:r w:rsidRPr="0026015A">
        <w:rPr>
          <w:sz w:val="28"/>
          <w:szCs w:val="28"/>
        </w:rPr>
        <w:t xml:space="preserve"> Министерства финансов Российской Федерации от 11.12.2014 N 146н (в действующей редакции) "Об утверждении форм заявления о присвоении или аннулировании адреса объекту адресации, решения об отказе в присвоении, аннулировании адреса" (далее - Приказ Минфина от 11.12.2014 N 146н), первоначальный текст опубликован на официальном интернет-портале правовой информации http://www.pravo.gov.ru, 12.02.2015;</w:t>
      </w:r>
      <w:proofErr w:type="gramEnd"/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lastRenderedPageBreak/>
        <w:t xml:space="preserve">- </w:t>
      </w:r>
      <w:hyperlink r:id="rId13" w:history="1">
        <w:r w:rsidRPr="0026015A">
          <w:rPr>
            <w:sz w:val="28"/>
            <w:szCs w:val="28"/>
          </w:rPr>
          <w:t>Закон</w:t>
        </w:r>
      </w:hyperlink>
      <w:r w:rsidRPr="0026015A">
        <w:rPr>
          <w:sz w:val="28"/>
          <w:szCs w:val="28"/>
        </w:rPr>
        <w:t xml:space="preserve"> Калининградской области от 16.02.2009 N 321 "О градостроительной деятельности на территории Калининградской области" (в действующей редакции), первоначальный текст документа опубликован в издании "</w:t>
      </w:r>
      <w:proofErr w:type="gramStart"/>
      <w:r w:rsidRPr="0026015A">
        <w:rPr>
          <w:sz w:val="28"/>
          <w:szCs w:val="28"/>
        </w:rPr>
        <w:t>Комсомольская</w:t>
      </w:r>
      <w:proofErr w:type="gramEnd"/>
      <w:r w:rsidRPr="0026015A">
        <w:rPr>
          <w:sz w:val="28"/>
          <w:szCs w:val="28"/>
        </w:rPr>
        <w:t xml:space="preserve"> правда" в Калининграде" (приложение "Официальный вестник"), N 30, 03.03.2009;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</w:t>
      </w:r>
      <w:hyperlink r:id="rId14" w:history="1">
        <w:r w:rsidRPr="0026015A">
          <w:rPr>
            <w:sz w:val="28"/>
            <w:szCs w:val="28"/>
          </w:rPr>
          <w:t>Решение</w:t>
        </w:r>
      </w:hyperlink>
      <w:r w:rsidRPr="0026015A">
        <w:rPr>
          <w:sz w:val="28"/>
          <w:szCs w:val="28"/>
        </w:rPr>
        <w:t xml:space="preserve"> городского Совета депутатов Калининграда от 12.07.2007 N 257 (в редакции последующих решений) "О принятии Устава городского округа "Город Калининград", первоначальный текст документа опубликован в издании "Гражданин" (специальный выпуск), N 12, 21.07.2007;</w:t>
      </w:r>
    </w:p>
    <w:p w:rsidR="0026015A" w:rsidRPr="0026015A" w:rsidRDefault="0026015A" w:rsidP="002601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- </w:t>
      </w:r>
      <w:hyperlink r:id="rId15" w:history="1">
        <w:r w:rsidRPr="0026015A">
          <w:rPr>
            <w:sz w:val="28"/>
            <w:szCs w:val="28"/>
          </w:rPr>
          <w:t>Постановление</w:t>
        </w:r>
      </w:hyperlink>
      <w:r w:rsidRPr="0026015A">
        <w:rPr>
          <w:sz w:val="28"/>
          <w:szCs w:val="28"/>
        </w:rPr>
        <w:t xml:space="preserve"> администрации городского округа "Город Калининград" от 03.08.2017 N 1204 "Об утверждении перечня элементов улично-дорожной сети и элементов планировочной структуры городского округа "Город Калининград" (в действующей редакции), первоначальный текст опубликован в газете "Гражданин" (специальный выпуск) N 35-с, 10.08.2017.</w:t>
      </w:r>
    </w:p>
    <w:p w:rsidR="0026015A" w:rsidRPr="0026015A" w:rsidRDefault="0026015A" w:rsidP="002601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015A">
        <w:rPr>
          <w:sz w:val="28"/>
          <w:szCs w:val="28"/>
        </w:rPr>
        <w:t xml:space="preserve">(в ред. </w:t>
      </w:r>
      <w:hyperlink r:id="rId16" w:history="1">
        <w:r w:rsidRPr="0026015A">
          <w:rPr>
            <w:sz w:val="28"/>
            <w:szCs w:val="28"/>
          </w:rPr>
          <w:t>Постановления</w:t>
        </w:r>
      </w:hyperlink>
      <w:r w:rsidRPr="0026015A">
        <w:rPr>
          <w:sz w:val="28"/>
          <w:szCs w:val="28"/>
        </w:rPr>
        <w:t xml:space="preserve"> администрации городского округа "Город Калининград" от 26.01.2018 N 74);</w:t>
      </w:r>
    </w:p>
    <w:p w:rsidR="0026015A" w:rsidRPr="0026015A" w:rsidRDefault="0026015A" w:rsidP="0026015A">
      <w:pPr>
        <w:ind w:firstLine="567"/>
        <w:jc w:val="both"/>
        <w:rPr>
          <w:sz w:val="28"/>
          <w:szCs w:val="28"/>
        </w:rPr>
      </w:pPr>
      <w:r w:rsidRPr="0026015A">
        <w:rPr>
          <w:sz w:val="28"/>
          <w:szCs w:val="28"/>
        </w:rPr>
        <w:t>- Федеральный закон от 13.07.2015 № 218-ФЗ «О государственной регистрации недвижимости» (в действующей редакции);</w:t>
      </w:r>
    </w:p>
    <w:p w:rsidR="0026015A" w:rsidRPr="0026015A" w:rsidRDefault="0026015A" w:rsidP="0026015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015A">
        <w:rPr>
          <w:sz w:val="28"/>
          <w:szCs w:val="28"/>
        </w:rPr>
        <w:t>- Постановление Правительства Российской Федерации от 22.05.2015                 № 492 (в действующей редакции)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(вместе с «Правилами межведомственного информационного взаимодействия при ведении государственного адресного реестра»), первоначальный текст документа опубликован в издании «Собрание законодательства</w:t>
      </w:r>
      <w:proofErr w:type="gramEnd"/>
      <w:r w:rsidRPr="0026015A">
        <w:rPr>
          <w:sz w:val="28"/>
          <w:szCs w:val="28"/>
        </w:rPr>
        <w:t xml:space="preserve"> РФ», 01.06.2015, № 22, ст. 3227 и на </w:t>
      </w:r>
      <w:proofErr w:type="gramStart"/>
      <w:r w:rsidRPr="0026015A">
        <w:rPr>
          <w:sz w:val="28"/>
          <w:szCs w:val="28"/>
        </w:rPr>
        <w:t>официальном</w:t>
      </w:r>
      <w:proofErr w:type="gramEnd"/>
      <w:r w:rsidRPr="0026015A">
        <w:rPr>
          <w:sz w:val="28"/>
          <w:szCs w:val="28"/>
        </w:rPr>
        <w:t xml:space="preserve"> интернет-портале правовой информации </w:t>
      </w:r>
      <w:hyperlink r:id="rId17" w:history="1">
        <w:r w:rsidRPr="0026015A">
          <w:rPr>
            <w:rStyle w:val="a3"/>
            <w:color w:val="auto"/>
            <w:sz w:val="28"/>
            <w:szCs w:val="28"/>
            <w:u w:val="none"/>
          </w:rPr>
          <w:t>http://www.pravo.gov.ru</w:t>
        </w:r>
      </w:hyperlink>
      <w:r w:rsidRPr="0026015A">
        <w:rPr>
          <w:sz w:val="28"/>
          <w:szCs w:val="28"/>
        </w:rPr>
        <w:t>, 28.05.2015.</w:t>
      </w:r>
    </w:p>
    <w:p w:rsidR="00A575DF" w:rsidRPr="0026015A" w:rsidRDefault="00A575DF" w:rsidP="0026015A"/>
    <w:sectPr w:rsidR="00A575DF" w:rsidRPr="0026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C0AD4"/>
    <w:multiLevelType w:val="hybridMultilevel"/>
    <w:tmpl w:val="4D9CA9B0"/>
    <w:lvl w:ilvl="0" w:tplc="6EB8FE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5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</w:abstractNum>
  <w:abstractNum w:abstractNumId="1">
    <w:nsid w:val="7A0906D4"/>
    <w:multiLevelType w:val="hybridMultilevel"/>
    <w:tmpl w:val="3A3C60B2"/>
    <w:lvl w:ilvl="0" w:tplc="6EB8FE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62"/>
    <w:rsid w:val="000D4135"/>
    <w:rsid w:val="0026015A"/>
    <w:rsid w:val="00597605"/>
    <w:rsid w:val="006563E1"/>
    <w:rsid w:val="00A575DF"/>
    <w:rsid w:val="00D92739"/>
    <w:rsid w:val="00E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62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61962"/>
    <w:rPr>
      <w:rFonts w:ascii="Arial" w:hAnsi="Arial" w:cs="Arial"/>
    </w:rPr>
  </w:style>
  <w:style w:type="paragraph" w:customStyle="1" w:styleId="ConsPlusNormal0">
    <w:name w:val="ConsPlusNormal"/>
    <w:link w:val="ConsPlusNormal"/>
    <w:rsid w:val="00E61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62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61962"/>
    <w:rPr>
      <w:rFonts w:ascii="Arial" w:hAnsi="Arial" w:cs="Arial"/>
    </w:rPr>
  </w:style>
  <w:style w:type="paragraph" w:customStyle="1" w:styleId="ConsPlusNormal0">
    <w:name w:val="ConsPlusNormal"/>
    <w:link w:val="ConsPlusNormal"/>
    <w:rsid w:val="00E61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0B5F9F15654DE08C9064820C8DFA6D42256203ACB2C5FA55FDB87E1AFAB787DAA556DF51083D8292A82AF8EfEe2J" TargetMode="External"/><Relationship Id="rId13" Type="http://schemas.openxmlformats.org/officeDocument/2006/relationships/hyperlink" Target="consultantplus://offline/ref=B9C0B5F9F15654DE08C9184536A481AFD3290A243ACC2000F00080DAB6A6A12F28E55431B04C90D8212A81AE91E8C5FBfFe7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9C0B5F9F15654DE08C9064820C8DFA6D422502B3FCF2C5FA55FDB87E1AFAB786FAA0D61F4199DDB2C3FD4FECBBFC8FBF617060FE9FBA1C3f3e4J" TargetMode="External"/><Relationship Id="rId12" Type="http://schemas.openxmlformats.org/officeDocument/2006/relationships/hyperlink" Target="consultantplus://offline/ref=B9C0B5F9F15654DE08C9064820C8DFA6D62A512038C92C5FA55FDB87E1AFAB787DAA556DF51083D8292A82AF8EfEe2J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C0B5F9F15654DE08C9184536A481AFD3290A2435C92709FD0080DAB6A6A12F28E55423B0149CD9283486AF84BE94BEAA040607E9F8A0DC3E8442fAe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C0B5F9F15654DE08C9064820C8DFA6D422502C39C32C5FA55FDB87E1AFAB787DAA556DF51083D8292A82AF8EfEe2J" TargetMode="External"/><Relationship Id="rId11" Type="http://schemas.openxmlformats.org/officeDocument/2006/relationships/hyperlink" Target="consultantplus://offline/ref=B9C0B5F9F15654DE08C9064820C8DFA6D62A502C3DCB2C5FA55FDB87E1AFAB787DAA556DF51083D8292A82AF8EfEe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C0B5F9F15654DE08C9184536A481AFD3290A2435CB210AF90080DAB6A6A12F28E55431B04C90D8212A81AE91E8C5FBfFe7J" TargetMode="External"/><Relationship Id="rId10" Type="http://schemas.openxmlformats.org/officeDocument/2006/relationships/hyperlink" Target="consultantplus://offline/ref=B9C0B5F9F15654DE08C9064820C8DFA6D627522C3ACF2C5FA55FDB87E1AFAB787DAA556DF51083D8292A82AF8EfEe2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0B5F9F15654DE08C9064820C8DFA6D52054213DCC2C5FA55FDB87E1AFAB787DAA556DF51083D8292A82AF8EfEe2J" TargetMode="External"/><Relationship Id="rId14" Type="http://schemas.openxmlformats.org/officeDocument/2006/relationships/hyperlink" Target="consultantplus://offline/ref=B9C0B5F9F15654DE08C9184536A481AFD3290A2435CB2E01F10080DAB6A6A12F28E55431B04C90D8212A81AE91E8C5FBfFe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Бамбурова Эльвира Евгеньевна</cp:lastModifiedBy>
  <cp:revision>3</cp:revision>
  <dcterms:created xsi:type="dcterms:W3CDTF">2022-02-08T10:09:00Z</dcterms:created>
  <dcterms:modified xsi:type="dcterms:W3CDTF">2022-02-08T10:10:00Z</dcterms:modified>
</cp:coreProperties>
</file>