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0" w:rsidRPr="000D46F0" w:rsidRDefault="000D46F0" w:rsidP="000D46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D46F0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D46F0" w:rsidRPr="008C693B" w:rsidRDefault="000D46F0" w:rsidP="000D46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hyperlink r:id="rId6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7C6A6F"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8C693B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8C693B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1, 8, 51, 55.30, 55.31, пе</w:t>
      </w:r>
      <w:r w:rsidRPr="008C693B">
        <w:rPr>
          <w:sz w:val="28"/>
          <w:szCs w:val="28"/>
        </w:rPr>
        <w:t>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0D46F0" w:rsidRPr="008C693B" w:rsidRDefault="000D46F0" w:rsidP="000D46F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Федеральный </w:t>
      </w:r>
      <w:hyperlink r:id="rId7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8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8C693B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9" w:history="1">
        <w:r w:rsidRPr="008C693B">
          <w:rPr>
            <w:sz w:val="28"/>
            <w:szCs w:val="28"/>
          </w:rPr>
          <w:t>закон</w:t>
        </w:r>
      </w:hyperlink>
      <w:r w:rsidRPr="008C693B">
        <w:rPr>
          <w:sz w:val="28"/>
          <w:szCs w:val="28"/>
        </w:rPr>
        <w:t xml:space="preserve"> </w:t>
      </w:r>
      <w:hyperlink r:id="rId10" w:tooltip="Об электронной подписи (с изменениями на 28 июня 2014 года) (редакция, действующая с 1 апреля 2015 года)" w:history="1">
        <w:r w:rsidRPr="007C6A6F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7C6A6F">
        <w:rPr>
          <w:sz w:val="28"/>
          <w:szCs w:val="28"/>
        </w:rPr>
        <w:t>)</w:t>
      </w:r>
      <w:r w:rsidRPr="008C693B">
        <w:rPr>
          <w:sz w:val="28"/>
          <w:szCs w:val="28"/>
        </w:rPr>
        <w:t>, первоначальный текст документа опубликован в изданиях «Парламентская газета», № 17, 08-14.04.2011,«Российская газета», № 75, 08.04.2011, «Собрание законодательства Российской Федерации», 11.04.2011, № 15, ст. 2036;</w:t>
      </w:r>
    </w:p>
    <w:p w:rsidR="000D46F0" w:rsidRDefault="000D46F0" w:rsidP="000D46F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– </w:t>
      </w:r>
      <w:r w:rsidRPr="008C693B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0D46F0" w:rsidRPr="00787D1A" w:rsidRDefault="000D46F0" w:rsidP="000D46F0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8C693B">
        <w:tab/>
      </w:r>
      <w:r w:rsidRPr="005A4722">
        <w:rPr>
          <w:rFonts w:ascii="Times New Roman" w:hAnsi="Times New Roman" w:cs="Times New Roman"/>
          <w:b w:val="0"/>
        </w:rPr>
        <w:t xml:space="preserve">– </w:t>
      </w:r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форм уведомления 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proofErr w:type="spellEnd"/>
      <w:r w:rsidRPr="005A4722">
        <w:rPr>
          <w:rFonts w:ascii="Times New Roman" w:hAnsi="Times New Roman" w:cs="Times New Roman"/>
          <w:b w:val="0"/>
          <w:color w:val="000000"/>
          <w:sz w:val="28"/>
          <w:szCs w:val="28"/>
        </w:rPr>
        <w:t>), зарегистрирован в Минюсте России 21.02.2019 № 53866,</w:t>
      </w:r>
      <w:r w:rsidRPr="005A472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>текст 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окумента опубликован на официальном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правовой информа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ции</w:t>
      </w:r>
      <w:r w:rsidRPr="00787D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http://www.pravo.gov.ru, 22.02.2019; </w:t>
      </w:r>
    </w:p>
    <w:p w:rsidR="000D46F0" w:rsidRDefault="000D46F0" w:rsidP="000D46F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C693B">
        <w:rPr>
          <w:sz w:val="28"/>
          <w:szCs w:val="28"/>
        </w:rPr>
        <w:t>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</w:t>
      </w:r>
      <w:r>
        <w:rPr>
          <w:sz w:val="28"/>
          <w:szCs w:val="28"/>
        </w:rPr>
        <w:t>кумента опубликован на официальном</w:t>
      </w:r>
      <w:r w:rsidRPr="008C693B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 правовой информации</w:t>
      </w:r>
      <w:r w:rsidRPr="008C693B">
        <w:rPr>
          <w:sz w:val="28"/>
          <w:szCs w:val="28"/>
        </w:rPr>
        <w:t xml:space="preserve"> http://www.pravo.gov.ru, </w:t>
      </w:r>
      <w:r>
        <w:rPr>
          <w:sz w:val="28"/>
          <w:szCs w:val="28"/>
        </w:rPr>
        <w:t xml:space="preserve">  </w:t>
      </w:r>
      <w:r w:rsidRPr="008C693B">
        <w:rPr>
          <w:sz w:val="28"/>
          <w:szCs w:val="28"/>
        </w:rPr>
        <w:t>01.12.2016,</w:t>
      </w:r>
      <w:r>
        <w:rPr>
          <w:sz w:val="28"/>
          <w:szCs w:val="28"/>
        </w:rPr>
        <w:t xml:space="preserve">   в   издании    </w:t>
      </w:r>
      <w:r w:rsidRPr="008C693B">
        <w:rPr>
          <w:sz w:val="28"/>
          <w:szCs w:val="28"/>
        </w:rPr>
        <w:t>«</w:t>
      </w:r>
      <w:proofErr w:type="gramStart"/>
      <w:r w:rsidRPr="008C693B"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</w:t>
      </w:r>
      <w:r w:rsidRPr="008C693B">
        <w:rPr>
          <w:sz w:val="28"/>
          <w:szCs w:val="28"/>
        </w:rPr>
        <w:t xml:space="preserve"> правда», </w:t>
      </w:r>
    </w:p>
    <w:p w:rsidR="000D46F0" w:rsidRPr="008C693B" w:rsidRDefault="000D46F0" w:rsidP="000D46F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93B">
        <w:rPr>
          <w:sz w:val="28"/>
          <w:szCs w:val="28"/>
        </w:rPr>
        <w:t>№ 236, 20.12.2016</w:t>
      </w:r>
      <w:bookmarkStart w:id="1" w:name="Par158"/>
      <w:bookmarkEnd w:id="1"/>
      <w:r>
        <w:rPr>
          <w:sz w:val="28"/>
          <w:szCs w:val="28"/>
        </w:rPr>
        <w:t>.</w:t>
      </w:r>
      <w:r w:rsidRPr="008C693B">
        <w:rPr>
          <w:sz w:val="28"/>
          <w:szCs w:val="28"/>
        </w:rPr>
        <w:t xml:space="preserve"> </w:t>
      </w:r>
    </w:p>
    <w:p w:rsidR="000D46F0" w:rsidRPr="008C693B" w:rsidRDefault="000D46F0" w:rsidP="000D46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3B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1" w:history="1">
        <w:r w:rsidRPr="008C693B">
          <w:rPr>
            <w:sz w:val="28"/>
            <w:szCs w:val="28"/>
          </w:rPr>
          <w:t>klgd.ru</w:t>
        </w:r>
      </w:hyperlink>
      <w:r w:rsidRPr="008C693B">
        <w:rPr>
          <w:sz w:val="28"/>
          <w:szCs w:val="28"/>
        </w:rPr>
        <w:t xml:space="preserve"> в разделе «Услуги».</w:t>
      </w:r>
    </w:p>
    <w:p w:rsidR="00EC7EBE" w:rsidRPr="000D46F0" w:rsidRDefault="00EC7EBE" w:rsidP="000D46F0"/>
    <w:sectPr w:rsidR="00EC7EBE" w:rsidRPr="000D46F0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46F0"/>
    <w:rsid w:val="001764EA"/>
    <w:rsid w:val="002A5844"/>
    <w:rsid w:val="0049520F"/>
    <w:rsid w:val="00865D97"/>
    <w:rsid w:val="009D6C78"/>
    <w:rsid w:val="00A82BD5"/>
    <w:rsid w:val="00D338BA"/>
    <w:rsid w:val="00EC7EBE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38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38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14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67022A8C0F99B6649BC44BFA4FEC8FABD772E12EA54327234FD34n80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" TargetMode="External"/><Relationship Id="rId11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67022A8C0F99B6649BC44BFA4FEC8FABD772E12EA54327234FD34n8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8</cp:revision>
  <dcterms:created xsi:type="dcterms:W3CDTF">2019-02-25T09:05:00Z</dcterms:created>
  <dcterms:modified xsi:type="dcterms:W3CDTF">2019-11-08T10:38:00Z</dcterms:modified>
</cp:coreProperties>
</file>